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9042" w14:textId="77777777" w:rsidR="00713439" w:rsidRDefault="00713439" w:rsidP="006A0E7C">
      <w:pPr>
        <w:jc w:val="center"/>
        <w:rPr>
          <w:b/>
          <w:bCs/>
          <w:sz w:val="32"/>
          <w:szCs w:val="32"/>
        </w:rPr>
      </w:pPr>
    </w:p>
    <w:p w14:paraId="5DFC160E" w14:textId="77777777" w:rsidR="006A5E76" w:rsidRDefault="006A5E76" w:rsidP="006A0E7C">
      <w:pPr>
        <w:jc w:val="center"/>
        <w:rPr>
          <w:b/>
          <w:bCs/>
          <w:sz w:val="32"/>
          <w:szCs w:val="32"/>
          <w:rtl/>
        </w:rPr>
      </w:pPr>
    </w:p>
    <w:p w14:paraId="2AE70E60" w14:textId="77777777" w:rsidR="006A0E7C" w:rsidRDefault="00186925" w:rsidP="006A0E7C">
      <w:pPr>
        <w:jc w:val="center"/>
        <w:rPr>
          <w:b/>
          <w:bCs/>
          <w:sz w:val="32"/>
          <w:szCs w:val="32"/>
          <w:rtl/>
        </w:rPr>
      </w:pPr>
      <w:r w:rsidRPr="003637FF">
        <w:rPr>
          <w:rFonts w:hint="cs"/>
          <w:b/>
          <w:bCs/>
          <w:sz w:val="32"/>
          <w:szCs w:val="32"/>
          <w:rtl/>
        </w:rPr>
        <w:t>המועצה להשכלה גבוהה</w:t>
      </w:r>
    </w:p>
    <w:p w14:paraId="7D1F32F1" w14:textId="77777777" w:rsidR="008E0255" w:rsidRPr="003637FF" w:rsidRDefault="008E0255" w:rsidP="006A0E7C">
      <w:pPr>
        <w:jc w:val="center"/>
        <w:rPr>
          <w:b/>
          <w:bCs/>
          <w:sz w:val="32"/>
          <w:szCs w:val="32"/>
          <w:rtl/>
        </w:rPr>
      </w:pPr>
    </w:p>
    <w:p w14:paraId="30F23EFD" w14:textId="77777777" w:rsidR="006A0E7C" w:rsidRPr="008E0255" w:rsidRDefault="001D4A95" w:rsidP="006A0E7C">
      <w:pPr>
        <w:jc w:val="center"/>
        <w:rPr>
          <w:b/>
          <w:bCs/>
          <w:sz w:val="50"/>
          <w:szCs w:val="50"/>
          <w:rtl/>
        </w:rPr>
      </w:pPr>
      <w:r w:rsidRPr="008E0255">
        <w:rPr>
          <w:rFonts w:hint="cs"/>
          <w:b/>
          <w:bCs/>
          <w:sz w:val="50"/>
          <w:szCs w:val="50"/>
          <w:rtl/>
        </w:rPr>
        <w:t xml:space="preserve">מכרז מסגרת </w:t>
      </w:r>
      <w:r w:rsidR="009C6584" w:rsidRPr="008E0255">
        <w:rPr>
          <w:rFonts w:hint="cs"/>
          <w:b/>
          <w:bCs/>
          <w:sz w:val="50"/>
          <w:szCs w:val="50"/>
          <w:rtl/>
        </w:rPr>
        <w:t xml:space="preserve">למתן שירותי ביקורת </w:t>
      </w:r>
      <w:r w:rsidR="00EF4041" w:rsidRPr="008E0255">
        <w:rPr>
          <w:rFonts w:hint="cs"/>
          <w:b/>
          <w:bCs/>
          <w:sz w:val="50"/>
          <w:szCs w:val="50"/>
          <w:rtl/>
        </w:rPr>
        <w:t>ו</w:t>
      </w:r>
      <w:r w:rsidR="009C6584" w:rsidRPr="008E0255">
        <w:rPr>
          <w:rFonts w:hint="cs"/>
          <w:b/>
          <w:bCs/>
          <w:sz w:val="50"/>
          <w:szCs w:val="50"/>
          <w:rtl/>
        </w:rPr>
        <w:t>בדיקות</w:t>
      </w:r>
      <w:r w:rsidR="00EF4041" w:rsidRPr="008E0255">
        <w:rPr>
          <w:rFonts w:hint="cs"/>
          <w:b/>
          <w:bCs/>
          <w:sz w:val="50"/>
          <w:szCs w:val="50"/>
          <w:rtl/>
        </w:rPr>
        <w:t xml:space="preserve"> חשבונאיות</w:t>
      </w:r>
      <w:r w:rsidR="009C6584" w:rsidRPr="008E0255">
        <w:rPr>
          <w:rFonts w:hint="cs"/>
          <w:b/>
          <w:bCs/>
          <w:sz w:val="50"/>
          <w:szCs w:val="50"/>
          <w:rtl/>
        </w:rPr>
        <w:t xml:space="preserve"> </w:t>
      </w:r>
      <w:r w:rsidR="00EF4041" w:rsidRPr="008E0255">
        <w:rPr>
          <w:rFonts w:hint="cs"/>
          <w:b/>
          <w:bCs/>
          <w:sz w:val="50"/>
          <w:szCs w:val="50"/>
          <w:rtl/>
        </w:rPr>
        <w:t>ו</w:t>
      </w:r>
      <w:r w:rsidR="009C6584" w:rsidRPr="008E0255">
        <w:rPr>
          <w:rFonts w:hint="cs"/>
          <w:b/>
          <w:bCs/>
          <w:sz w:val="50"/>
          <w:szCs w:val="50"/>
          <w:rtl/>
        </w:rPr>
        <w:t xml:space="preserve">כלכליות </w:t>
      </w:r>
      <w:r w:rsidRPr="008E0255">
        <w:rPr>
          <w:rFonts w:hint="cs"/>
          <w:b/>
          <w:bCs/>
          <w:sz w:val="50"/>
          <w:szCs w:val="50"/>
          <w:rtl/>
        </w:rPr>
        <w:t xml:space="preserve">(מס' </w:t>
      </w:r>
      <w:r w:rsidR="008E0255">
        <w:rPr>
          <w:rFonts w:hint="cs"/>
          <w:b/>
          <w:bCs/>
          <w:sz w:val="50"/>
          <w:szCs w:val="50"/>
          <w:rtl/>
        </w:rPr>
        <w:t>04/2022</w:t>
      </w:r>
      <w:r w:rsidRPr="008E0255">
        <w:rPr>
          <w:rFonts w:hint="cs"/>
          <w:b/>
          <w:bCs/>
          <w:sz w:val="50"/>
          <w:szCs w:val="50"/>
          <w:rtl/>
        </w:rPr>
        <w:t>)</w:t>
      </w:r>
    </w:p>
    <w:p w14:paraId="58673811" w14:textId="77777777" w:rsidR="008E0255" w:rsidRDefault="008E0255" w:rsidP="006A0E7C">
      <w:pPr>
        <w:rPr>
          <w:b/>
          <w:bCs/>
          <w:sz w:val="32"/>
          <w:szCs w:val="32"/>
          <w:rtl/>
        </w:rPr>
      </w:pPr>
    </w:p>
    <w:p w14:paraId="0ADEBAF2" w14:textId="77777777" w:rsidR="008E0255" w:rsidRDefault="008E0255" w:rsidP="006A0E7C">
      <w:pPr>
        <w:rPr>
          <w:rtl/>
        </w:rPr>
      </w:pPr>
    </w:p>
    <w:p w14:paraId="1DB6966E" w14:textId="77777777" w:rsidR="008E0255" w:rsidRDefault="008E0255" w:rsidP="006A0E7C">
      <w:pPr>
        <w:rPr>
          <w:rtl/>
        </w:rPr>
      </w:pPr>
    </w:p>
    <w:p w14:paraId="00B5BC80" w14:textId="77777777" w:rsidR="008E0255" w:rsidRDefault="008E0255" w:rsidP="006A0E7C">
      <w:pPr>
        <w:rPr>
          <w:rtl/>
        </w:rPr>
      </w:pPr>
    </w:p>
    <w:p w14:paraId="570D395D" w14:textId="77777777" w:rsidR="006A0E7C" w:rsidRPr="003637FF" w:rsidRDefault="00713439" w:rsidP="006A0E7C">
      <w:pPr>
        <w:rPr>
          <w:rtl/>
        </w:rPr>
      </w:pPr>
      <w:r w:rsidRPr="003637FF">
        <w:rPr>
          <w:rFonts w:hint="cs"/>
          <w:rtl/>
        </w:rPr>
        <w:t xml:space="preserve"> </w:t>
      </w:r>
    </w:p>
    <w:p w14:paraId="315E8DD6" w14:textId="77777777" w:rsidR="006A0E7C" w:rsidRPr="008E0255" w:rsidRDefault="008E0255" w:rsidP="008E0255">
      <w:pPr>
        <w:jc w:val="center"/>
        <w:rPr>
          <w:b/>
          <w:bCs/>
          <w:sz w:val="32"/>
          <w:szCs w:val="32"/>
          <w:rtl/>
        </w:rPr>
      </w:pPr>
      <w:r w:rsidRPr="008E0255">
        <w:rPr>
          <w:rFonts w:hint="eastAsia"/>
          <w:b/>
          <w:bCs/>
          <w:sz w:val="32"/>
          <w:szCs w:val="32"/>
          <w:rtl/>
        </w:rPr>
        <w:t>‏</w:t>
      </w:r>
      <w:r w:rsidR="008F3DE8">
        <w:rPr>
          <w:rFonts w:hint="cs"/>
          <w:b/>
          <w:bCs/>
          <w:sz w:val="32"/>
          <w:szCs w:val="32"/>
          <w:rtl/>
        </w:rPr>
        <w:t>7</w:t>
      </w:r>
      <w:r w:rsidRPr="008E0255">
        <w:rPr>
          <w:b/>
          <w:bCs/>
          <w:sz w:val="32"/>
          <w:szCs w:val="32"/>
          <w:rtl/>
        </w:rPr>
        <w:t xml:space="preserve"> </w:t>
      </w:r>
      <w:r w:rsidR="008F3DE8">
        <w:rPr>
          <w:rFonts w:hint="cs"/>
          <w:b/>
          <w:bCs/>
          <w:sz w:val="32"/>
          <w:szCs w:val="32"/>
          <w:rtl/>
        </w:rPr>
        <w:t>אוקטובר</w:t>
      </w:r>
      <w:r w:rsidRPr="008E0255">
        <w:rPr>
          <w:b/>
          <w:bCs/>
          <w:sz w:val="32"/>
          <w:szCs w:val="32"/>
          <w:rtl/>
        </w:rPr>
        <w:t xml:space="preserve"> 2022</w:t>
      </w:r>
    </w:p>
    <w:p w14:paraId="13742303" w14:textId="77777777" w:rsidR="006A0E7C" w:rsidRPr="003637FF" w:rsidRDefault="006A0E7C" w:rsidP="006A0E7C">
      <w:pPr>
        <w:rPr>
          <w:rtl/>
        </w:rPr>
      </w:pPr>
    </w:p>
    <w:p w14:paraId="696FDC84" w14:textId="77777777" w:rsidR="006A0E7C" w:rsidRPr="003637FF" w:rsidRDefault="006A0E7C" w:rsidP="006A0E7C">
      <w:pPr>
        <w:rPr>
          <w:rtl/>
        </w:rPr>
      </w:pPr>
    </w:p>
    <w:p w14:paraId="036B972A" w14:textId="77777777" w:rsidR="006A0E7C" w:rsidRPr="003637FF" w:rsidRDefault="006A0E7C" w:rsidP="006A0E7C">
      <w:pPr>
        <w:rPr>
          <w:rtl/>
        </w:rPr>
      </w:pPr>
    </w:p>
    <w:p w14:paraId="5192C640" w14:textId="77777777" w:rsidR="006A0E7C" w:rsidRPr="003637FF" w:rsidRDefault="006A0E7C" w:rsidP="006A0E7C">
      <w:pPr>
        <w:rPr>
          <w:rtl/>
        </w:rPr>
      </w:pPr>
    </w:p>
    <w:p w14:paraId="06CC7499" w14:textId="77777777" w:rsidR="006A0E7C" w:rsidRPr="003637FF" w:rsidRDefault="006A0E7C" w:rsidP="006A0E7C">
      <w:pPr>
        <w:rPr>
          <w:rtl/>
        </w:rPr>
      </w:pPr>
    </w:p>
    <w:p w14:paraId="6CA1C1E9" w14:textId="77777777" w:rsidR="006A0E7C" w:rsidRPr="003637FF" w:rsidRDefault="006A0E7C" w:rsidP="006A0E7C">
      <w:pPr>
        <w:rPr>
          <w:rtl/>
        </w:rPr>
      </w:pPr>
    </w:p>
    <w:p w14:paraId="1498E78E" w14:textId="77777777" w:rsidR="006A0E7C" w:rsidRPr="003637FF" w:rsidRDefault="006A0E7C" w:rsidP="006A0E7C">
      <w:pPr>
        <w:rPr>
          <w:rtl/>
        </w:rPr>
      </w:pPr>
    </w:p>
    <w:p w14:paraId="48F7F93E" w14:textId="77777777" w:rsidR="006A0E7C" w:rsidRPr="003637FF" w:rsidRDefault="006A0E7C" w:rsidP="006A0E7C">
      <w:pPr>
        <w:rPr>
          <w:rtl/>
        </w:rPr>
      </w:pPr>
    </w:p>
    <w:p w14:paraId="6C21A460" w14:textId="77777777" w:rsidR="006A0E7C" w:rsidRPr="003637FF" w:rsidRDefault="006A0E7C" w:rsidP="006A0E7C">
      <w:pPr>
        <w:rPr>
          <w:rtl/>
        </w:rPr>
      </w:pPr>
    </w:p>
    <w:p w14:paraId="61ABE372" w14:textId="77777777" w:rsidR="006A0E7C" w:rsidRPr="003637FF" w:rsidRDefault="006A0E7C" w:rsidP="006A0E7C">
      <w:pPr>
        <w:rPr>
          <w:rtl/>
        </w:rPr>
      </w:pPr>
    </w:p>
    <w:p w14:paraId="1A416DE6" w14:textId="77777777" w:rsidR="006A0E7C" w:rsidRPr="003637FF" w:rsidRDefault="006A0E7C" w:rsidP="006A0E7C">
      <w:pPr>
        <w:rPr>
          <w:rtl/>
        </w:rPr>
      </w:pPr>
    </w:p>
    <w:p w14:paraId="5B21D018" w14:textId="77777777" w:rsidR="006A0E7C" w:rsidRPr="003637FF" w:rsidRDefault="006A0E7C" w:rsidP="006A0E7C">
      <w:pPr>
        <w:rPr>
          <w:rtl/>
        </w:rPr>
      </w:pPr>
    </w:p>
    <w:p w14:paraId="3B3903C2" w14:textId="77777777" w:rsidR="006A0E7C" w:rsidRPr="003637FF" w:rsidRDefault="00713439" w:rsidP="006A0E7C">
      <w:pPr>
        <w:tabs>
          <w:tab w:val="clear" w:pos="1826"/>
        </w:tabs>
        <w:bidi w:val="0"/>
        <w:spacing w:before="0" w:after="200" w:line="276" w:lineRule="auto"/>
        <w:jc w:val="left"/>
      </w:pPr>
      <w:r w:rsidRPr="003637FF">
        <w:rPr>
          <w:rtl/>
        </w:rPr>
        <w:br w:type="page"/>
      </w:r>
    </w:p>
    <w:p w14:paraId="1551F78E" w14:textId="77777777" w:rsidR="006A0E7C" w:rsidRPr="003637FF" w:rsidRDefault="00713439" w:rsidP="006A0E7C">
      <w:pPr>
        <w:pStyle w:val="a5"/>
      </w:pPr>
      <w:r w:rsidRPr="003637FF">
        <w:rPr>
          <w:rFonts w:hint="cs"/>
          <w:rtl/>
        </w:rPr>
        <w:lastRenderedPageBreak/>
        <w:t xml:space="preserve">מבוא </w:t>
      </w:r>
    </w:p>
    <w:p w14:paraId="0492C068" w14:textId="77777777" w:rsidR="006A0E7C" w:rsidRPr="003637FF" w:rsidRDefault="00713439" w:rsidP="006A0E7C">
      <w:pPr>
        <w:pStyle w:val="1"/>
        <w:rPr>
          <w:b/>
          <w:bCs/>
          <w:u w:val="single"/>
        </w:rPr>
      </w:pPr>
      <w:r w:rsidRPr="003637FF">
        <w:rPr>
          <w:rFonts w:hint="cs"/>
          <w:b/>
          <w:bCs/>
          <w:u w:val="single"/>
          <w:rtl/>
        </w:rPr>
        <w:t>הזמנה להציע הצעות</w:t>
      </w:r>
    </w:p>
    <w:p w14:paraId="0CEC03A4" w14:textId="77777777" w:rsidR="006A0E7C" w:rsidRPr="003637FF" w:rsidRDefault="00062D9C" w:rsidP="006A0E7C">
      <w:pPr>
        <w:pStyle w:val="11"/>
        <w:rPr>
          <w:rtl/>
        </w:rPr>
      </w:pPr>
      <w:r w:rsidRPr="003637FF">
        <w:rPr>
          <w:rFonts w:hint="cs"/>
          <w:rtl/>
        </w:rPr>
        <w:t>המועצה להשכלה גבוהה</w:t>
      </w:r>
      <w:r w:rsidR="00713439" w:rsidRPr="003637FF">
        <w:rPr>
          <w:rtl/>
        </w:rPr>
        <w:t xml:space="preserve"> ("</w:t>
      </w:r>
      <w:proofErr w:type="spellStart"/>
      <w:r w:rsidR="00713439" w:rsidRPr="003637FF">
        <w:rPr>
          <w:b/>
          <w:bCs/>
          <w:rtl/>
        </w:rPr>
        <w:t>ה</w:t>
      </w:r>
      <w:r w:rsidRPr="003637FF">
        <w:rPr>
          <w:rFonts w:hint="cs"/>
          <w:b/>
          <w:bCs/>
          <w:rtl/>
        </w:rPr>
        <w:t>מל"ג</w:t>
      </w:r>
      <w:proofErr w:type="spellEnd"/>
      <w:r w:rsidR="00713439" w:rsidRPr="003637FF">
        <w:rPr>
          <w:rtl/>
        </w:rPr>
        <w:t xml:space="preserve">") מזמינה בזאת </w:t>
      </w:r>
      <w:r w:rsidR="00713439" w:rsidRPr="003637FF">
        <w:rPr>
          <w:rFonts w:hint="cs"/>
          <w:rtl/>
        </w:rPr>
        <w:t>מציעים, העונים על תנאי הסף המפורטים במכרז, להציע הצעות ל</w:t>
      </w:r>
      <w:r w:rsidR="006A5E76" w:rsidRPr="003637FF">
        <w:rPr>
          <w:rFonts w:hint="cs"/>
          <w:rtl/>
        </w:rPr>
        <w:t xml:space="preserve">מתן שירותי ביקורת, בדיקות </w:t>
      </w:r>
      <w:r w:rsidR="00CF5B9F" w:rsidRPr="003637FF">
        <w:rPr>
          <w:rFonts w:hint="cs"/>
          <w:rtl/>
        </w:rPr>
        <w:t>חשבונאיות ו</w:t>
      </w:r>
      <w:r w:rsidR="006A5E76" w:rsidRPr="003637FF">
        <w:rPr>
          <w:rFonts w:hint="cs"/>
          <w:rtl/>
        </w:rPr>
        <w:t xml:space="preserve">כלכליות וייעוץ. </w:t>
      </w:r>
    </w:p>
    <w:p w14:paraId="55546459" w14:textId="77777777" w:rsidR="006A0E7C" w:rsidRPr="003637FF" w:rsidRDefault="00713439" w:rsidP="006A0E7C">
      <w:pPr>
        <w:pStyle w:val="1"/>
        <w:rPr>
          <w:b/>
          <w:bCs/>
          <w:u w:val="single"/>
        </w:rPr>
      </w:pPr>
      <w:r w:rsidRPr="003637FF">
        <w:rPr>
          <w:rFonts w:hint="cs"/>
          <w:b/>
          <w:bCs/>
          <w:u w:val="single"/>
          <w:rtl/>
        </w:rPr>
        <w:t>רקע ומהות ההתקשרות</w:t>
      </w:r>
    </w:p>
    <w:p w14:paraId="219A85E6" w14:textId="77777777" w:rsidR="00791962" w:rsidRPr="003637FF" w:rsidRDefault="008F5B53" w:rsidP="006A0E7C">
      <w:pPr>
        <w:pStyle w:val="20"/>
      </w:pPr>
      <w:bookmarkStart w:id="0" w:name="_Ref274094732"/>
      <w:r w:rsidRPr="003637FF">
        <w:rPr>
          <w:rFonts w:hint="cs"/>
          <w:rtl/>
        </w:rPr>
        <w:t>ה</w:t>
      </w:r>
      <w:r w:rsidRPr="003637FF">
        <w:rPr>
          <w:rtl/>
        </w:rPr>
        <w:t xml:space="preserve">מל"ג </w:t>
      </w:r>
      <w:r w:rsidR="001D4A95" w:rsidRPr="003637FF">
        <w:rPr>
          <w:rFonts w:hint="cs"/>
          <w:rtl/>
        </w:rPr>
        <w:t>עורכת מעת לעת, ביקורות במוסדות להשכלה גבוהה. ביקורות אלה נערכות בנוגע להיבטים שונים בפעו</w:t>
      </w:r>
      <w:r w:rsidR="00FE2EFE" w:rsidRPr="003637FF">
        <w:rPr>
          <w:rFonts w:hint="cs"/>
          <w:rtl/>
        </w:rPr>
        <w:t xml:space="preserve">לתם של המוסדות, </w:t>
      </w:r>
      <w:r w:rsidR="003E1221" w:rsidRPr="003637FF">
        <w:rPr>
          <w:rFonts w:hint="cs"/>
          <w:rtl/>
        </w:rPr>
        <w:t xml:space="preserve">כשהיקף הביקורת </w:t>
      </w:r>
      <w:r w:rsidR="00B86824" w:rsidRPr="003637FF">
        <w:rPr>
          <w:rFonts w:hint="cs"/>
          <w:rtl/>
        </w:rPr>
        <w:t>ומאפייניה משתנים</w:t>
      </w:r>
      <w:r w:rsidR="00FE2EFE" w:rsidRPr="003637FF">
        <w:rPr>
          <w:rFonts w:hint="cs"/>
          <w:rtl/>
        </w:rPr>
        <w:t xml:space="preserve"> בהתאם למוסד המבוקר</w:t>
      </w:r>
      <w:r w:rsidR="00B86824" w:rsidRPr="003637FF">
        <w:rPr>
          <w:rFonts w:hint="cs"/>
          <w:rtl/>
        </w:rPr>
        <w:t>. כך, המל"ג עשוי</w:t>
      </w:r>
      <w:r w:rsidR="0038353B" w:rsidRPr="003637FF">
        <w:rPr>
          <w:rFonts w:hint="cs"/>
          <w:rtl/>
        </w:rPr>
        <w:t>ה</w:t>
      </w:r>
      <w:r w:rsidR="00B86824" w:rsidRPr="003637FF">
        <w:rPr>
          <w:rFonts w:hint="cs"/>
          <w:rtl/>
        </w:rPr>
        <w:t xml:space="preserve"> להחליט</w:t>
      </w:r>
      <w:r w:rsidR="00EB4B23" w:rsidRPr="003637FF">
        <w:rPr>
          <w:rFonts w:hint="cs"/>
          <w:rtl/>
        </w:rPr>
        <w:t>, בין היתר,</w:t>
      </w:r>
      <w:r w:rsidR="00B86824" w:rsidRPr="003637FF">
        <w:rPr>
          <w:rFonts w:hint="cs"/>
          <w:rtl/>
        </w:rPr>
        <w:t xml:space="preserve"> לערוך ביקורת חקירתית או ביקורת פיננסית, לבצע בדיקות כלכליות, חשבונאיות או לבחון את התנהלות המוסד</w:t>
      </w:r>
      <w:r w:rsidR="003F67B5" w:rsidRPr="003637FF">
        <w:rPr>
          <w:rFonts w:hint="cs"/>
          <w:rtl/>
        </w:rPr>
        <w:t xml:space="preserve"> </w:t>
      </w:r>
      <w:r w:rsidR="00E96B31" w:rsidRPr="003637FF">
        <w:rPr>
          <w:rFonts w:hint="cs"/>
          <w:rtl/>
        </w:rPr>
        <w:t>(למשל, בכל הנוגע ל</w:t>
      </w:r>
      <w:r w:rsidR="003F67B5" w:rsidRPr="003637FF">
        <w:rPr>
          <w:rFonts w:hint="cs"/>
          <w:rtl/>
        </w:rPr>
        <w:t>עמידה בנהלים ו</w:t>
      </w:r>
      <w:r w:rsidR="00E96B31" w:rsidRPr="003637FF">
        <w:rPr>
          <w:rFonts w:hint="cs"/>
          <w:rtl/>
        </w:rPr>
        <w:t>ב</w:t>
      </w:r>
      <w:r w:rsidR="003F67B5" w:rsidRPr="003637FF">
        <w:rPr>
          <w:rFonts w:hint="cs"/>
          <w:rtl/>
        </w:rPr>
        <w:t>הנחיות הרגולטור</w:t>
      </w:r>
      <w:r w:rsidR="00E96B31" w:rsidRPr="003637FF">
        <w:rPr>
          <w:rFonts w:hint="cs"/>
          <w:rtl/>
        </w:rPr>
        <w:t>)</w:t>
      </w:r>
      <w:r w:rsidR="00791962" w:rsidRPr="003637FF">
        <w:rPr>
          <w:rFonts w:hint="cs"/>
          <w:rtl/>
        </w:rPr>
        <w:t xml:space="preserve">. </w:t>
      </w:r>
    </w:p>
    <w:p w14:paraId="400F7AAF" w14:textId="77777777" w:rsidR="003E1221" w:rsidRPr="003637FF" w:rsidRDefault="00791962" w:rsidP="006A0E7C">
      <w:pPr>
        <w:pStyle w:val="20"/>
      </w:pPr>
      <w:r w:rsidRPr="003637FF">
        <w:rPr>
          <w:rFonts w:hint="cs"/>
          <w:rtl/>
        </w:rPr>
        <w:t>המל"ג מעוניינ</w:t>
      </w:r>
      <w:r w:rsidR="00E96B31" w:rsidRPr="003637FF">
        <w:rPr>
          <w:rFonts w:hint="cs"/>
          <w:rtl/>
        </w:rPr>
        <w:t>ת</w:t>
      </w:r>
      <w:r w:rsidRPr="003637FF">
        <w:rPr>
          <w:rFonts w:hint="cs"/>
          <w:rtl/>
        </w:rPr>
        <w:t xml:space="preserve"> להתקשר עם עד שלושה משרדי רואי חשבון, שיבצעו עבורה את הביקורות והבדיקות המפורטות לעיל, וכן יעניקו לה שירותי ייעוץ </w:t>
      </w:r>
      <w:r w:rsidR="006A0E7C" w:rsidRPr="003637FF">
        <w:rPr>
          <w:rFonts w:hint="cs"/>
          <w:rtl/>
        </w:rPr>
        <w:t>כלכליים ו</w:t>
      </w:r>
      <w:r w:rsidR="00BC7B05" w:rsidRPr="003637FF">
        <w:rPr>
          <w:rFonts w:hint="cs"/>
          <w:rtl/>
        </w:rPr>
        <w:t>פיננסיים בתחומי הרגולציה שבאחריותה</w:t>
      </w:r>
      <w:r w:rsidR="00EB4B23" w:rsidRPr="003637FF">
        <w:rPr>
          <w:rFonts w:hint="cs"/>
          <w:rtl/>
        </w:rPr>
        <w:t xml:space="preserve"> (להלן: "</w:t>
      </w:r>
      <w:r w:rsidR="00EB4B23" w:rsidRPr="003637FF">
        <w:rPr>
          <w:rFonts w:hint="cs"/>
          <w:b/>
          <w:bCs/>
          <w:rtl/>
        </w:rPr>
        <w:t>השירותים</w:t>
      </w:r>
      <w:r w:rsidR="00EB4B23" w:rsidRPr="003637FF">
        <w:rPr>
          <w:rFonts w:hint="cs"/>
          <w:rtl/>
        </w:rPr>
        <w:t>")</w:t>
      </w:r>
      <w:r w:rsidR="00B075D4" w:rsidRPr="003637FF">
        <w:rPr>
          <w:rFonts w:hint="cs"/>
          <w:rtl/>
        </w:rPr>
        <w:t xml:space="preserve">. </w:t>
      </w:r>
    </w:p>
    <w:p w14:paraId="2CE252E8" w14:textId="77777777" w:rsidR="004E1DC0" w:rsidRPr="003637FF" w:rsidRDefault="004E1DC0" w:rsidP="006A0E7C">
      <w:pPr>
        <w:pStyle w:val="20"/>
      </w:pPr>
      <w:r w:rsidRPr="003637FF">
        <w:rPr>
          <w:rFonts w:hint="cs"/>
          <w:rtl/>
        </w:rPr>
        <w:t>אם השירותים יידרשו למל"ג, היא תפנה אל הספק שהצעתו דורגה ראשונה במכרז</w:t>
      </w:r>
      <w:r w:rsidR="0023054B" w:rsidRPr="003637FF">
        <w:rPr>
          <w:rFonts w:hint="cs"/>
          <w:rtl/>
        </w:rPr>
        <w:t xml:space="preserve"> ותציע לו לבצעם</w:t>
      </w:r>
      <w:r w:rsidRPr="003637FF">
        <w:rPr>
          <w:rFonts w:hint="cs"/>
          <w:rtl/>
        </w:rPr>
        <w:t xml:space="preserve">. אם הספק לא יוכל להעניק למל"ג את השירותים מכל סיבה שהיא (כמו, למשל, זמינות או חשש לניגוד עניינים), המל"ג תפנה אל הספק שהצעתו דורגה שנייה. </w:t>
      </w:r>
      <w:r w:rsidR="00507283" w:rsidRPr="003637FF">
        <w:rPr>
          <w:rFonts w:hint="cs"/>
          <w:rtl/>
        </w:rPr>
        <w:t xml:space="preserve">במקרה שספק זה לא יוכל אף הוא להעניק למל"ג את השירותים, היא תפנה לספק שהצעתו דורגה במקום השלישי. </w:t>
      </w:r>
    </w:p>
    <w:p w14:paraId="01936521" w14:textId="77777777" w:rsidR="005574DF" w:rsidRPr="003637FF" w:rsidRDefault="005574DF" w:rsidP="005574DF">
      <w:pPr>
        <w:pStyle w:val="20"/>
      </w:pPr>
      <w:r w:rsidRPr="003637FF">
        <w:rPr>
          <w:rFonts w:hint="cs"/>
          <w:rtl/>
        </w:rPr>
        <w:t xml:space="preserve">המל"ג תשלם עבור השירותים </w:t>
      </w:r>
      <w:r w:rsidR="009973AC" w:rsidRPr="003637FF">
        <w:rPr>
          <w:rFonts w:hint="cs"/>
          <w:rtl/>
        </w:rPr>
        <w:t xml:space="preserve">בהתאם </w:t>
      </w:r>
      <w:r w:rsidR="000709C8" w:rsidRPr="003637FF">
        <w:rPr>
          <w:rFonts w:hint="cs"/>
          <w:rtl/>
        </w:rPr>
        <w:t>להוראת תכ"ם "התקשרות עם נותני שירותים חיצוניים"</w:t>
      </w:r>
      <w:r w:rsidR="000213C3" w:rsidRPr="003637FF">
        <w:rPr>
          <w:rFonts w:hint="cs"/>
          <w:rtl/>
        </w:rPr>
        <w:t xml:space="preserve"> </w:t>
      </w:r>
      <w:r w:rsidR="000709C8" w:rsidRPr="003637FF">
        <w:rPr>
          <w:rFonts w:hint="cs"/>
          <w:rtl/>
        </w:rPr>
        <w:t xml:space="preserve">(מס' 8.1.1) וההודעות שיהיו תקפות במועד </w:t>
      </w:r>
      <w:r w:rsidR="00CA48CF" w:rsidRPr="003637FF">
        <w:rPr>
          <w:rFonts w:hint="cs"/>
          <w:rtl/>
        </w:rPr>
        <w:t>מתן השירותים,</w:t>
      </w:r>
      <w:r w:rsidR="000709C8" w:rsidRPr="003637FF">
        <w:rPr>
          <w:rFonts w:hint="cs"/>
          <w:rtl/>
        </w:rPr>
        <w:t xml:space="preserve"> בדבר תעריפי התקשרות עם נותני שירותים חיצוניים</w:t>
      </w:r>
      <w:r w:rsidRPr="003637FF">
        <w:rPr>
          <w:rFonts w:hint="cs"/>
          <w:rtl/>
        </w:rPr>
        <w:t>.</w:t>
      </w:r>
    </w:p>
    <w:p w14:paraId="0E9B441C" w14:textId="77777777" w:rsidR="00CA48CF" w:rsidRPr="003637FF" w:rsidRDefault="005574DF" w:rsidP="00CA48CF">
      <w:pPr>
        <w:pStyle w:val="20"/>
        <w:rPr>
          <w:noProof w:val="0"/>
        </w:rPr>
      </w:pPr>
      <w:r w:rsidRPr="003637FF">
        <w:rPr>
          <w:rFonts w:hint="cs"/>
          <w:rtl/>
        </w:rPr>
        <w:t>לידיעת המציעים</w:t>
      </w:r>
      <w:r w:rsidR="00CA48CF" w:rsidRPr="003637FF">
        <w:rPr>
          <w:rFonts w:hint="cs"/>
          <w:rtl/>
        </w:rPr>
        <w:t xml:space="preserve">, </w:t>
      </w:r>
      <w:r w:rsidR="0023054B" w:rsidRPr="003637FF">
        <w:rPr>
          <w:rFonts w:hint="cs"/>
          <w:rtl/>
        </w:rPr>
        <w:t xml:space="preserve">המל"ג מעריכה כי היקף ההתקשרות הכולל יעמוד על כ-1,500 שעות בשנה קלנדרית. מודגש כי מדובר בהערכה בלבד, </w:t>
      </w:r>
      <w:r w:rsidR="00CA48CF" w:rsidRPr="003637FF">
        <w:rPr>
          <w:rFonts w:hint="cs"/>
          <w:noProof w:val="0"/>
          <w:rtl/>
        </w:rPr>
        <w:t>ו</w:t>
      </w:r>
      <w:r w:rsidR="0023054B" w:rsidRPr="003637FF">
        <w:rPr>
          <w:rFonts w:hint="cs"/>
          <w:noProof w:val="0"/>
          <w:rtl/>
        </w:rPr>
        <w:t xml:space="preserve">כי </w:t>
      </w:r>
      <w:r w:rsidR="00CA48CF" w:rsidRPr="003637FF">
        <w:rPr>
          <w:noProof w:val="0"/>
          <w:rtl/>
        </w:rPr>
        <w:t xml:space="preserve">אין </w:t>
      </w:r>
      <w:r w:rsidR="0023054B" w:rsidRPr="003637FF">
        <w:rPr>
          <w:rFonts w:hint="cs"/>
          <w:noProof w:val="0"/>
          <w:rtl/>
        </w:rPr>
        <w:t>בהערכה זו</w:t>
      </w:r>
      <w:r w:rsidR="0023054B" w:rsidRPr="003637FF">
        <w:rPr>
          <w:noProof w:val="0"/>
          <w:rtl/>
        </w:rPr>
        <w:t xml:space="preserve"> </w:t>
      </w:r>
      <w:r w:rsidR="00CA48CF" w:rsidRPr="003637FF">
        <w:rPr>
          <w:noProof w:val="0"/>
          <w:rtl/>
        </w:rPr>
        <w:t xml:space="preserve">כדי להטיל על </w:t>
      </w:r>
      <w:proofErr w:type="spellStart"/>
      <w:r w:rsidR="00CA48CF" w:rsidRPr="003637FF">
        <w:rPr>
          <w:noProof w:val="0"/>
          <w:rtl/>
        </w:rPr>
        <w:t>ה</w:t>
      </w:r>
      <w:r w:rsidR="00CA48CF" w:rsidRPr="003637FF">
        <w:rPr>
          <w:rFonts w:hint="cs"/>
          <w:noProof w:val="0"/>
          <w:rtl/>
        </w:rPr>
        <w:t>מל"ג</w:t>
      </w:r>
      <w:proofErr w:type="spellEnd"/>
      <w:r w:rsidR="00CA48CF" w:rsidRPr="003637FF">
        <w:rPr>
          <w:noProof w:val="0"/>
          <w:rtl/>
        </w:rPr>
        <w:t xml:space="preserve"> חבות מסוג כלשהו. היקף </w:t>
      </w:r>
      <w:r w:rsidR="00CA48CF" w:rsidRPr="003637FF">
        <w:rPr>
          <w:rFonts w:hint="cs"/>
          <w:noProof w:val="0"/>
          <w:rtl/>
        </w:rPr>
        <w:t>השירותים שיידרשו</w:t>
      </w:r>
      <w:r w:rsidR="00CA48CF" w:rsidRPr="003637FF">
        <w:rPr>
          <w:noProof w:val="0"/>
          <w:rtl/>
        </w:rPr>
        <w:t xml:space="preserve"> בפועל עשוי להתרחב או להצטמצם בהתאם לנסיבות או אף לא להתבצע כלל ועיקר. </w:t>
      </w:r>
    </w:p>
    <w:p w14:paraId="7590A496" w14:textId="77777777" w:rsidR="006A0E7C" w:rsidRPr="003637FF" w:rsidRDefault="00713439" w:rsidP="006A0E7C">
      <w:pPr>
        <w:pStyle w:val="20"/>
      </w:pPr>
      <w:r w:rsidRPr="003637FF">
        <w:rPr>
          <w:rFonts w:hint="cs"/>
          <w:rtl/>
        </w:rPr>
        <w:t>הכל, בכפוף לקבוע בחוזה שייחתם בין הזוכ</w:t>
      </w:r>
      <w:r w:rsidR="004E1DC0" w:rsidRPr="003637FF">
        <w:rPr>
          <w:rFonts w:hint="cs"/>
          <w:rtl/>
        </w:rPr>
        <w:t>ים</w:t>
      </w:r>
      <w:r w:rsidRPr="003637FF">
        <w:rPr>
          <w:rFonts w:hint="cs"/>
          <w:rtl/>
        </w:rPr>
        <w:t xml:space="preserve"> במכרז לבין </w:t>
      </w:r>
      <w:r w:rsidR="00A41B60" w:rsidRPr="003637FF">
        <w:rPr>
          <w:rFonts w:hint="cs"/>
          <w:rtl/>
        </w:rPr>
        <w:t>המל</w:t>
      </w:r>
      <w:r w:rsidR="00A41B60" w:rsidRPr="003637FF">
        <w:rPr>
          <w:rtl/>
        </w:rPr>
        <w:t>”</w:t>
      </w:r>
      <w:r w:rsidR="00A41B60" w:rsidRPr="003637FF">
        <w:rPr>
          <w:rFonts w:hint="cs"/>
          <w:rtl/>
        </w:rPr>
        <w:t>ג</w:t>
      </w:r>
      <w:r w:rsidRPr="003637FF">
        <w:rPr>
          <w:rFonts w:hint="cs"/>
          <w:rtl/>
        </w:rPr>
        <w:t>.</w:t>
      </w:r>
    </w:p>
    <w:p w14:paraId="4906FF99" w14:textId="77777777" w:rsidR="006A0E7C" w:rsidRPr="003637FF" w:rsidRDefault="00713439" w:rsidP="006A0E7C">
      <w:pPr>
        <w:pStyle w:val="1"/>
        <w:rPr>
          <w:b/>
          <w:bCs/>
          <w:u w:val="single"/>
        </w:rPr>
      </w:pPr>
      <w:bookmarkStart w:id="1" w:name="_Ref280785995"/>
      <w:r w:rsidRPr="003637FF">
        <w:rPr>
          <w:rFonts w:hint="cs"/>
          <w:b/>
          <w:bCs/>
          <w:u w:val="single"/>
          <w:rtl/>
        </w:rPr>
        <w:t>הגדרות</w:t>
      </w:r>
      <w:bookmarkEnd w:id="0"/>
      <w:bookmarkEnd w:id="1"/>
    </w:p>
    <w:p w14:paraId="2C885E6F" w14:textId="77777777" w:rsidR="006A0E7C" w:rsidRPr="003637FF" w:rsidRDefault="00713439" w:rsidP="006A0E7C">
      <w:pPr>
        <w:pStyle w:val="11"/>
        <w:rPr>
          <w:rtl/>
        </w:rPr>
      </w:pPr>
      <w:r w:rsidRPr="003637FF">
        <w:rPr>
          <w:rFonts w:hint="cs"/>
          <w:rtl/>
        </w:rPr>
        <w:t xml:space="preserve">לביטויים הבאים תהיה המשמעות </w:t>
      </w:r>
      <w:proofErr w:type="spellStart"/>
      <w:r w:rsidRPr="003637FF">
        <w:rPr>
          <w:rFonts w:hint="cs"/>
          <w:rtl/>
        </w:rPr>
        <w:t>שלצידם</w:t>
      </w:r>
      <w:proofErr w:type="spellEnd"/>
      <w:r w:rsidRPr="003637FF">
        <w:rPr>
          <w:rFonts w:hint="cs"/>
          <w:rtl/>
        </w:rPr>
        <w:t>:</w:t>
      </w:r>
    </w:p>
    <w:p w14:paraId="069B979A" w14:textId="77777777" w:rsidR="006A0E7C" w:rsidRPr="003637FF" w:rsidRDefault="00713439" w:rsidP="006A0E7C">
      <w:pPr>
        <w:pStyle w:val="20"/>
      </w:pPr>
      <w:r w:rsidRPr="003637FF">
        <w:rPr>
          <w:rFonts w:hint="cs"/>
          <w:rtl/>
        </w:rPr>
        <w:t>"</w:t>
      </w:r>
      <w:r w:rsidRPr="003637FF">
        <w:rPr>
          <w:rFonts w:hint="cs"/>
          <w:b/>
          <w:bCs/>
          <w:rtl/>
        </w:rPr>
        <w:t>אתר האינטרנט</w:t>
      </w:r>
      <w:r w:rsidRPr="003637FF">
        <w:rPr>
          <w:rFonts w:hint="cs"/>
          <w:rtl/>
        </w:rPr>
        <w:t xml:space="preserve">" - אתר האינטרנט של </w:t>
      </w:r>
      <w:r w:rsidR="00A41B60" w:rsidRPr="003637FF">
        <w:rPr>
          <w:rFonts w:hint="cs"/>
          <w:rtl/>
        </w:rPr>
        <w:t>המל</w:t>
      </w:r>
      <w:r w:rsidR="00A41B60" w:rsidRPr="003637FF">
        <w:rPr>
          <w:rtl/>
        </w:rPr>
        <w:t>”</w:t>
      </w:r>
      <w:r w:rsidR="00A41B60" w:rsidRPr="003637FF">
        <w:rPr>
          <w:rFonts w:hint="cs"/>
          <w:rtl/>
        </w:rPr>
        <w:t>ג</w:t>
      </w:r>
      <w:r w:rsidRPr="003637FF">
        <w:rPr>
          <w:rFonts w:hint="cs"/>
          <w:rtl/>
        </w:rPr>
        <w:t xml:space="preserve">, שכתובתו </w:t>
      </w:r>
      <w:r w:rsidRPr="003637FF">
        <w:t>www.</w:t>
      </w:r>
      <w:r w:rsidR="00440C44" w:rsidRPr="003637FF">
        <w:t>che</w:t>
      </w:r>
      <w:r w:rsidRPr="003637FF">
        <w:t>.o</w:t>
      </w:r>
      <w:r w:rsidR="00440C44" w:rsidRPr="003637FF">
        <w:t>rg</w:t>
      </w:r>
      <w:r w:rsidRPr="003637FF">
        <w:t>.il</w:t>
      </w:r>
      <w:r w:rsidRPr="003637FF">
        <w:rPr>
          <w:rFonts w:hint="cs"/>
          <w:rtl/>
        </w:rPr>
        <w:t>,</w:t>
      </w:r>
      <w:r w:rsidRPr="003637FF">
        <w:rPr>
          <w:rtl/>
        </w:rPr>
        <w:t xml:space="preserve"> </w:t>
      </w:r>
      <w:r w:rsidRPr="003637FF">
        <w:rPr>
          <w:rFonts w:hint="cs"/>
          <w:rtl/>
        </w:rPr>
        <w:t>תחת הקישור "מכרזים".</w:t>
      </w:r>
    </w:p>
    <w:p w14:paraId="1A13A92B" w14:textId="77777777" w:rsidR="00E059BD" w:rsidRPr="003637FF" w:rsidRDefault="00E059BD" w:rsidP="006A0E7C">
      <w:pPr>
        <w:pStyle w:val="20"/>
      </w:pPr>
      <w:r w:rsidRPr="003637FF">
        <w:rPr>
          <w:rFonts w:hint="cs"/>
          <w:rtl/>
        </w:rPr>
        <w:t>"</w:t>
      </w:r>
      <w:r w:rsidRPr="003637FF">
        <w:rPr>
          <w:rFonts w:hint="cs"/>
          <w:b/>
          <w:bCs/>
          <w:rtl/>
        </w:rPr>
        <w:t>גוף ציבורי</w:t>
      </w:r>
      <w:r w:rsidRPr="003637FF">
        <w:rPr>
          <w:rFonts w:hint="cs"/>
          <w:rtl/>
        </w:rPr>
        <w:t xml:space="preserve">" </w:t>
      </w:r>
      <w:r w:rsidRPr="003637FF">
        <w:rPr>
          <w:rtl/>
        </w:rPr>
        <w:t>–</w:t>
      </w:r>
      <w:r w:rsidRPr="003637FF">
        <w:rPr>
          <w:rFonts w:hint="cs"/>
          <w:rtl/>
        </w:rPr>
        <w:t xml:space="preserve"> גוף שמוטלת עליו חובת מכרז בהתאם לחוק חובת המכרזים, תשנ"ב-1992 (לרבות תאגיד מקומי) וכן רשות מקומית או אגד ערים.</w:t>
      </w:r>
    </w:p>
    <w:p w14:paraId="7F4D8F43" w14:textId="77777777" w:rsidR="006A0E7C" w:rsidRPr="003637FF" w:rsidRDefault="00713439" w:rsidP="006A0E7C">
      <w:pPr>
        <w:pStyle w:val="20"/>
      </w:pPr>
      <w:r w:rsidRPr="003637FF">
        <w:rPr>
          <w:rFonts w:hint="cs"/>
          <w:rtl/>
        </w:rPr>
        <w:t>"</w:t>
      </w:r>
      <w:r w:rsidRPr="003637FF">
        <w:rPr>
          <w:rFonts w:hint="cs"/>
          <w:b/>
          <w:bCs/>
          <w:rtl/>
        </w:rPr>
        <w:t>החוזה</w:t>
      </w:r>
      <w:r w:rsidRPr="003637FF">
        <w:rPr>
          <w:rFonts w:hint="cs"/>
          <w:rtl/>
        </w:rPr>
        <w:t>" - נספח ב' למכרז.</w:t>
      </w:r>
    </w:p>
    <w:p w14:paraId="5D7E09D4" w14:textId="77777777" w:rsidR="00555FDA" w:rsidRPr="003637FF" w:rsidRDefault="00555FDA" w:rsidP="00D762CB">
      <w:pPr>
        <w:pStyle w:val="20"/>
      </w:pPr>
      <w:r w:rsidRPr="003637FF">
        <w:rPr>
          <w:rFonts w:hint="cs"/>
          <w:rtl/>
        </w:rPr>
        <w:lastRenderedPageBreak/>
        <w:t>"</w:t>
      </w:r>
      <w:r w:rsidRPr="003637FF">
        <w:rPr>
          <w:rFonts w:hint="cs"/>
          <w:b/>
          <w:bCs/>
          <w:rtl/>
        </w:rPr>
        <w:t>תואר ממוסד אקדמי מוכר</w:t>
      </w:r>
      <w:r w:rsidRPr="003637FF">
        <w:rPr>
          <w:rFonts w:hint="cs"/>
          <w:rtl/>
        </w:rPr>
        <w:t xml:space="preserve">" </w:t>
      </w:r>
      <w:r w:rsidRPr="003637FF">
        <w:rPr>
          <w:rtl/>
        </w:rPr>
        <w:t>–</w:t>
      </w:r>
      <w:r w:rsidRPr="003637FF">
        <w:rPr>
          <w:rFonts w:hint="cs"/>
          <w:rtl/>
        </w:rPr>
        <w:t xml:space="preserve"> תואר ממוסד אקדמי המוכר על ידי המועצה להשכלה גבוהה או תואר אקדמי שהוכר כתואר שקול על ידי הגף להערכת תארים אקדמיים מחו"ל במשרד החינוך.</w:t>
      </w:r>
    </w:p>
    <w:p w14:paraId="474BFA09" w14:textId="77777777" w:rsidR="00042C9A" w:rsidRPr="003637FF" w:rsidRDefault="00457807" w:rsidP="00042C9A">
      <w:pPr>
        <w:pStyle w:val="20"/>
        <w:rPr>
          <w:rtl/>
        </w:rPr>
      </w:pPr>
      <w:r w:rsidRPr="003637FF">
        <w:rPr>
          <w:rFonts w:hint="cs"/>
          <w:rtl/>
        </w:rPr>
        <w:t>"</w:t>
      </w:r>
      <w:r w:rsidRPr="003637FF">
        <w:rPr>
          <w:rFonts w:hint="cs"/>
          <w:b/>
          <w:bCs/>
          <w:rtl/>
        </w:rPr>
        <w:t>רואה חשבון</w:t>
      </w:r>
      <w:r w:rsidRPr="003637FF">
        <w:rPr>
          <w:rFonts w:hint="cs"/>
          <w:rtl/>
        </w:rPr>
        <w:t xml:space="preserve">" </w:t>
      </w:r>
      <w:r w:rsidRPr="003637FF">
        <w:rPr>
          <w:rtl/>
        </w:rPr>
        <w:t>–</w:t>
      </w:r>
      <w:r w:rsidRPr="003637FF">
        <w:rPr>
          <w:rFonts w:hint="cs"/>
          <w:rtl/>
        </w:rPr>
        <w:t xml:space="preserve"> </w:t>
      </w:r>
      <w:r w:rsidR="00042C9A" w:rsidRPr="003637FF">
        <w:rPr>
          <w:rFonts w:hint="cs"/>
          <w:rtl/>
        </w:rPr>
        <w:t>מי שהוא בעל רישיון תקף לעסוק במקצוע ראיית החשבון בישראל, בהתאם לחוק רואי חשבון, התשט"ו-1955.</w:t>
      </w:r>
    </w:p>
    <w:p w14:paraId="48C3F3F3" w14:textId="77777777" w:rsidR="00023F96" w:rsidRPr="003637FF" w:rsidRDefault="00023F96" w:rsidP="00023F96">
      <w:pPr>
        <w:pStyle w:val="20"/>
      </w:pPr>
      <w:bookmarkStart w:id="2" w:name="_Ref109561275"/>
      <w:r w:rsidRPr="003637FF">
        <w:rPr>
          <w:rFonts w:hint="cs"/>
          <w:rtl/>
        </w:rPr>
        <w:t>"</w:t>
      </w:r>
      <w:r w:rsidRPr="003637FF">
        <w:rPr>
          <w:rFonts w:hint="cs"/>
          <w:b/>
          <w:bCs/>
          <w:rtl/>
        </w:rPr>
        <w:t>עובד</w:t>
      </w:r>
      <w:r w:rsidRPr="003637FF">
        <w:rPr>
          <w:rFonts w:hint="cs"/>
          <w:rtl/>
        </w:rPr>
        <w:t>" - אחד מאלה:</w:t>
      </w:r>
      <w:bookmarkEnd w:id="2"/>
    </w:p>
    <w:p w14:paraId="20729276" w14:textId="77777777" w:rsidR="00023F96" w:rsidRPr="003637FF" w:rsidRDefault="00023F96" w:rsidP="00023F96">
      <w:pPr>
        <w:pStyle w:val="30"/>
      </w:pPr>
      <w:bookmarkStart w:id="3" w:name="_Ref274080160"/>
      <w:r w:rsidRPr="003637FF">
        <w:rPr>
          <w:rFonts w:hint="cs"/>
          <w:rtl/>
        </w:rPr>
        <w:t>מי שהועסק על-ידי המציע לפחות בששת (6) החודשים שקדמו למועד הגשת ההצעה;</w:t>
      </w:r>
      <w:bookmarkEnd w:id="3"/>
    </w:p>
    <w:p w14:paraId="666982E5" w14:textId="77777777" w:rsidR="00023F96" w:rsidRPr="003637FF" w:rsidRDefault="00023F96" w:rsidP="00023F96">
      <w:pPr>
        <w:pStyle w:val="30"/>
      </w:pPr>
      <w:r w:rsidRPr="003637FF">
        <w:rPr>
          <w:rFonts w:hint="cs"/>
          <w:rtl/>
        </w:rPr>
        <w:t>מי שהוא שותף או בעל מניות במציע;</w:t>
      </w:r>
    </w:p>
    <w:p w14:paraId="78CF76B6" w14:textId="77777777" w:rsidR="00023F96" w:rsidRPr="003637FF" w:rsidRDefault="00023F96" w:rsidP="00023F96">
      <w:pPr>
        <w:pStyle w:val="30"/>
      </w:pPr>
      <w:r w:rsidRPr="003637FF">
        <w:rPr>
          <w:rFonts w:hint="cs"/>
          <w:rtl/>
        </w:rPr>
        <w:t>אם המציע הנו עוסק מורשה - המציע עצמו.</w:t>
      </w:r>
    </w:p>
    <w:p w14:paraId="4A0A170F" w14:textId="77777777" w:rsidR="006A0E7C" w:rsidRPr="003637FF" w:rsidRDefault="00713439">
      <w:pPr>
        <w:pStyle w:val="1"/>
        <w:keepNext/>
        <w:rPr>
          <w:b/>
          <w:bCs/>
          <w:u w:val="single"/>
        </w:rPr>
      </w:pPr>
      <w:bookmarkStart w:id="4" w:name="_Ref282680727"/>
      <w:r w:rsidRPr="003637FF">
        <w:rPr>
          <w:rFonts w:hint="eastAsia"/>
          <w:b/>
          <w:bCs/>
          <w:u w:val="single"/>
          <w:rtl/>
        </w:rPr>
        <w:t>תקופת</w:t>
      </w:r>
      <w:r w:rsidRPr="003637FF">
        <w:rPr>
          <w:b/>
          <w:bCs/>
          <w:u w:val="single"/>
          <w:rtl/>
        </w:rPr>
        <w:t xml:space="preserve"> </w:t>
      </w:r>
      <w:r w:rsidRPr="003637FF">
        <w:rPr>
          <w:rFonts w:hint="eastAsia"/>
          <w:b/>
          <w:bCs/>
          <w:u w:val="single"/>
          <w:rtl/>
        </w:rPr>
        <w:t>ההתקשרות</w:t>
      </w:r>
    </w:p>
    <w:p w14:paraId="00236681" w14:textId="77777777" w:rsidR="006A0E7C" w:rsidRPr="003637FF" w:rsidRDefault="00713439" w:rsidP="006A0E7C">
      <w:pPr>
        <w:pStyle w:val="20"/>
      </w:pPr>
      <w:r w:rsidRPr="003637FF">
        <w:rPr>
          <w:rFonts w:hint="cs"/>
          <w:rtl/>
          <w:lang w:eastAsia="en-US"/>
        </w:rPr>
        <w:t>תקופת</w:t>
      </w:r>
      <w:r w:rsidRPr="003637FF">
        <w:rPr>
          <w:rFonts w:hint="cs"/>
          <w:rtl/>
        </w:rPr>
        <w:t xml:space="preserve"> ההתקשרות הינה </w:t>
      </w:r>
      <w:r w:rsidR="00FB18A3" w:rsidRPr="003637FF">
        <w:rPr>
          <w:rFonts w:hint="cs"/>
          <w:rtl/>
        </w:rPr>
        <w:t>לשלוש שנים</w:t>
      </w:r>
      <w:r w:rsidRPr="003637FF">
        <w:rPr>
          <w:rFonts w:hint="cs"/>
          <w:rtl/>
        </w:rPr>
        <w:t xml:space="preserve"> מיום </w:t>
      </w:r>
      <w:r w:rsidRPr="003637FF">
        <w:rPr>
          <w:rFonts w:hint="cs"/>
          <w:rtl/>
          <w:lang w:eastAsia="en-US"/>
        </w:rPr>
        <w:t>חתימת</w:t>
      </w:r>
      <w:r w:rsidRPr="003637FF">
        <w:rPr>
          <w:rFonts w:hint="cs"/>
          <w:rtl/>
        </w:rPr>
        <w:t xml:space="preserve"> החוזה (</w:t>
      </w:r>
      <w:r w:rsidRPr="003637FF">
        <w:rPr>
          <w:rFonts w:hint="cs"/>
          <w:b/>
          <w:bCs/>
          <w:rtl/>
        </w:rPr>
        <w:t>"ההתקשרות המקורית"</w:t>
      </w:r>
      <w:r w:rsidRPr="003637FF">
        <w:rPr>
          <w:rFonts w:hint="cs"/>
          <w:rtl/>
        </w:rPr>
        <w:t xml:space="preserve">). </w:t>
      </w:r>
    </w:p>
    <w:p w14:paraId="69202459" w14:textId="77777777" w:rsidR="006A0E7C" w:rsidRPr="003637FF" w:rsidRDefault="00713439" w:rsidP="006A0E7C">
      <w:pPr>
        <w:pStyle w:val="20"/>
      </w:pPr>
      <w:r w:rsidRPr="003637FF">
        <w:rPr>
          <w:rFonts w:hint="cs"/>
          <w:rtl/>
        </w:rPr>
        <w:t>ל</w:t>
      </w:r>
      <w:r w:rsidR="00FB18A3" w:rsidRPr="003637FF">
        <w:rPr>
          <w:rFonts w:hint="cs"/>
          <w:rtl/>
        </w:rPr>
        <w:t>מל"ג</w:t>
      </w:r>
      <w:r w:rsidRPr="003637FF">
        <w:rPr>
          <w:rFonts w:hint="cs"/>
          <w:rtl/>
        </w:rPr>
        <w:t xml:space="preserve"> עומדת האופציה להאריך את תקופת ההתקשרות</w:t>
      </w:r>
      <w:r w:rsidR="0063259C" w:rsidRPr="003637FF">
        <w:rPr>
          <w:rFonts w:hint="cs"/>
          <w:rtl/>
        </w:rPr>
        <w:t xml:space="preserve">, </w:t>
      </w:r>
      <w:r w:rsidRPr="003637FF">
        <w:rPr>
          <w:rFonts w:hint="cs"/>
          <w:rtl/>
        </w:rPr>
        <w:t xml:space="preserve">וזאת עד לתקופה מצטברת של </w:t>
      </w:r>
      <w:r w:rsidR="0063259C" w:rsidRPr="003637FF">
        <w:rPr>
          <w:rFonts w:hint="cs"/>
          <w:rtl/>
        </w:rPr>
        <w:t>שמונה</w:t>
      </w:r>
      <w:r w:rsidR="003F4EDB" w:rsidRPr="003637FF">
        <w:rPr>
          <w:rFonts w:hint="cs"/>
          <w:rtl/>
        </w:rPr>
        <w:t xml:space="preserve"> </w:t>
      </w:r>
      <w:r w:rsidRPr="003637FF">
        <w:rPr>
          <w:rFonts w:hint="cs"/>
          <w:rtl/>
        </w:rPr>
        <w:t xml:space="preserve">שנים בסך הכל (כולל ההתקשרות המקורית). </w:t>
      </w:r>
    </w:p>
    <w:bookmarkEnd w:id="4"/>
    <w:p w14:paraId="111F6119" w14:textId="77777777" w:rsidR="006A0E7C" w:rsidRPr="003637FF" w:rsidRDefault="00713439" w:rsidP="006A0E7C">
      <w:pPr>
        <w:pStyle w:val="1"/>
        <w:keepNext/>
        <w:rPr>
          <w:b/>
          <w:bCs/>
          <w:u w:val="single"/>
        </w:rPr>
      </w:pPr>
      <w:r w:rsidRPr="003637FF">
        <w:rPr>
          <w:rFonts w:hint="cs"/>
          <w:b/>
          <w:bCs/>
          <w:u w:val="single"/>
          <w:rtl/>
        </w:rPr>
        <w:t>מסמכי המכרז</w:t>
      </w:r>
    </w:p>
    <w:p w14:paraId="7BDCBA1F" w14:textId="77777777" w:rsidR="006A0E7C" w:rsidRPr="003637FF" w:rsidRDefault="00713439" w:rsidP="006A0E7C">
      <w:pPr>
        <w:pStyle w:val="20"/>
      </w:pPr>
      <w:r w:rsidRPr="003637FF">
        <w:rPr>
          <w:rFonts w:hint="cs"/>
          <w:rtl/>
        </w:rPr>
        <w:t xml:space="preserve">הנספחים למכרז מהווים חלק בלתי נפרד ממנו. </w:t>
      </w:r>
    </w:p>
    <w:p w14:paraId="5DDD2062" w14:textId="77777777" w:rsidR="006A0E7C" w:rsidRPr="003637FF" w:rsidRDefault="00713439" w:rsidP="006A0E7C">
      <w:pPr>
        <w:pStyle w:val="20"/>
      </w:pPr>
      <w:r w:rsidRPr="003637FF">
        <w:rPr>
          <w:rFonts w:hint="cs"/>
          <w:rtl/>
        </w:rPr>
        <w:t>הנספחים למכרז הם כמפורט להלן:</w:t>
      </w:r>
    </w:p>
    <w:p w14:paraId="073049D0" w14:textId="77777777" w:rsidR="006A0E7C" w:rsidRPr="003637FF" w:rsidRDefault="00713439" w:rsidP="006A0E7C">
      <w:pPr>
        <w:pStyle w:val="30"/>
      </w:pPr>
      <w:r w:rsidRPr="003637FF">
        <w:rPr>
          <w:rFonts w:hint="cs"/>
          <w:rtl/>
        </w:rPr>
        <w:t>נספח א' - טופס ההצעה למכרז;</w:t>
      </w:r>
    </w:p>
    <w:p w14:paraId="628C6DDA" w14:textId="77777777" w:rsidR="006A0E7C" w:rsidRPr="003637FF" w:rsidRDefault="00713439" w:rsidP="006A0E7C">
      <w:pPr>
        <w:pStyle w:val="30"/>
      </w:pPr>
      <w:r w:rsidRPr="003637FF">
        <w:rPr>
          <w:rFonts w:hint="cs"/>
          <w:rtl/>
        </w:rPr>
        <w:t>נספח ב' - חוזה;</w:t>
      </w:r>
    </w:p>
    <w:p w14:paraId="405F345D" w14:textId="77777777" w:rsidR="006A0E7C" w:rsidRPr="003637FF" w:rsidRDefault="00713439" w:rsidP="006A0E7C">
      <w:pPr>
        <w:pStyle w:val="30"/>
      </w:pPr>
      <w:r w:rsidRPr="003637FF">
        <w:rPr>
          <w:rFonts w:hint="cs"/>
          <w:rtl/>
        </w:rPr>
        <w:t xml:space="preserve">נספח ג' </w:t>
      </w:r>
      <w:r w:rsidR="004601D6">
        <w:rPr>
          <w:rtl/>
        </w:rPr>
        <w:t>–</w:t>
      </w:r>
      <w:r w:rsidRPr="003637FF">
        <w:rPr>
          <w:rFonts w:hint="cs"/>
          <w:rtl/>
        </w:rPr>
        <w:t xml:space="preserve"> תצהיר</w:t>
      </w:r>
      <w:r w:rsidR="00FD4C0C">
        <w:rPr>
          <w:rFonts w:hint="cs"/>
          <w:rtl/>
        </w:rPr>
        <w:t xml:space="preserve"> המציע</w:t>
      </w:r>
      <w:r w:rsidR="00A5418C">
        <w:rPr>
          <w:rFonts w:hint="cs"/>
          <w:rtl/>
        </w:rPr>
        <w:t xml:space="preserve"> </w:t>
      </w:r>
      <w:r w:rsidRPr="003637FF">
        <w:rPr>
          <w:rFonts w:hint="cs"/>
          <w:rtl/>
        </w:rPr>
        <w:t>;</w:t>
      </w:r>
    </w:p>
    <w:p w14:paraId="1F68AA68" w14:textId="77777777" w:rsidR="00FB18A3" w:rsidRPr="003637FF" w:rsidRDefault="00CD621C" w:rsidP="006A0E7C">
      <w:pPr>
        <w:pStyle w:val="30"/>
      </w:pPr>
      <w:r w:rsidRPr="003637FF">
        <w:rPr>
          <w:rFonts w:hint="cs"/>
          <w:rtl/>
        </w:rPr>
        <w:t xml:space="preserve">נספח ד' </w:t>
      </w:r>
      <w:r w:rsidRPr="003637FF">
        <w:rPr>
          <w:rtl/>
        </w:rPr>
        <w:t>–</w:t>
      </w:r>
      <w:r w:rsidRPr="003637FF">
        <w:rPr>
          <w:rFonts w:hint="cs"/>
          <w:rtl/>
        </w:rPr>
        <w:t xml:space="preserve"> שביעות רצון לקוחות;</w:t>
      </w:r>
    </w:p>
    <w:p w14:paraId="0D5E0A5C" w14:textId="77777777" w:rsidR="00CD621C" w:rsidRPr="003637FF" w:rsidRDefault="00CD621C" w:rsidP="006A0E7C">
      <w:pPr>
        <w:pStyle w:val="30"/>
      </w:pPr>
      <w:r w:rsidRPr="003637FF">
        <w:rPr>
          <w:rFonts w:hint="cs"/>
          <w:rtl/>
        </w:rPr>
        <w:t xml:space="preserve">נספח ה' </w:t>
      </w:r>
      <w:r w:rsidRPr="003637FF">
        <w:rPr>
          <w:rtl/>
        </w:rPr>
        <w:t>–</w:t>
      </w:r>
      <w:r w:rsidRPr="003637FF">
        <w:rPr>
          <w:rFonts w:hint="cs"/>
          <w:rtl/>
        </w:rPr>
        <w:t xml:space="preserve"> פירוט החלקים הסודיים בהצעה.</w:t>
      </w:r>
    </w:p>
    <w:p w14:paraId="6BC03633" w14:textId="77777777" w:rsidR="006A0E7C" w:rsidRPr="003637FF" w:rsidRDefault="00713439" w:rsidP="006A0E7C">
      <w:pPr>
        <w:pStyle w:val="1"/>
        <w:keepNext/>
        <w:rPr>
          <w:b/>
          <w:bCs/>
          <w:u w:val="single"/>
        </w:rPr>
      </w:pPr>
      <w:r w:rsidRPr="003637FF">
        <w:rPr>
          <w:rFonts w:hint="cs"/>
          <w:b/>
          <w:bCs/>
          <w:u w:val="single"/>
          <w:rtl/>
        </w:rPr>
        <w:t>לוחות הזמנים לעריכת המכרז</w:t>
      </w:r>
    </w:p>
    <w:p w14:paraId="47EC2702" w14:textId="77777777" w:rsidR="006A0E7C" w:rsidRPr="003637FF" w:rsidRDefault="00713439" w:rsidP="006A0E7C">
      <w:pPr>
        <w:pStyle w:val="20"/>
        <w:rPr>
          <w:lang w:eastAsia="en-US"/>
        </w:rPr>
      </w:pPr>
      <w:bookmarkStart w:id="5" w:name="_Ref167072536"/>
      <w:bookmarkStart w:id="6" w:name="_Hlk115348491"/>
      <w:r w:rsidRPr="003637FF">
        <w:rPr>
          <w:rFonts w:hint="cs"/>
          <w:rtl/>
          <w:lang w:eastAsia="en-US"/>
        </w:rPr>
        <w:t>להלן לוח הזמנים לעריכת המכרז:</w:t>
      </w:r>
    </w:p>
    <w:p w14:paraId="49A14188" w14:textId="77777777" w:rsidR="006A0822" w:rsidRPr="006A0822" w:rsidRDefault="00713439" w:rsidP="006A0822">
      <w:pPr>
        <w:pStyle w:val="30"/>
        <w:spacing w:line="276" w:lineRule="auto"/>
        <w:rPr>
          <w:b/>
          <w:bCs/>
          <w:u w:val="single"/>
          <w:lang w:eastAsia="en-US"/>
        </w:rPr>
      </w:pPr>
      <w:bookmarkStart w:id="7" w:name="_Ref297547041"/>
      <w:bookmarkEnd w:id="5"/>
      <w:r w:rsidRPr="006A0822">
        <w:rPr>
          <w:rFonts w:hint="eastAsia"/>
          <w:rtl/>
          <w:lang w:eastAsia="en-US"/>
        </w:rPr>
        <w:t>המועד</w:t>
      </w:r>
      <w:r w:rsidRPr="006A0822">
        <w:rPr>
          <w:rtl/>
          <w:lang w:eastAsia="en-US"/>
        </w:rPr>
        <w:t xml:space="preserve"> האחרון להגשת השגות או בקשה להבהרות:</w:t>
      </w:r>
      <w:bookmarkEnd w:id="7"/>
      <w:r w:rsidR="006A0822" w:rsidRPr="006A0822">
        <w:rPr>
          <w:rFonts w:hint="cs"/>
          <w:rtl/>
          <w:lang w:eastAsia="en-US"/>
        </w:rPr>
        <w:t xml:space="preserve"> </w:t>
      </w:r>
    </w:p>
    <w:p w14:paraId="4A5BD506" w14:textId="77777777" w:rsidR="005345D3" w:rsidRPr="006A0822" w:rsidRDefault="006A0822" w:rsidP="006A0822">
      <w:pPr>
        <w:pStyle w:val="30"/>
        <w:numPr>
          <w:ilvl w:val="0"/>
          <w:numId w:val="0"/>
        </w:numPr>
        <w:spacing w:line="276" w:lineRule="auto"/>
        <w:ind w:left="2268"/>
        <w:rPr>
          <w:b/>
          <w:bCs/>
          <w:u w:val="single"/>
          <w:lang w:eastAsia="en-US"/>
        </w:rPr>
      </w:pPr>
      <w:r w:rsidRPr="006A0822">
        <w:rPr>
          <w:rFonts w:hint="cs"/>
          <w:b/>
          <w:bCs/>
          <w:rtl/>
          <w:lang w:eastAsia="en-US"/>
        </w:rPr>
        <w:t>יום ה' ה- 10/11/2022</w:t>
      </w:r>
      <w:r w:rsidR="00D267E7">
        <w:rPr>
          <w:rFonts w:hint="cs"/>
          <w:b/>
          <w:bCs/>
          <w:rtl/>
          <w:lang w:eastAsia="en-US"/>
        </w:rPr>
        <w:t xml:space="preserve"> עד השעה 12:00</w:t>
      </w:r>
      <w:r w:rsidR="002D4BB1" w:rsidRPr="006A0822">
        <w:rPr>
          <w:rFonts w:hint="cs"/>
          <w:b/>
          <w:bCs/>
          <w:rtl/>
          <w:lang w:eastAsia="en-US"/>
        </w:rPr>
        <w:t xml:space="preserve"> </w:t>
      </w:r>
      <w:bookmarkStart w:id="8" w:name="_Ref297547150"/>
    </w:p>
    <w:p w14:paraId="4008201F" w14:textId="77777777" w:rsidR="006A0822" w:rsidRPr="006A0822" w:rsidRDefault="00713439" w:rsidP="006A0822">
      <w:pPr>
        <w:pStyle w:val="30"/>
        <w:spacing w:line="276" w:lineRule="auto"/>
        <w:rPr>
          <w:b/>
          <w:bCs/>
          <w:u w:val="single"/>
          <w:lang w:eastAsia="en-US"/>
        </w:rPr>
      </w:pPr>
      <w:r w:rsidRPr="006A0822">
        <w:rPr>
          <w:rFonts w:hint="eastAsia"/>
          <w:rtl/>
          <w:lang w:eastAsia="en-US"/>
        </w:rPr>
        <w:t>המועד</w:t>
      </w:r>
      <w:r w:rsidRPr="006A0822">
        <w:rPr>
          <w:rtl/>
          <w:lang w:eastAsia="en-US"/>
        </w:rPr>
        <w:t xml:space="preserve"> האחרון לפרסום תשובות להשגות ו/או לבקשות הבהר</w:t>
      </w:r>
      <w:r w:rsidRPr="006A0822">
        <w:rPr>
          <w:rFonts w:hint="cs"/>
          <w:rtl/>
          <w:lang w:eastAsia="en-US"/>
        </w:rPr>
        <w:t>ה</w:t>
      </w:r>
      <w:bookmarkEnd w:id="8"/>
      <w:r w:rsidR="005345D3" w:rsidRPr="006A0822">
        <w:rPr>
          <w:rFonts w:hint="cs"/>
          <w:rtl/>
          <w:lang w:eastAsia="en-US"/>
        </w:rPr>
        <w:t>:</w:t>
      </w:r>
      <w:r w:rsidR="006A0822" w:rsidRPr="006A0822">
        <w:rPr>
          <w:rFonts w:hint="cs"/>
          <w:b/>
          <w:bCs/>
          <w:u w:val="single"/>
          <w:rtl/>
          <w:lang w:eastAsia="en-US"/>
        </w:rPr>
        <w:t xml:space="preserve"> </w:t>
      </w:r>
    </w:p>
    <w:p w14:paraId="12C5100B" w14:textId="77777777" w:rsidR="006A0E7C" w:rsidRPr="006A0822" w:rsidRDefault="006A0822" w:rsidP="006A0822">
      <w:pPr>
        <w:pStyle w:val="30"/>
        <w:numPr>
          <w:ilvl w:val="0"/>
          <w:numId w:val="0"/>
        </w:numPr>
        <w:spacing w:line="276" w:lineRule="auto"/>
        <w:ind w:left="2268"/>
        <w:rPr>
          <w:b/>
          <w:bCs/>
          <w:lang w:eastAsia="en-US"/>
        </w:rPr>
      </w:pPr>
      <w:r w:rsidRPr="006A0822">
        <w:rPr>
          <w:rFonts w:hint="cs"/>
          <w:b/>
          <w:bCs/>
          <w:rtl/>
          <w:lang w:eastAsia="en-US"/>
        </w:rPr>
        <w:t>יום ה' ה-01/12/2022</w:t>
      </w:r>
    </w:p>
    <w:p w14:paraId="2D05341D" w14:textId="77777777" w:rsidR="006A0822" w:rsidRPr="006A0822" w:rsidRDefault="00713439" w:rsidP="006A0822">
      <w:pPr>
        <w:pStyle w:val="30"/>
        <w:spacing w:line="276" w:lineRule="auto"/>
        <w:rPr>
          <w:b/>
          <w:bCs/>
          <w:u w:val="single"/>
          <w:lang w:eastAsia="en-US"/>
        </w:rPr>
      </w:pPr>
      <w:bookmarkStart w:id="9" w:name="_Ref297547211"/>
      <w:r w:rsidRPr="006A0822">
        <w:rPr>
          <w:rFonts w:hint="eastAsia"/>
          <w:rtl/>
          <w:lang w:eastAsia="en-US"/>
        </w:rPr>
        <w:t>המועד</w:t>
      </w:r>
      <w:r w:rsidRPr="006A0822">
        <w:rPr>
          <w:rtl/>
          <w:lang w:eastAsia="en-US"/>
        </w:rPr>
        <w:t xml:space="preserve"> האחרון להגשת ההצעות למכרז</w:t>
      </w:r>
      <w:r w:rsidRPr="006A0822">
        <w:rPr>
          <w:rFonts w:hint="cs"/>
          <w:rtl/>
          <w:lang w:eastAsia="en-US"/>
        </w:rPr>
        <w:t xml:space="preserve">: </w:t>
      </w:r>
      <w:bookmarkEnd w:id="9"/>
    </w:p>
    <w:p w14:paraId="3BAD0644" w14:textId="77777777" w:rsidR="006A0E7C" w:rsidRPr="006A0822" w:rsidRDefault="006A0822" w:rsidP="006A0822">
      <w:pPr>
        <w:pStyle w:val="30"/>
        <w:numPr>
          <w:ilvl w:val="0"/>
          <w:numId w:val="0"/>
        </w:numPr>
        <w:spacing w:line="276" w:lineRule="auto"/>
        <w:ind w:left="2268"/>
        <w:rPr>
          <w:b/>
          <w:bCs/>
          <w:lang w:eastAsia="en-US"/>
        </w:rPr>
      </w:pPr>
      <w:r w:rsidRPr="006A0822">
        <w:rPr>
          <w:rFonts w:hint="cs"/>
          <w:b/>
          <w:bCs/>
          <w:rtl/>
          <w:lang w:eastAsia="en-US"/>
        </w:rPr>
        <w:t xml:space="preserve">יום ה' ה-22/12/2022 </w:t>
      </w:r>
      <w:r w:rsidR="00D267E7">
        <w:rPr>
          <w:rFonts w:hint="cs"/>
          <w:b/>
          <w:bCs/>
          <w:rtl/>
          <w:lang w:eastAsia="en-US"/>
        </w:rPr>
        <w:t>עד השעה 14:00</w:t>
      </w:r>
    </w:p>
    <w:bookmarkEnd w:id="6"/>
    <w:p w14:paraId="77D62E59" w14:textId="77777777" w:rsidR="006A0E7C" w:rsidRPr="003637FF" w:rsidRDefault="00A41B60" w:rsidP="006A0E7C">
      <w:pPr>
        <w:pStyle w:val="20"/>
      </w:pPr>
      <w:r w:rsidRPr="003637FF">
        <w:rPr>
          <w:rtl/>
        </w:rPr>
        <w:lastRenderedPageBreak/>
        <w:t>המל”ג</w:t>
      </w:r>
      <w:r w:rsidR="00713439" w:rsidRPr="003637FF">
        <w:rPr>
          <w:rFonts w:hint="cs"/>
          <w:rtl/>
        </w:rPr>
        <w:t xml:space="preserve"> </w:t>
      </w:r>
      <w:r w:rsidR="00713439" w:rsidRPr="003637FF">
        <w:rPr>
          <w:rtl/>
        </w:rPr>
        <w:t>רשאי</w:t>
      </w:r>
      <w:r w:rsidR="00713439" w:rsidRPr="003637FF">
        <w:rPr>
          <w:rFonts w:hint="cs"/>
          <w:rtl/>
        </w:rPr>
        <w:t>ת</w:t>
      </w:r>
      <w:r w:rsidR="00713439" w:rsidRPr="003637FF">
        <w:rPr>
          <w:rtl/>
        </w:rPr>
        <w:t xml:space="preserve"> ל</w:t>
      </w:r>
      <w:r w:rsidR="00713439" w:rsidRPr="003637FF">
        <w:rPr>
          <w:rFonts w:hint="cs"/>
          <w:rtl/>
        </w:rPr>
        <w:t>שנות כל אחד מהמועדים המפורטים לעיל, ובכלל זה ל</w:t>
      </w:r>
      <w:r w:rsidR="00713439" w:rsidRPr="003637FF">
        <w:rPr>
          <w:rtl/>
        </w:rPr>
        <w:t>דחות את המועד האחרון להגשת ההצעות</w:t>
      </w:r>
      <w:r w:rsidR="00713439" w:rsidRPr="003637FF">
        <w:rPr>
          <w:rFonts w:hint="cs"/>
          <w:rtl/>
        </w:rPr>
        <w:t>, כל עוד לא חלף מועד זה</w:t>
      </w:r>
      <w:r w:rsidR="00713439" w:rsidRPr="003637FF">
        <w:rPr>
          <w:rtl/>
        </w:rPr>
        <w:t xml:space="preserve">. הודעה בדבר דחיה כאמור </w:t>
      </w:r>
      <w:r w:rsidR="00713439" w:rsidRPr="003637FF">
        <w:rPr>
          <w:rFonts w:hint="cs"/>
          <w:rtl/>
        </w:rPr>
        <w:t>תפורסם באתר האינטרנט.</w:t>
      </w:r>
    </w:p>
    <w:p w14:paraId="6EBD0FC1" w14:textId="77777777" w:rsidR="006A0E7C" w:rsidRPr="003637FF" w:rsidRDefault="00713439" w:rsidP="006A0E7C">
      <w:pPr>
        <w:pStyle w:val="1"/>
        <w:keepNext/>
        <w:rPr>
          <w:b/>
          <w:bCs/>
          <w:u w:val="single"/>
        </w:rPr>
      </w:pPr>
      <w:r w:rsidRPr="003637FF">
        <w:rPr>
          <w:rFonts w:hint="cs"/>
          <w:b/>
          <w:bCs/>
          <w:u w:val="single"/>
          <w:rtl/>
        </w:rPr>
        <w:t>אופן הערכת ההצעות במכרז</w:t>
      </w:r>
    </w:p>
    <w:p w14:paraId="66125007" w14:textId="77777777" w:rsidR="006A0E7C" w:rsidRPr="003637FF" w:rsidRDefault="00713439" w:rsidP="006A0E7C">
      <w:pPr>
        <w:pStyle w:val="11"/>
        <w:keepNext/>
      </w:pPr>
      <w:r w:rsidRPr="003637FF">
        <w:rPr>
          <w:rFonts w:hint="cs"/>
          <w:rtl/>
        </w:rPr>
        <w:t>הערכת ההצעות במכרז תתבצע באופן הבא:</w:t>
      </w:r>
    </w:p>
    <w:p w14:paraId="6795128E" w14:textId="77777777" w:rsidR="006A0E7C" w:rsidRPr="003637FF" w:rsidRDefault="00713439" w:rsidP="006A0E7C">
      <w:pPr>
        <w:pStyle w:val="20"/>
        <w:rPr>
          <w:rFonts w:eastAsia="Calibri"/>
        </w:rPr>
      </w:pPr>
      <w:r w:rsidRPr="003637FF">
        <w:rPr>
          <w:rFonts w:eastAsia="Calibri" w:hint="cs"/>
          <w:b/>
          <w:bCs/>
          <w:rtl/>
        </w:rPr>
        <w:t>בשלב</w:t>
      </w:r>
      <w:r w:rsidRPr="003637FF">
        <w:rPr>
          <w:rFonts w:eastAsia="Calibri" w:hint="cs"/>
          <w:rtl/>
        </w:rPr>
        <w:t xml:space="preserve"> </w:t>
      </w:r>
      <w:r w:rsidRPr="003637FF">
        <w:rPr>
          <w:rFonts w:eastAsia="Calibri" w:hint="cs"/>
          <w:b/>
          <w:bCs/>
          <w:rtl/>
        </w:rPr>
        <w:t>הראשון</w:t>
      </w:r>
      <w:r w:rsidRPr="003637FF">
        <w:rPr>
          <w:rFonts w:eastAsia="Calibri" w:hint="cs"/>
          <w:rtl/>
        </w:rPr>
        <w:t>, תבחן ועדת המכרזים האם המציע עומד בתנאי הסף להשתתפות במכרז ותפסול מציעים שאינם עומדים בתנאי הסף האמורים, אם קיימים כאלה.</w:t>
      </w:r>
    </w:p>
    <w:p w14:paraId="5CF5AEA5" w14:textId="7AEC9546" w:rsidR="006A0E7C" w:rsidRPr="003637FF" w:rsidRDefault="000B6E8C" w:rsidP="00F5094E">
      <w:pPr>
        <w:pStyle w:val="20"/>
        <w:rPr>
          <w:rFonts w:eastAsia="Calibri"/>
          <w:b/>
          <w:bCs/>
          <w:rtl/>
        </w:rPr>
      </w:pPr>
      <w:r w:rsidRPr="003637FF">
        <w:rPr>
          <w:rFonts w:hint="cs"/>
          <w:b/>
          <w:bCs/>
          <w:rtl/>
        </w:rPr>
        <w:t xml:space="preserve">בשלב </w:t>
      </w:r>
      <w:r w:rsidR="0063259C" w:rsidRPr="003637FF">
        <w:rPr>
          <w:rFonts w:hint="cs"/>
          <w:b/>
          <w:bCs/>
          <w:rtl/>
        </w:rPr>
        <w:t>השני</w:t>
      </w:r>
      <w:r w:rsidRPr="003637FF">
        <w:rPr>
          <w:rFonts w:hint="cs"/>
          <w:b/>
          <w:bCs/>
          <w:rtl/>
        </w:rPr>
        <w:t xml:space="preserve">, </w:t>
      </w:r>
      <w:r w:rsidR="0063481F" w:rsidRPr="003637FF">
        <w:rPr>
          <w:rFonts w:eastAsia="Calibri" w:hint="cs"/>
          <w:rtl/>
        </w:rPr>
        <w:t xml:space="preserve">שלב ניקוד האיכות הבסיסי, </w:t>
      </w:r>
      <w:r w:rsidR="00713439" w:rsidRPr="003637FF">
        <w:rPr>
          <w:rFonts w:eastAsia="Calibri" w:hint="cs"/>
          <w:rtl/>
        </w:rPr>
        <w:t>תעניק ועדת המכרזים ניקוד למציעים שעמדו בתנאי הסף</w:t>
      </w:r>
      <w:r w:rsidR="0063481F" w:rsidRPr="003637FF">
        <w:rPr>
          <w:rFonts w:eastAsia="Calibri" w:hint="cs"/>
          <w:rtl/>
        </w:rPr>
        <w:t xml:space="preserve"> ("</w:t>
      </w:r>
      <w:r w:rsidR="0063481F" w:rsidRPr="003637FF">
        <w:rPr>
          <w:rFonts w:eastAsia="Calibri" w:hint="cs"/>
          <w:b/>
          <w:bCs/>
          <w:rtl/>
        </w:rPr>
        <w:t>המציעים הכשירים</w:t>
      </w:r>
      <w:r w:rsidR="0063481F" w:rsidRPr="003637FF">
        <w:rPr>
          <w:rFonts w:eastAsia="Calibri" w:hint="cs"/>
          <w:rtl/>
        </w:rPr>
        <w:t>")</w:t>
      </w:r>
      <w:r w:rsidR="00713439" w:rsidRPr="003637FF">
        <w:rPr>
          <w:rFonts w:eastAsia="Calibri" w:hint="cs"/>
          <w:rtl/>
        </w:rPr>
        <w:t>, בהתאם לאמות מידה האיכותיות המפורטות בסעיפים</w:t>
      </w:r>
      <w:r w:rsidR="00FB18A3" w:rsidRPr="003637FF">
        <w:rPr>
          <w:rFonts w:eastAsia="Calibri" w:hint="cs"/>
          <w:rtl/>
        </w:rPr>
        <w:t xml:space="preserve"> </w:t>
      </w:r>
      <w:r w:rsidR="0038353B" w:rsidRPr="003637FF">
        <w:rPr>
          <w:rFonts w:eastAsia="Calibri"/>
          <w:rtl/>
        </w:rPr>
        <w:fldChar w:fldCharType="begin"/>
      </w:r>
      <w:r w:rsidR="0038353B" w:rsidRPr="003637FF">
        <w:rPr>
          <w:rFonts w:eastAsia="Calibri"/>
          <w:rtl/>
        </w:rPr>
        <w:instrText xml:space="preserve"> </w:instrText>
      </w:r>
      <w:r w:rsidR="0038353B" w:rsidRPr="003637FF">
        <w:rPr>
          <w:rFonts w:eastAsia="Calibri" w:hint="cs"/>
        </w:rPr>
        <w:instrText>REF</w:instrText>
      </w:r>
      <w:r w:rsidR="0038353B" w:rsidRPr="003637FF">
        <w:rPr>
          <w:rFonts w:eastAsia="Calibri" w:hint="cs"/>
          <w:rtl/>
        </w:rPr>
        <w:instrText xml:space="preserve"> _</w:instrText>
      </w:r>
      <w:r w:rsidR="0038353B" w:rsidRPr="003637FF">
        <w:rPr>
          <w:rFonts w:eastAsia="Calibri" w:hint="cs"/>
        </w:rPr>
        <w:instrText>Ref284842787 \r \h</w:instrText>
      </w:r>
      <w:r w:rsidR="0038353B" w:rsidRPr="003637FF">
        <w:rPr>
          <w:rFonts w:eastAsia="Calibri"/>
          <w:rtl/>
        </w:rPr>
        <w:instrText xml:space="preserve"> </w:instrText>
      </w:r>
      <w:r w:rsidR="00B42482" w:rsidRPr="003637FF">
        <w:rPr>
          <w:rFonts w:eastAsia="Calibri"/>
          <w:rtl/>
        </w:rPr>
        <w:instrText xml:space="preserve"> \* </w:instrText>
      </w:r>
      <w:r w:rsidR="00B42482" w:rsidRPr="003637FF">
        <w:rPr>
          <w:rFonts w:eastAsia="Calibri"/>
        </w:rPr>
        <w:instrText>MERGEFORMAT</w:instrText>
      </w:r>
      <w:r w:rsidR="00B42482" w:rsidRPr="003637FF">
        <w:rPr>
          <w:rFonts w:eastAsia="Calibri"/>
          <w:rtl/>
        </w:rPr>
        <w:instrText xml:space="preserve"> </w:instrText>
      </w:r>
      <w:r w:rsidR="0038353B" w:rsidRPr="003637FF">
        <w:rPr>
          <w:rFonts w:eastAsia="Calibri"/>
          <w:rtl/>
        </w:rPr>
      </w:r>
      <w:r w:rsidR="0038353B" w:rsidRPr="003637FF">
        <w:rPr>
          <w:rFonts w:eastAsia="Calibri"/>
          <w:rtl/>
        </w:rPr>
        <w:fldChar w:fldCharType="separate"/>
      </w:r>
      <w:r w:rsidR="00B139E4">
        <w:rPr>
          <w:rFonts w:eastAsia="Calibri"/>
          <w:cs/>
        </w:rPr>
        <w:t>‎</w:t>
      </w:r>
      <w:r w:rsidR="00B139E4">
        <w:rPr>
          <w:rFonts w:eastAsia="Calibri"/>
        </w:rPr>
        <w:t>14</w:t>
      </w:r>
      <w:r w:rsidR="0038353B" w:rsidRPr="003637FF">
        <w:rPr>
          <w:rFonts w:eastAsia="Calibri"/>
          <w:rtl/>
        </w:rPr>
        <w:fldChar w:fldCharType="end"/>
      </w:r>
      <w:r w:rsidR="0038353B" w:rsidRPr="003637FF">
        <w:rPr>
          <w:rFonts w:eastAsia="Calibri" w:hint="cs"/>
          <w:rtl/>
        </w:rPr>
        <w:t>-</w:t>
      </w:r>
      <w:r w:rsidR="0038353B" w:rsidRPr="003637FF">
        <w:rPr>
          <w:rFonts w:eastAsia="Calibri"/>
          <w:rtl/>
        </w:rPr>
        <w:fldChar w:fldCharType="begin"/>
      </w:r>
      <w:r w:rsidR="0038353B" w:rsidRPr="003637FF">
        <w:rPr>
          <w:rFonts w:eastAsia="Calibri"/>
          <w:rtl/>
        </w:rPr>
        <w:instrText xml:space="preserve"> </w:instrText>
      </w:r>
      <w:r w:rsidR="0038353B" w:rsidRPr="003637FF">
        <w:rPr>
          <w:rFonts w:eastAsia="Calibri" w:hint="cs"/>
        </w:rPr>
        <w:instrText>REF</w:instrText>
      </w:r>
      <w:r w:rsidR="0038353B" w:rsidRPr="003637FF">
        <w:rPr>
          <w:rFonts w:eastAsia="Calibri" w:hint="cs"/>
          <w:rtl/>
        </w:rPr>
        <w:instrText xml:space="preserve"> _</w:instrText>
      </w:r>
      <w:r w:rsidR="0038353B" w:rsidRPr="003637FF">
        <w:rPr>
          <w:rFonts w:eastAsia="Calibri" w:hint="cs"/>
        </w:rPr>
        <w:instrText>Ref285724916 \r \h</w:instrText>
      </w:r>
      <w:r w:rsidR="0038353B" w:rsidRPr="003637FF">
        <w:rPr>
          <w:rFonts w:eastAsia="Calibri"/>
          <w:rtl/>
        </w:rPr>
        <w:instrText xml:space="preserve"> </w:instrText>
      </w:r>
      <w:r w:rsidR="00B42482" w:rsidRPr="003637FF">
        <w:rPr>
          <w:rFonts w:eastAsia="Calibri"/>
          <w:rtl/>
        </w:rPr>
        <w:instrText xml:space="preserve"> \* </w:instrText>
      </w:r>
      <w:r w:rsidR="00B42482" w:rsidRPr="003637FF">
        <w:rPr>
          <w:rFonts w:eastAsia="Calibri"/>
        </w:rPr>
        <w:instrText>MERGEFORMAT</w:instrText>
      </w:r>
      <w:r w:rsidR="00B42482" w:rsidRPr="003637FF">
        <w:rPr>
          <w:rFonts w:eastAsia="Calibri"/>
          <w:rtl/>
        </w:rPr>
        <w:instrText xml:space="preserve"> </w:instrText>
      </w:r>
      <w:r w:rsidR="0038353B" w:rsidRPr="003637FF">
        <w:rPr>
          <w:rFonts w:eastAsia="Calibri"/>
          <w:rtl/>
        </w:rPr>
      </w:r>
      <w:r w:rsidR="0038353B" w:rsidRPr="003637FF">
        <w:rPr>
          <w:rFonts w:eastAsia="Calibri"/>
          <w:rtl/>
        </w:rPr>
        <w:fldChar w:fldCharType="separate"/>
      </w:r>
      <w:r w:rsidR="00B139E4">
        <w:rPr>
          <w:rFonts w:eastAsia="Calibri"/>
          <w:cs/>
        </w:rPr>
        <w:t>‎</w:t>
      </w:r>
      <w:r w:rsidR="00B139E4">
        <w:rPr>
          <w:rFonts w:eastAsia="Calibri"/>
        </w:rPr>
        <w:t>20</w:t>
      </w:r>
      <w:r w:rsidR="0038353B" w:rsidRPr="003637FF">
        <w:rPr>
          <w:rFonts w:eastAsia="Calibri"/>
          <w:rtl/>
        </w:rPr>
        <w:fldChar w:fldCharType="end"/>
      </w:r>
      <w:r w:rsidR="00713439" w:rsidRPr="003637FF">
        <w:rPr>
          <w:rFonts w:eastAsia="Calibri" w:hint="cs"/>
          <w:rtl/>
        </w:rPr>
        <w:t xml:space="preserve">. </w:t>
      </w:r>
      <w:r w:rsidR="0063481F" w:rsidRPr="003637FF">
        <w:rPr>
          <w:rFonts w:eastAsia="Calibri" w:hint="cs"/>
          <w:rtl/>
        </w:rPr>
        <w:t xml:space="preserve">המציעים הכשירים שיזכו </w:t>
      </w:r>
      <w:r w:rsidR="003129CE" w:rsidRPr="003637FF">
        <w:rPr>
          <w:rFonts w:eastAsia="Calibri" w:hint="cs"/>
          <w:rtl/>
        </w:rPr>
        <w:t>לשלושת</w:t>
      </w:r>
      <w:r w:rsidR="0063481F" w:rsidRPr="003637FF">
        <w:rPr>
          <w:rFonts w:eastAsia="Calibri" w:hint="cs"/>
          <w:rtl/>
        </w:rPr>
        <w:t xml:space="preserve"> הציונים הגבוהים ביותר </w:t>
      </w:r>
      <w:r w:rsidR="007A44B5" w:rsidRPr="003637FF">
        <w:rPr>
          <w:rFonts w:eastAsia="Calibri" w:hint="cs"/>
          <w:rtl/>
        </w:rPr>
        <w:t xml:space="preserve">או שבעת המציעים שיזכו לציונים הגבוהים ביותר (הגבוה מביניהם) </w:t>
      </w:r>
      <w:r w:rsidR="00AD0D29" w:rsidRPr="003637FF">
        <w:rPr>
          <w:rFonts w:eastAsia="Calibri" w:hint="cs"/>
          <w:rtl/>
        </w:rPr>
        <w:t>יעברו לשלב</w:t>
      </w:r>
      <w:r w:rsidR="002D6696" w:rsidRPr="003637FF">
        <w:rPr>
          <w:rFonts w:eastAsia="Calibri" w:hint="cs"/>
          <w:rtl/>
        </w:rPr>
        <w:t xml:space="preserve"> הראיון</w:t>
      </w:r>
      <w:r w:rsidR="0063481F" w:rsidRPr="003637FF">
        <w:rPr>
          <w:rFonts w:eastAsia="Calibri" w:hint="cs"/>
          <w:rtl/>
        </w:rPr>
        <w:t>.</w:t>
      </w:r>
    </w:p>
    <w:p w14:paraId="5839E0B5" w14:textId="49C68A1C" w:rsidR="002D6696" w:rsidRPr="003637FF" w:rsidRDefault="00713439" w:rsidP="006A0E7C">
      <w:pPr>
        <w:pStyle w:val="20"/>
      </w:pPr>
      <w:bookmarkStart w:id="10" w:name="_Ref99405955"/>
      <w:r w:rsidRPr="003637FF">
        <w:rPr>
          <w:rFonts w:hint="cs"/>
          <w:b/>
          <w:bCs/>
          <w:rtl/>
        </w:rPr>
        <w:t xml:space="preserve">בשלב </w:t>
      </w:r>
      <w:r w:rsidR="002D6696" w:rsidRPr="003637FF">
        <w:rPr>
          <w:rFonts w:hint="cs"/>
          <w:b/>
          <w:bCs/>
          <w:rtl/>
        </w:rPr>
        <w:t>השלישי</w:t>
      </w:r>
      <w:r w:rsidRPr="003637FF">
        <w:rPr>
          <w:rFonts w:hint="cs"/>
          <w:b/>
          <w:bCs/>
          <w:rtl/>
        </w:rPr>
        <w:t>,</w:t>
      </w:r>
      <w:r w:rsidRPr="003637FF">
        <w:rPr>
          <w:rFonts w:hint="cs"/>
          <w:rtl/>
        </w:rPr>
        <w:t xml:space="preserve"> </w:t>
      </w:r>
      <w:r w:rsidR="002D6696" w:rsidRPr="003637FF">
        <w:rPr>
          <w:rFonts w:hint="cs"/>
          <w:rtl/>
        </w:rPr>
        <w:t xml:space="preserve">שלב הראיון, תעניק ועדת המכרזים ניקוד למציעים בהתאם למפורט בסעיף </w:t>
      </w:r>
      <w:r w:rsidR="00482E5B" w:rsidRPr="003637FF">
        <w:rPr>
          <w:rtl/>
        </w:rPr>
        <w:fldChar w:fldCharType="begin"/>
      </w:r>
      <w:r w:rsidR="00482E5B" w:rsidRPr="003637FF">
        <w:rPr>
          <w:rtl/>
        </w:rPr>
        <w:instrText xml:space="preserve"> </w:instrText>
      </w:r>
      <w:r w:rsidR="00482E5B" w:rsidRPr="003637FF">
        <w:rPr>
          <w:rFonts w:hint="cs"/>
        </w:rPr>
        <w:instrText>REF</w:instrText>
      </w:r>
      <w:r w:rsidR="00482E5B" w:rsidRPr="003637FF">
        <w:rPr>
          <w:rFonts w:hint="cs"/>
          <w:rtl/>
        </w:rPr>
        <w:instrText xml:space="preserve"> _</w:instrText>
      </w:r>
      <w:r w:rsidR="00482E5B" w:rsidRPr="003637FF">
        <w:rPr>
          <w:rFonts w:hint="cs"/>
        </w:rPr>
        <w:instrText>Ref109554119 \r \h</w:instrText>
      </w:r>
      <w:r w:rsidR="00482E5B"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00482E5B" w:rsidRPr="003637FF">
        <w:rPr>
          <w:rtl/>
        </w:rPr>
      </w:r>
      <w:r w:rsidR="00482E5B" w:rsidRPr="003637FF">
        <w:rPr>
          <w:rtl/>
        </w:rPr>
        <w:fldChar w:fldCharType="separate"/>
      </w:r>
      <w:r w:rsidR="00B139E4">
        <w:rPr>
          <w:cs/>
        </w:rPr>
        <w:t>‎</w:t>
      </w:r>
      <w:r w:rsidR="00B139E4">
        <w:t>22</w:t>
      </w:r>
      <w:r w:rsidR="00482E5B" w:rsidRPr="003637FF">
        <w:rPr>
          <w:rtl/>
        </w:rPr>
        <w:fldChar w:fldCharType="end"/>
      </w:r>
      <w:r w:rsidR="002D6696" w:rsidRPr="003637FF">
        <w:rPr>
          <w:rFonts w:hint="cs"/>
          <w:rtl/>
        </w:rPr>
        <w:t>. ציון זה יתווסף לציון שניתן למציעים בשלב ניקוד האיכות הבסיסי.</w:t>
      </w:r>
    </w:p>
    <w:p w14:paraId="3F6E67C1" w14:textId="77777777" w:rsidR="006A0E7C" w:rsidRPr="003637FF" w:rsidRDefault="00EC541A" w:rsidP="00EC541A">
      <w:pPr>
        <w:pStyle w:val="20"/>
      </w:pPr>
      <w:r w:rsidRPr="003637FF">
        <w:rPr>
          <w:rFonts w:hint="cs"/>
          <w:b/>
          <w:bCs/>
          <w:rtl/>
        </w:rPr>
        <w:t xml:space="preserve">בשלב הרביעי, </w:t>
      </w:r>
      <w:r w:rsidR="00713439" w:rsidRPr="003637FF">
        <w:rPr>
          <w:rFonts w:hint="cs"/>
          <w:rtl/>
        </w:rPr>
        <w:t xml:space="preserve">ועדת המכרזים </w:t>
      </w:r>
      <w:r w:rsidRPr="003637FF">
        <w:rPr>
          <w:rFonts w:hint="cs"/>
          <w:rtl/>
        </w:rPr>
        <w:t xml:space="preserve">תדרג </w:t>
      </w:r>
      <w:r w:rsidR="00713439" w:rsidRPr="003637FF">
        <w:rPr>
          <w:rFonts w:hint="cs"/>
          <w:rtl/>
        </w:rPr>
        <w:t xml:space="preserve">את המציעים </w:t>
      </w:r>
      <w:r w:rsidRPr="003637FF">
        <w:rPr>
          <w:rFonts w:hint="cs"/>
          <w:rtl/>
        </w:rPr>
        <w:t>שעברו לשלב הראיון</w:t>
      </w:r>
      <w:r w:rsidR="00A61832" w:rsidRPr="003637FF">
        <w:rPr>
          <w:rFonts w:hint="cs"/>
          <w:rtl/>
        </w:rPr>
        <w:t xml:space="preserve"> </w:t>
      </w:r>
      <w:r w:rsidR="00713439" w:rsidRPr="003637FF">
        <w:rPr>
          <w:rFonts w:hint="cs"/>
          <w:rtl/>
        </w:rPr>
        <w:t xml:space="preserve">לפי ציון </w:t>
      </w:r>
      <w:r w:rsidR="00CC47C2" w:rsidRPr="003637FF">
        <w:rPr>
          <w:rFonts w:hint="cs"/>
          <w:rtl/>
        </w:rPr>
        <w:t xml:space="preserve">האיכות שניתן להם. </w:t>
      </w:r>
      <w:r w:rsidRPr="003637FF">
        <w:rPr>
          <w:rFonts w:hint="cs"/>
          <w:rtl/>
        </w:rPr>
        <w:t>שלושת המציעים</w:t>
      </w:r>
      <w:r w:rsidR="00CC47C2" w:rsidRPr="003637FF">
        <w:rPr>
          <w:rFonts w:hint="cs"/>
          <w:rtl/>
        </w:rPr>
        <w:t xml:space="preserve"> </w:t>
      </w:r>
      <w:r w:rsidR="00EE6570" w:rsidRPr="003637FF">
        <w:rPr>
          <w:rFonts w:hint="cs"/>
          <w:rtl/>
        </w:rPr>
        <w:t xml:space="preserve">שהצעותיהם נוקדו בציון הגבוה ביותר </w:t>
      </w:r>
      <w:r w:rsidRPr="003637FF">
        <w:rPr>
          <w:rFonts w:hint="cs"/>
          <w:rtl/>
        </w:rPr>
        <w:t xml:space="preserve">יזכו </w:t>
      </w:r>
      <w:r w:rsidR="00EE6570" w:rsidRPr="003637FF">
        <w:rPr>
          <w:rFonts w:hint="cs"/>
          <w:rtl/>
        </w:rPr>
        <w:t>במכרז</w:t>
      </w:r>
      <w:r w:rsidR="00713439" w:rsidRPr="003637FF">
        <w:rPr>
          <w:rFonts w:hint="cs"/>
          <w:noProof w:val="0"/>
          <w:rtl/>
        </w:rPr>
        <w:t>.</w:t>
      </w:r>
      <w:r w:rsidR="00EE6B20" w:rsidRPr="003637FF">
        <w:rPr>
          <w:rFonts w:hint="cs"/>
          <w:rtl/>
        </w:rPr>
        <w:t xml:space="preserve"> </w:t>
      </w:r>
      <w:bookmarkEnd w:id="10"/>
    </w:p>
    <w:p w14:paraId="098F3574" w14:textId="77777777" w:rsidR="00EE6570" w:rsidRPr="003637FF" w:rsidRDefault="00EE6570" w:rsidP="00EE6570">
      <w:pPr>
        <w:pStyle w:val="20"/>
        <w:rPr>
          <w:rtl/>
        </w:rPr>
      </w:pPr>
      <w:r w:rsidRPr="003637FF">
        <w:rPr>
          <w:rFonts w:hint="cs"/>
          <w:rtl/>
        </w:rPr>
        <w:t xml:space="preserve">בכל מקרה שבו עקב זהות בציון האיכות לא ניתן יהיה לקבוע </w:t>
      </w:r>
      <w:r w:rsidR="00DA3A76" w:rsidRPr="003637FF">
        <w:rPr>
          <w:rFonts w:hint="cs"/>
          <w:rtl/>
        </w:rPr>
        <w:t>מיהם שלושת</w:t>
      </w:r>
      <w:r w:rsidRPr="003637FF">
        <w:rPr>
          <w:rFonts w:hint="cs"/>
          <w:rtl/>
        </w:rPr>
        <w:t xml:space="preserve"> המציעים הזוכים</w:t>
      </w:r>
      <w:r w:rsidR="00785ED9" w:rsidRPr="003637FF">
        <w:rPr>
          <w:rFonts w:hint="cs"/>
          <w:rtl/>
        </w:rPr>
        <w:t xml:space="preserve"> או את דירוגם</w:t>
      </w:r>
      <w:r w:rsidRPr="003637FF">
        <w:rPr>
          <w:rFonts w:hint="cs"/>
          <w:rtl/>
        </w:rPr>
        <w:t xml:space="preserve"> - תבחר ועדת המכרזים, מבין המציעים הרלוונטיים, את המציעים שזכו לניקוד </w:t>
      </w:r>
      <w:r w:rsidR="00DA3A76" w:rsidRPr="003637FF">
        <w:rPr>
          <w:rFonts w:hint="cs"/>
          <w:rtl/>
        </w:rPr>
        <w:t>הגבוה ביותר בראיון</w:t>
      </w:r>
      <w:r w:rsidR="007A44B5" w:rsidRPr="003637FF">
        <w:rPr>
          <w:rFonts w:hint="cs"/>
          <w:rtl/>
        </w:rPr>
        <w:t>, וזאת בכפוף להעדפה של עסק בשליטת אישה, כמפורט בחוק חובת המכרזים, התשנ"ב-1992</w:t>
      </w:r>
      <w:r w:rsidRPr="003637FF">
        <w:rPr>
          <w:rFonts w:hint="cs"/>
          <w:rtl/>
        </w:rPr>
        <w:t>.</w:t>
      </w:r>
      <w:r w:rsidR="00785ED9" w:rsidRPr="003637FF">
        <w:rPr>
          <w:rFonts w:hint="cs"/>
          <w:rtl/>
        </w:rPr>
        <w:t xml:space="preserve"> לא היה בכך כדי לקבוע את זהות הזוכים או את דירוגם, תקבע הוועדה בהתאם לציו</w:t>
      </w:r>
      <w:r w:rsidR="008100CE" w:rsidRPr="003637FF">
        <w:rPr>
          <w:rFonts w:hint="cs"/>
          <w:rtl/>
        </w:rPr>
        <w:t>ניהם של המציעים הרלוונטים ברכיב של שביעות רצון לקוחות או תערוך הגרלה, בהתאם לשיקול דעתה.</w:t>
      </w:r>
    </w:p>
    <w:p w14:paraId="56024A8D" w14:textId="77777777" w:rsidR="006A0E7C" w:rsidRPr="003637FF" w:rsidRDefault="006A0E7C" w:rsidP="006A0E7C">
      <w:pPr>
        <w:pStyle w:val="20"/>
        <w:numPr>
          <w:ilvl w:val="0"/>
          <w:numId w:val="0"/>
        </w:numPr>
        <w:ind w:left="1304"/>
      </w:pPr>
    </w:p>
    <w:p w14:paraId="30F2F1E5" w14:textId="77777777" w:rsidR="006A0E7C" w:rsidRPr="003637FF" w:rsidRDefault="00713439" w:rsidP="006A0E7C">
      <w:pPr>
        <w:pStyle w:val="a5"/>
        <w:keepNext/>
        <w:rPr>
          <w:rtl/>
        </w:rPr>
      </w:pPr>
      <w:r w:rsidRPr="003637FF">
        <w:rPr>
          <w:rFonts w:hint="cs"/>
          <w:rtl/>
        </w:rPr>
        <w:t>תנאי הסף</w:t>
      </w:r>
    </w:p>
    <w:p w14:paraId="73369C87" w14:textId="77777777" w:rsidR="006A0E7C" w:rsidRPr="003637FF" w:rsidRDefault="00713439" w:rsidP="006A0E7C">
      <w:pPr>
        <w:pStyle w:val="1"/>
        <w:keepNext/>
        <w:rPr>
          <w:b/>
          <w:bCs/>
          <w:u w:val="single"/>
        </w:rPr>
      </w:pPr>
      <w:r w:rsidRPr="003637FF">
        <w:rPr>
          <w:rFonts w:hint="cs"/>
          <w:b/>
          <w:bCs/>
          <w:u w:val="single"/>
          <w:rtl/>
        </w:rPr>
        <w:t>תנאי סף - כללי</w:t>
      </w:r>
    </w:p>
    <w:p w14:paraId="111FEC0B" w14:textId="77777777" w:rsidR="006A0E7C" w:rsidRPr="003637FF" w:rsidRDefault="00713439" w:rsidP="006A0E7C">
      <w:pPr>
        <w:pStyle w:val="20"/>
        <w:keepNext/>
      </w:pPr>
      <w:r w:rsidRPr="003637FF">
        <w:rPr>
          <w:rtl/>
        </w:rPr>
        <w:t xml:space="preserve">רשאים להשתתף </w:t>
      </w:r>
      <w:r w:rsidRPr="003637FF">
        <w:rPr>
          <w:rFonts w:hint="cs"/>
          <w:rtl/>
        </w:rPr>
        <w:t>במכרז</w:t>
      </w:r>
      <w:r w:rsidRPr="003637FF">
        <w:rPr>
          <w:rtl/>
        </w:rPr>
        <w:t xml:space="preserve"> מציעים העונים במועד הגשת ההצעה על </w:t>
      </w:r>
      <w:r w:rsidRPr="003637FF">
        <w:rPr>
          <w:rFonts w:hint="cs"/>
          <w:rtl/>
        </w:rPr>
        <w:t>כל התנאים המפורטים בפרק זה. הצעה שאינה עומדת בכל תנאי הסף תיפסל.</w:t>
      </w:r>
    </w:p>
    <w:p w14:paraId="10AF255C" w14:textId="77777777" w:rsidR="006A0E7C" w:rsidRPr="003637FF" w:rsidRDefault="00713439" w:rsidP="006A0E7C">
      <w:pPr>
        <w:pStyle w:val="20"/>
      </w:pPr>
      <w:r w:rsidRPr="003637FF">
        <w:rPr>
          <w:rFonts w:hint="cs"/>
          <w:rtl/>
        </w:rPr>
        <w:t xml:space="preserve">על תנאי הסף להתקיים במציע עצמו. </w:t>
      </w:r>
    </w:p>
    <w:p w14:paraId="2A38F937" w14:textId="77777777" w:rsidR="006A0E7C" w:rsidRPr="003637FF" w:rsidRDefault="00713439" w:rsidP="006A0E7C">
      <w:pPr>
        <w:pStyle w:val="20"/>
        <w:rPr>
          <w:lang w:eastAsia="en-US"/>
        </w:rPr>
      </w:pPr>
      <w:r w:rsidRPr="003637FF">
        <w:rPr>
          <w:rFonts w:hint="cs"/>
          <w:rtl/>
          <w:lang w:eastAsia="en-US"/>
        </w:rPr>
        <w:t xml:space="preserve">לא ניתן להגיש הצעה משותפת למספר גופים. </w:t>
      </w:r>
    </w:p>
    <w:p w14:paraId="66BD6EB2" w14:textId="77777777" w:rsidR="006A0E7C" w:rsidRPr="003637FF" w:rsidRDefault="00713439" w:rsidP="006A0E7C">
      <w:pPr>
        <w:pStyle w:val="20"/>
        <w:rPr>
          <w:rtl/>
          <w:lang w:eastAsia="en-US"/>
        </w:rPr>
      </w:pPr>
      <w:bookmarkStart w:id="11" w:name="_Ref274637494"/>
      <w:r w:rsidRPr="003637FF">
        <w:rPr>
          <w:rtl/>
          <w:lang w:eastAsia="en-US"/>
        </w:rPr>
        <w:t xml:space="preserve">מציע אינו רשאי לייחס לעצמו במסגרת הצעתו נתונים של תאגיד אחר או של גורם אחר, אלא </w:t>
      </w:r>
      <w:r w:rsidR="00742DDD" w:rsidRPr="003637FF">
        <w:rPr>
          <w:rFonts w:hint="cs"/>
          <w:rtl/>
          <w:lang w:eastAsia="en-US"/>
        </w:rPr>
        <w:t>אם הדבר הותר במפורש במסגרת מסמכי המכרז.</w:t>
      </w:r>
    </w:p>
    <w:p w14:paraId="0C4C99F4" w14:textId="77777777" w:rsidR="006A0E7C" w:rsidRPr="003637FF" w:rsidRDefault="00713439" w:rsidP="006A0E7C">
      <w:pPr>
        <w:pStyle w:val="1"/>
        <w:keepNext/>
        <w:rPr>
          <w:b/>
          <w:bCs/>
          <w:u w:val="single"/>
          <w:rtl/>
        </w:rPr>
      </w:pPr>
      <w:bookmarkStart w:id="12" w:name="_Ref477520478"/>
      <w:r w:rsidRPr="003637FF">
        <w:rPr>
          <w:rFonts w:hint="cs"/>
          <w:b/>
          <w:bCs/>
          <w:u w:val="single"/>
          <w:rtl/>
        </w:rPr>
        <w:lastRenderedPageBreak/>
        <w:t>מעמדו המשפטי של המציע</w:t>
      </w:r>
      <w:bookmarkEnd w:id="11"/>
      <w:bookmarkEnd w:id="12"/>
    </w:p>
    <w:p w14:paraId="71BADFB5" w14:textId="77777777" w:rsidR="00106388" w:rsidRPr="003637FF" w:rsidRDefault="00106388" w:rsidP="00106388">
      <w:pPr>
        <w:pStyle w:val="20"/>
        <w:rPr>
          <w:rtl/>
        </w:rPr>
      </w:pPr>
      <w:bookmarkStart w:id="13" w:name="_Ref292272025"/>
      <w:bookmarkStart w:id="14" w:name="_Ref284763495"/>
      <w:r w:rsidRPr="003637FF">
        <w:rPr>
          <w:rFonts w:hint="cs"/>
          <w:rtl/>
        </w:rPr>
        <w:t>תנאי מוקדם להשתתפות במכרז הוא שהמציע הוא משרד רואי חשבון שהוא עוסק מורשה, חברת רואי חשבון או שותפות רשומה של רואי חשבון.</w:t>
      </w:r>
    </w:p>
    <w:p w14:paraId="29251A31" w14:textId="77777777" w:rsidR="00106388" w:rsidRPr="003637FF" w:rsidRDefault="00106388" w:rsidP="00106388">
      <w:pPr>
        <w:pStyle w:val="20"/>
        <w:rPr>
          <w:rtl/>
        </w:rPr>
      </w:pPr>
      <w:r w:rsidRPr="003637FF">
        <w:rPr>
          <w:rFonts w:hint="cs"/>
          <w:rtl/>
        </w:rPr>
        <w:t>למען הסר ספק, יובהר כי:</w:t>
      </w:r>
    </w:p>
    <w:p w14:paraId="0F6A91F6" w14:textId="77777777" w:rsidR="00106388" w:rsidRPr="003637FF" w:rsidRDefault="00106388" w:rsidP="00696533">
      <w:pPr>
        <w:pStyle w:val="30"/>
        <w:rPr>
          <w:rtl/>
        </w:rPr>
      </w:pPr>
      <w:r w:rsidRPr="003637FF">
        <w:rPr>
          <w:rFonts w:hint="cs"/>
          <w:rtl/>
        </w:rPr>
        <w:t xml:space="preserve">לא ניתן להגיש הצעה המשותפת למס' רואי חשבון, שאינם מאוגדים במשרד אחד, ובמסגרת אותה אישיות משפטית. </w:t>
      </w:r>
    </w:p>
    <w:p w14:paraId="066E3AC6" w14:textId="77777777" w:rsidR="00106388" w:rsidRPr="003637FF" w:rsidRDefault="00106388" w:rsidP="00696533">
      <w:pPr>
        <w:pStyle w:val="30"/>
        <w:rPr>
          <w:rtl/>
        </w:rPr>
      </w:pPr>
      <w:r w:rsidRPr="003637FF">
        <w:rPr>
          <w:rFonts w:hint="cs"/>
          <w:rtl/>
        </w:rPr>
        <w:t>רואי חשבון החולקים מקום פיזי לצורך קבלת שירותי משרד בלבד, אינם נחשבים משרד אחד לצורך הגשת הצעה, ואינם יכולים להגיש הצעה משותפת.</w:t>
      </w:r>
    </w:p>
    <w:p w14:paraId="4DD17E71" w14:textId="77777777" w:rsidR="00FC2E58" w:rsidRPr="003637FF" w:rsidRDefault="00FC2E58" w:rsidP="00FC2E58">
      <w:pPr>
        <w:pStyle w:val="20"/>
        <w:rPr>
          <w:rtl/>
        </w:rPr>
      </w:pPr>
      <w:r w:rsidRPr="003637FF">
        <w:rPr>
          <w:rFonts w:hint="cs"/>
          <w:rtl/>
        </w:rPr>
        <w:t>על המציע לצרף לטופס ההצעה:</w:t>
      </w:r>
    </w:p>
    <w:p w14:paraId="78EC9DF2" w14:textId="77777777" w:rsidR="00FC2E58" w:rsidRPr="003637FF" w:rsidRDefault="00FC2E58" w:rsidP="00FC2E58">
      <w:pPr>
        <w:pStyle w:val="30"/>
        <w:rPr>
          <w:rtl/>
        </w:rPr>
      </w:pPr>
      <w:r w:rsidRPr="003637FF">
        <w:rPr>
          <w:rFonts w:hint="cs"/>
          <w:rtl/>
        </w:rPr>
        <w:t>אישור תקף על ניהול פנקסי חשבונות ורשומות לפי חוק עסקאות ציבוריים, התשל"ו-1976.</w:t>
      </w:r>
    </w:p>
    <w:p w14:paraId="28745882" w14:textId="77777777" w:rsidR="00FC2E58" w:rsidRPr="003637FF" w:rsidRDefault="00FC2E58" w:rsidP="00FC2E58">
      <w:pPr>
        <w:pStyle w:val="30"/>
        <w:rPr>
          <w:rtl/>
        </w:rPr>
      </w:pPr>
      <w:r w:rsidRPr="003637FF">
        <w:rPr>
          <w:rFonts w:hint="cs"/>
          <w:rtl/>
        </w:rPr>
        <w:t xml:space="preserve">מציע שהוא חברה יצרף נסח רישום תאגיד עדכני לשנת 2022 (ניתן להפיק את הנסח באתר האינטרנט של רשות התאגידים, שכתובתו: </w:t>
      </w:r>
      <w:r w:rsidRPr="003637FF">
        <w:rPr>
          <w:rFonts w:hint="cs"/>
        </w:rPr>
        <w:t>taagidim.justice.gov.il</w:t>
      </w:r>
      <w:r w:rsidRPr="003637FF">
        <w:rPr>
          <w:rFonts w:hint="cs"/>
          <w:rtl/>
        </w:rPr>
        <w:t xml:space="preserve"> תחת הקישור "הפקת נסח חברה").</w:t>
      </w:r>
    </w:p>
    <w:p w14:paraId="127435FE" w14:textId="77777777" w:rsidR="00FC2E58" w:rsidRPr="003637FF" w:rsidRDefault="00696533" w:rsidP="00F718C3">
      <w:pPr>
        <w:pStyle w:val="30"/>
        <w:rPr>
          <w:rtl/>
        </w:rPr>
      </w:pPr>
      <w:r w:rsidRPr="003637FF">
        <w:rPr>
          <w:rFonts w:hint="cs"/>
          <w:rtl/>
        </w:rPr>
        <w:t xml:space="preserve">מציע שהוא תאגיד יצרף </w:t>
      </w:r>
      <w:r w:rsidR="00FC2E58" w:rsidRPr="003637FF">
        <w:rPr>
          <w:rFonts w:hint="cs"/>
          <w:rtl/>
        </w:rPr>
        <w:t>אישור עו"ד המעיד על כך שההצעה נחתמה על ידי מורשי החתימה מטעם המציע.</w:t>
      </w:r>
    </w:p>
    <w:p w14:paraId="0F47FEAF" w14:textId="77777777" w:rsidR="00982770" w:rsidRPr="003637FF" w:rsidRDefault="00982770" w:rsidP="00982770">
      <w:pPr>
        <w:pStyle w:val="1"/>
        <w:keepNext/>
        <w:rPr>
          <w:b/>
          <w:bCs/>
          <w:u w:val="single"/>
        </w:rPr>
      </w:pPr>
      <w:bookmarkStart w:id="15" w:name="_Ref316297664"/>
      <w:r w:rsidRPr="003637FF">
        <w:rPr>
          <w:rFonts w:hint="cs"/>
          <w:b/>
          <w:bCs/>
          <w:u w:val="single"/>
          <w:rtl/>
        </w:rPr>
        <w:t>תצהיר והעדר ניגוד עניינים</w:t>
      </w:r>
      <w:bookmarkEnd w:id="15"/>
    </w:p>
    <w:p w14:paraId="580235E5" w14:textId="77777777" w:rsidR="00982770" w:rsidRPr="003637FF" w:rsidRDefault="00982770" w:rsidP="00982770">
      <w:pPr>
        <w:pStyle w:val="20"/>
        <w:keepNext/>
        <w:rPr>
          <w:rFonts w:eastAsia="Times New Roman"/>
        </w:rPr>
      </w:pPr>
      <w:r w:rsidRPr="003637FF">
        <w:rPr>
          <w:rFonts w:hint="cs"/>
          <w:rtl/>
        </w:rPr>
        <w:t xml:space="preserve">תנאי מוקדם להשתתפות במכרז הוא שהמציע עומד בתנאי חוק עסקאות גופים </w:t>
      </w:r>
      <w:r w:rsidRPr="003637FF">
        <w:rPr>
          <w:rtl/>
        </w:rPr>
        <w:t>ציבוריים, התשל"ו-1976</w:t>
      </w:r>
      <w:r w:rsidRPr="003637FF">
        <w:rPr>
          <w:rFonts w:hint="cs"/>
          <w:rtl/>
        </w:rPr>
        <w:t xml:space="preserve">, ובכלל זה מקיים את חובותיו בעניין שמירה על זכויות עובדים, בעניין העסקת עובדים זרים ובעניין ייצוג הולם לאנשים עם מוגבלות, כמפורט בתצהיר, </w:t>
      </w:r>
      <w:r w:rsidRPr="003637FF">
        <w:rPr>
          <w:rFonts w:hint="eastAsia"/>
          <w:b/>
          <w:bCs/>
          <w:rtl/>
        </w:rPr>
        <w:t>נספח</w:t>
      </w:r>
      <w:r w:rsidRPr="003637FF">
        <w:rPr>
          <w:b/>
          <w:bCs/>
          <w:rtl/>
        </w:rPr>
        <w:t xml:space="preserve"> </w:t>
      </w:r>
      <w:r w:rsidRPr="003637FF">
        <w:rPr>
          <w:rFonts w:hint="cs"/>
          <w:b/>
          <w:bCs/>
          <w:rtl/>
        </w:rPr>
        <w:t>ג</w:t>
      </w:r>
      <w:r w:rsidRPr="003637FF">
        <w:rPr>
          <w:b/>
          <w:bCs/>
          <w:rtl/>
        </w:rPr>
        <w:t>'</w:t>
      </w:r>
      <w:r w:rsidRPr="003637FF">
        <w:rPr>
          <w:rFonts w:hint="cs"/>
          <w:rtl/>
        </w:rPr>
        <w:t xml:space="preserve"> למכרז. </w:t>
      </w:r>
    </w:p>
    <w:p w14:paraId="67DA867A" w14:textId="77777777" w:rsidR="00982770" w:rsidRPr="003637FF" w:rsidRDefault="00982770" w:rsidP="00982770">
      <w:pPr>
        <w:pStyle w:val="20"/>
        <w:rPr>
          <w:rFonts w:eastAsia="Times New Roman"/>
        </w:rPr>
      </w:pPr>
      <w:r w:rsidRPr="003637FF">
        <w:rPr>
          <w:rFonts w:eastAsia="Times New Roman" w:hint="cs"/>
          <w:rtl/>
        </w:rPr>
        <w:t xml:space="preserve">תנאי מוקדם להשתתפות </w:t>
      </w:r>
      <w:r w:rsidRPr="003637FF">
        <w:rPr>
          <w:rFonts w:eastAsia="Times New Roman" w:hint="eastAsia"/>
          <w:rtl/>
        </w:rPr>
        <w:t>במכרז</w:t>
      </w:r>
      <w:r w:rsidRPr="003637FF">
        <w:rPr>
          <w:rFonts w:eastAsia="Times New Roman" w:hint="cs"/>
          <w:rtl/>
        </w:rPr>
        <w:t xml:space="preserve"> הנו שהמציע עומד בדרישות התצהיר, </w:t>
      </w:r>
      <w:r w:rsidRPr="003637FF">
        <w:rPr>
          <w:rFonts w:eastAsia="Times New Roman" w:hint="eastAsia"/>
          <w:b/>
          <w:bCs/>
          <w:rtl/>
        </w:rPr>
        <w:t>נספח</w:t>
      </w:r>
      <w:r w:rsidRPr="003637FF">
        <w:rPr>
          <w:rFonts w:eastAsia="Times New Roman"/>
          <w:b/>
          <w:bCs/>
          <w:rtl/>
        </w:rPr>
        <w:t xml:space="preserve"> </w:t>
      </w:r>
      <w:r w:rsidRPr="003637FF">
        <w:rPr>
          <w:rFonts w:eastAsia="Times New Roman" w:hint="cs"/>
          <w:b/>
          <w:bCs/>
          <w:rtl/>
        </w:rPr>
        <w:t>ג</w:t>
      </w:r>
      <w:r w:rsidRPr="003637FF">
        <w:rPr>
          <w:rFonts w:eastAsia="Times New Roman"/>
          <w:b/>
          <w:bCs/>
          <w:rtl/>
        </w:rPr>
        <w:t>'</w:t>
      </w:r>
      <w:r w:rsidRPr="003637FF">
        <w:rPr>
          <w:rFonts w:eastAsia="Times New Roman" w:hint="cs"/>
          <w:rtl/>
        </w:rPr>
        <w:t xml:space="preserve"> למכרז, בדבר העדר תיאום אסור.</w:t>
      </w:r>
    </w:p>
    <w:p w14:paraId="4565F2ED" w14:textId="77777777" w:rsidR="00982770" w:rsidRPr="003637FF" w:rsidRDefault="00982770" w:rsidP="00982770">
      <w:pPr>
        <w:pStyle w:val="20"/>
        <w:rPr>
          <w:rFonts w:eastAsia="Times New Roman"/>
        </w:rPr>
      </w:pPr>
      <w:r w:rsidRPr="003637FF">
        <w:rPr>
          <w:rFonts w:hint="cs"/>
          <w:rtl/>
        </w:rPr>
        <w:t>תנאי מוקדם להשתתפות במכרז הוא שהמציע עושה שימוש אך ורק בתוכנות מחשב מורשות.</w:t>
      </w:r>
    </w:p>
    <w:p w14:paraId="73254A8E" w14:textId="77777777" w:rsidR="00982770" w:rsidRPr="003637FF" w:rsidRDefault="00982770" w:rsidP="006B3170">
      <w:pPr>
        <w:pStyle w:val="20"/>
      </w:pPr>
      <w:r w:rsidRPr="003637FF">
        <w:rPr>
          <w:rFonts w:hint="cs"/>
          <w:rtl/>
        </w:rPr>
        <w:t xml:space="preserve">תנאי מוקדם להשתתפות במכרז הוא שלמציע, או למורשי החתימה שבו, לא ידוע על </w:t>
      </w:r>
      <w:r w:rsidRPr="003637FF">
        <w:rPr>
          <w:rtl/>
        </w:rPr>
        <w:t xml:space="preserve">תפקידים ועניינים שעלולים להעמידם במצב של חשש </w:t>
      </w:r>
      <w:r w:rsidRPr="003637FF">
        <w:rPr>
          <w:rFonts w:hint="cs"/>
          <w:rtl/>
        </w:rPr>
        <w:t>ל</w:t>
      </w:r>
      <w:r w:rsidRPr="003637FF">
        <w:rPr>
          <w:rtl/>
        </w:rPr>
        <w:t>ניגוד עניינים</w:t>
      </w:r>
      <w:r w:rsidR="000D1226" w:rsidRPr="003637FF">
        <w:rPr>
          <w:rFonts w:hint="cs"/>
          <w:rtl/>
        </w:rPr>
        <w:t xml:space="preserve"> במתן השירותים מושא המכרז</w:t>
      </w:r>
      <w:r w:rsidRPr="003637FF">
        <w:rPr>
          <w:rtl/>
        </w:rPr>
        <w:t xml:space="preserve"> .</w:t>
      </w:r>
      <w:r w:rsidR="000D1226" w:rsidRPr="003637FF">
        <w:rPr>
          <w:rFonts w:hint="cs"/>
          <w:rtl/>
        </w:rPr>
        <w:t xml:space="preserve"> </w:t>
      </w:r>
    </w:p>
    <w:p w14:paraId="78AA2F54" w14:textId="77777777" w:rsidR="00982770" w:rsidRDefault="00982770" w:rsidP="00982770">
      <w:pPr>
        <w:pStyle w:val="20"/>
      </w:pPr>
      <w:r w:rsidRPr="003637FF">
        <w:rPr>
          <w:rFonts w:hint="cs"/>
          <w:rtl/>
        </w:rPr>
        <w:t>תנאי מוקדם להשתתפות במכרז הנו שהמציע אינו</w:t>
      </w:r>
      <w:r w:rsidRPr="003637FF">
        <w:rPr>
          <w:rtl/>
        </w:rPr>
        <w:t xml:space="preserve"> יודע על קיומה של מניעה כלשהי, </w:t>
      </w:r>
      <w:r w:rsidRPr="003637FF">
        <w:rPr>
          <w:rFonts w:hint="cs"/>
          <w:rtl/>
        </w:rPr>
        <w:t xml:space="preserve">לרבות ניגוד עניינים, </w:t>
      </w:r>
      <w:r w:rsidRPr="003637FF">
        <w:rPr>
          <w:rtl/>
        </w:rPr>
        <w:t>שיש בה כדי להפריע לזכייתו במכרז או לקיום איזו מהתחייבויותיו על פי ההצעה, על-פי המכרז, על-פי החוזה המצורף למכרז או על-פי דין.</w:t>
      </w:r>
      <w:r w:rsidR="00B85B47" w:rsidRPr="003637FF">
        <w:rPr>
          <w:rFonts w:hint="cs"/>
          <w:rtl/>
        </w:rPr>
        <w:t xml:space="preserve"> מציע שהעניק ב-12 החודשים שקדמו למועד האחרון להגשת ההצעות למכרז שירותים </w:t>
      </w:r>
      <w:r w:rsidR="00EF5646" w:rsidRPr="003637FF">
        <w:rPr>
          <w:rFonts w:hint="cs"/>
          <w:rtl/>
        </w:rPr>
        <w:t xml:space="preserve">למוסד להשכלה גבוהה </w:t>
      </w:r>
      <w:r w:rsidR="003D2042" w:rsidRPr="003637FF">
        <w:rPr>
          <w:rFonts w:hint="cs"/>
          <w:rtl/>
        </w:rPr>
        <w:t xml:space="preserve">המפוקח על ידי המל"ג </w:t>
      </w:r>
      <w:r w:rsidR="004601D6" w:rsidRPr="003637FF">
        <w:rPr>
          <w:rFonts w:hint="cs"/>
          <w:rtl/>
        </w:rPr>
        <w:t xml:space="preserve">בתחומי הכספים, ראיית החשבון, הכלכלה או הייעוץ </w:t>
      </w:r>
      <w:r w:rsidR="00EF5646" w:rsidRPr="003637FF">
        <w:rPr>
          <w:rFonts w:hint="cs"/>
          <w:rtl/>
        </w:rPr>
        <w:t xml:space="preserve">או צפוי </w:t>
      </w:r>
      <w:r w:rsidR="00231F35" w:rsidRPr="003637FF">
        <w:rPr>
          <w:rFonts w:hint="cs"/>
          <w:rtl/>
        </w:rPr>
        <w:t xml:space="preserve">במהלך תקופת ההתקשרות מושא מכרז זה </w:t>
      </w:r>
      <w:r w:rsidR="00EF5646" w:rsidRPr="003637FF">
        <w:rPr>
          <w:rFonts w:hint="cs"/>
          <w:rtl/>
        </w:rPr>
        <w:lastRenderedPageBreak/>
        <w:t xml:space="preserve">להעניק שירותים למוסד להשכלה גבוהה, </w:t>
      </w:r>
      <w:r w:rsidR="003D2042" w:rsidRPr="003637FF">
        <w:rPr>
          <w:rFonts w:hint="cs"/>
          <w:rtl/>
        </w:rPr>
        <w:t>ייחשב כמי שנמצא במצב של חשש ל</w:t>
      </w:r>
      <w:r w:rsidR="00231F35" w:rsidRPr="003637FF">
        <w:rPr>
          <w:rFonts w:hint="cs"/>
          <w:rtl/>
        </w:rPr>
        <w:t xml:space="preserve">ניגוד עניינים </w:t>
      </w:r>
      <w:r w:rsidR="003D2042" w:rsidRPr="003637FF">
        <w:rPr>
          <w:rFonts w:hint="cs"/>
          <w:rtl/>
        </w:rPr>
        <w:t>במתן השירותים</w:t>
      </w:r>
      <w:r w:rsidR="00231F35" w:rsidRPr="003637FF">
        <w:rPr>
          <w:rFonts w:hint="cs"/>
          <w:rtl/>
        </w:rPr>
        <w:t>.</w:t>
      </w:r>
    </w:p>
    <w:p w14:paraId="33E6B28F" w14:textId="77777777" w:rsidR="004601D6" w:rsidRPr="004601D6" w:rsidRDefault="004601D6" w:rsidP="004601D6">
      <w:pPr>
        <w:pStyle w:val="20"/>
        <w:numPr>
          <w:ilvl w:val="0"/>
          <w:numId w:val="0"/>
        </w:numPr>
        <w:ind w:left="1304"/>
      </w:pPr>
    </w:p>
    <w:p w14:paraId="345CFA55" w14:textId="77777777" w:rsidR="00982770" w:rsidRPr="003637FF" w:rsidRDefault="00982770" w:rsidP="00982770">
      <w:pPr>
        <w:pStyle w:val="20"/>
        <w:rPr>
          <w:b/>
          <w:bCs/>
          <w:u w:val="single"/>
        </w:rPr>
      </w:pPr>
      <w:r w:rsidRPr="003637FF">
        <w:rPr>
          <w:rFonts w:hint="cs"/>
          <w:rtl/>
        </w:rPr>
        <w:t xml:space="preserve">על המציע לצרף להצעתו תצהיר, חתום בפני עו"ד, בהתאם לנוסח המפורט </w:t>
      </w:r>
      <w:r w:rsidRPr="003637FF">
        <w:rPr>
          <w:rFonts w:hint="eastAsia"/>
          <w:rtl/>
        </w:rPr>
        <w:t>ב</w:t>
      </w:r>
      <w:r w:rsidRPr="003637FF">
        <w:rPr>
          <w:rFonts w:hint="eastAsia"/>
          <w:b/>
          <w:bCs/>
          <w:rtl/>
        </w:rPr>
        <w:t>נספח</w:t>
      </w:r>
      <w:r w:rsidRPr="003637FF">
        <w:rPr>
          <w:b/>
          <w:bCs/>
          <w:rtl/>
        </w:rPr>
        <w:t xml:space="preserve"> </w:t>
      </w:r>
      <w:r w:rsidRPr="003637FF">
        <w:rPr>
          <w:rFonts w:hint="eastAsia"/>
          <w:b/>
          <w:bCs/>
          <w:rtl/>
        </w:rPr>
        <w:t>ג</w:t>
      </w:r>
      <w:r w:rsidRPr="003637FF">
        <w:rPr>
          <w:b/>
          <w:bCs/>
          <w:rtl/>
        </w:rPr>
        <w:t>'</w:t>
      </w:r>
      <w:r w:rsidRPr="003637FF">
        <w:rPr>
          <w:rFonts w:hint="cs"/>
          <w:rtl/>
        </w:rPr>
        <w:t xml:space="preserve"> למכרז.</w:t>
      </w:r>
      <w:r w:rsidRPr="003637FF">
        <w:rPr>
          <w:rFonts w:eastAsia="Times New Roman" w:hint="cs"/>
          <w:rtl/>
        </w:rPr>
        <w:t xml:space="preserve"> </w:t>
      </w:r>
    </w:p>
    <w:p w14:paraId="6DFC554F" w14:textId="77777777" w:rsidR="006A0E7C" w:rsidRPr="003637FF" w:rsidRDefault="00BD0214" w:rsidP="006A0E7C">
      <w:pPr>
        <w:pStyle w:val="1"/>
        <w:keepNext/>
        <w:rPr>
          <w:b/>
          <w:bCs/>
          <w:u w:val="single"/>
        </w:rPr>
      </w:pPr>
      <w:bookmarkStart w:id="16" w:name="_Ref109561860"/>
      <w:r w:rsidRPr="003637FF">
        <w:rPr>
          <w:rFonts w:hint="cs"/>
          <w:b/>
          <w:bCs/>
          <w:u w:val="single"/>
          <w:rtl/>
        </w:rPr>
        <w:t>הצוות המוצע</w:t>
      </w:r>
      <w:bookmarkEnd w:id="16"/>
    </w:p>
    <w:p w14:paraId="0461AE04" w14:textId="77777777" w:rsidR="00BD0214" w:rsidRPr="003637FF" w:rsidRDefault="00713439" w:rsidP="006A0E7C">
      <w:pPr>
        <w:pStyle w:val="20"/>
      </w:pPr>
      <w:bookmarkStart w:id="17" w:name="_Ref99406603"/>
      <w:r w:rsidRPr="003637FF">
        <w:rPr>
          <w:rFonts w:hint="cs"/>
          <w:rtl/>
        </w:rPr>
        <w:t>תנאי מוקדם להשתתפות במכרז הו</w:t>
      </w:r>
      <w:r w:rsidR="008156D4" w:rsidRPr="003637FF">
        <w:rPr>
          <w:rFonts w:hint="cs"/>
          <w:rtl/>
        </w:rPr>
        <w:t>א</w:t>
      </w:r>
      <w:r w:rsidRPr="003637FF">
        <w:rPr>
          <w:rFonts w:hint="cs"/>
          <w:rtl/>
        </w:rPr>
        <w:t xml:space="preserve"> שהמציע </w:t>
      </w:r>
      <w:r w:rsidR="00BD0214" w:rsidRPr="003637FF">
        <w:rPr>
          <w:rFonts w:hint="cs"/>
          <w:rtl/>
        </w:rPr>
        <w:t xml:space="preserve">ציין בהצעתו, צוות הכולל </w:t>
      </w:r>
      <w:r w:rsidR="00A30396" w:rsidRPr="003637FF">
        <w:rPr>
          <w:rFonts w:hint="cs"/>
          <w:rtl/>
        </w:rPr>
        <w:t>שלושה</w:t>
      </w:r>
      <w:r w:rsidR="00BD0214" w:rsidRPr="003637FF">
        <w:rPr>
          <w:rFonts w:hint="cs"/>
          <w:rtl/>
        </w:rPr>
        <w:t xml:space="preserve"> רואי חשבון</w:t>
      </w:r>
      <w:r w:rsidR="00565D5D" w:rsidRPr="003637FF">
        <w:rPr>
          <w:rFonts w:hint="cs"/>
          <w:rtl/>
        </w:rPr>
        <w:t>, כדלקמן</w:t>
      </w:r>
      <w:r w:rsidR="00BD0214" w:rsidRPr="003637FF">
        <w:rPr>
          <w:rFonts w:hint="cs"/>
          <w:rtl/>
        </w:rPr>
        <w:t>:</w:t>
      </w:r>
    </w:p>
    <w:bookmarkEnd w:id="17"/>
    <w:p w14:paraId="325D7BBD" w14:textId="640A15C6" w:rsidR="006A0E7C" w:rsidRPr="003637FF" w:rsidRDefault="00BD0214" w:rsidP="00BD0214">
      <w:pPr>
        <w:pStyle w:val="30"/>
      </w:pPr>
      <w:r w:rsidRPr="003637FF">
        <w:rPr>
          <w:rFonts w:hint="cs"/>
          <w:rtl/>
        </w:rPr>
        <w:t xml:space="preserve">ראש צוות </w:t>
      </w:r>
      <w:r w:rsidR="00982770" w:rsidRPr="003637FF">
        <w:rPr>
          <w:rFonts w:hint="cs"/>
          <w:rtl/>
        </w:rPr>
        <w:t>(להלן: "</w:t>
      </w:r>
      <w:r w:rsidR="00982770" w:rsidRPr="003637FF">
        <w:rPr>
          <w:rFonts w:hint="cs"/>
          <w:b/>
          <w:bCs/>
          <w:rtl/>
        </w:rPr>
        <w:t>ראש הצוות</w:t>
      </w:r>
      <w:r w:rsidR="00982770" w:rsidRPr="003637FF">
        <w:rPr>
          <w:rFonts w:hint="cs"/>
          <w:rtl/>
        </w:rPr>
        <w:t xml:space="preserve">") </w:t>
      </w:r>
      <w:r w:rsidRPr="003637FF">
        <w:rPr>
          <w:rtl/>
        </w:rPr>
        <w:t>–</w:t>
      </w:r>
      <w:r w:rsidRPr="003637FF">
        <w:rPr>
          <w:rFonts w:hint="cs"/>
          <w:rtl/>
        </w:rPr>
        <w:t xml:space="preserve"> </w:t>
      </w:r>
      <w:r w:rsidR="00565D5D" w:rsidRPr="003637FF">
        <w:rPr>
          <w:rFonts w:hint="cs"/>
          <w:rtl/>
        </w:rPr>
        <w:t xml:space="preserve">שהוא שותף או בעל מניות במציע, ואם המציע הוא יחיד </w:t>
      </w:r>
      <w:r w:rsidR="00565D5D" w:rsidRPr="003637FF">
        <w:rPr>
          <w:rtl/>
        </w:rPr>
        <w:t>–</w:t>
      </w:r>
      <w:r w:rsidR="00565D5D" w:rsidRPr="003637FF">
        <w:rPr>
          <w:rFonts w:hint="cs"/>
          <w:rtl/>
        </w:rPr>
        <w:t xml:space="preserve"> המציע עצמו</w:t>
      </w:r>
      <w:r w:rsidR="00945A82" w:rsidRPr="003637FF">
        <w:rPr>
          <w:rFonts w:hint="cs"/>
          <w:rtl/>
        </w:rPr>
        <w:t>,</w:t>
      </w:r>
      <w:r w:rsidR="00565D5D" w:rsidRPr="003637FF">
        <w:rPr>
          <w:rFonts w:hint="cs"/>
          <w:rtl/>
        </w:rPr>
        <w:t xml:space="preserve"> </w:t>
      </w:r>
      <w:r w:rsidRPr="003637FF">
        <w:rPr>
          <w:rFonts w:hint="cs"/>
          <w:rtl/>
        </w:rPr>
        <w:t xml:space="preserve">שמתקיימים בו התנאים המפורטים בסעיף </w:t>
      </w:r>
      <w:r w:rsidR="00E803DA" w:rsidRPr="003637FF">
        <w:rPr>
          <w:rtl/>
        </w:rPr>
        <w:fldChar w:fldCharType="begin"/>
      </w:r>
      <w:r w:rsidR="00E803DA" w:rsidRPr="003637FF">
        <w:rPr>
          <w:rtl/>
        </w:rPr>
        <w:instrText xml:space="preserve"> </w:instrText>
      </w:r>
      <w:r w:rsidR="00E803DA" w:rsidRPr="003637FF">
        <w:rPr>
          <w:rFonts w:hint="cs"/>
        </w:rPr>
        <w:instrText>REF</w:instrText>
      </w:r>
      <w:r w:rsidR="00E803DA" w:rsidRPr="003637FF">
        <w:rPr>
          <w:rFonts w:hint="cs"/>
          <w:rtl/>
        </w:rPr>
        <w:instrText xml:space="preserve"> _</w:instrText>
      </w:r>
      <w:r w:rsidR="00E803DA" w:rsidRPr="003637FF">
        <w:rPr>
          <w:rFonts w:hint="cs"/>
        </w:rPr>
        <w:instrText>Ref104680043 \r \h</w:instrText>
      </w:r>
      <w:r w:rsidR="00E803DA"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00E803DA" w:rsidRPr="003637FF">
        <w:rPr>
          <w:rtl/>
        </w:rPr>
      </w:r>
      <w:r w:rsidR="00E803DA" w:rsidRPr="003637FF">
        <w:rPr>
          <w:rtl/>
        </w:rPr>
        <w:fldChar w:fldCharType="separate"/>
      </w:r>
      <w:r w:rsidR="00B139E4">
        <w:rPr>
          <w:cs/>
        </w:rPr>
        <w:t>‎</w:t>
      </w:r>
      <w:r w:rsidR="00B139E4">
        <w:t>12</w:t>
      </w:r>
      <w:r w:rsidR="00E803DA" w:rsidRPr="003637FF">
        <w:rPr>
          <w:rtl/>
        </w:rPr>
        <w:fldChar w:fldCharType="end"/>
      </w:r>
      <w:r w:rsidRPr="003637FF">
        <w:rPr>
          <w:rFonts w:hint="cs"/>
          <w:rtl/>
        </w:rPr>
        <w:t>.</w:t>
      </w:r>
    </w:p>
    <w:p w14:paraId="4760C28C" w14:textId="55BB7A2B" w:rsidR="00BD0214" w:rsidRPr="003637FF" w:rsidRDefault="00A30396" w:rsidP="00BD0214">
      <w:pPr>
        <w:pStyle w:val="30"/>
      </w:pPr>
      <w:r w:rsidRPr="003637FF">
        <w:rPr>
          <w:rFonts w:hint="cs"/>
          <w:rtl/>
        </w:rPr>
        <w:t xml:space="preserve">שני </w:t>
      </w:r>
      <w:r w:rsidR="00BD0214" w:rsidRPr="003637FF">
        <w:rPr>
          <w:rFonts w:hint="cs"/>
          <w:rtl/>
        </w:rPr>
        <w:t>חבר</w:t>
      </w:r>
      <w:r w:rsidRPr="003637FF">
        <w:rPr>
          <w:rFonts w:hint="cs"/>
          <w:rtl/>
        </w:rPr>
        <w:t>י</w:t>
      </w:r>
      <w:r w:rsidR="00BD0214" w:rsidRPr="003637FF">
        <w:rPr>
          <w:rFonts w:hint="cs"/>
          <w:rtl/>
        </w:rPr>
        <w:t xml:space="preserve"> צוות</w:t>
      </w:r>
      <w:r w:rsidR="00982770" w:rsidRPr="003637FF">
        <w:rPr>
          <w:rFonts w:hint="cs"/>
          <w:rtl/>
        </w:rPr>
        <w:t xml:space="preserve"> (</w:t>
      </w:r>
      <w:r w:rsidRPr="003637FF">
        <w:rPr>
          <w:rFonts w:hint="cs"/>
          <w:rtl/>
        </w:rPr>
        <w:t xml:space="preserve">כל אחד מהם יכונה </w:t>
      </w:r>
      <w:r w:rsidR="00982770" w:rsidRPr="003637FF">
        <w:rPr>
          <w:rFonts w:hint="cs"/>
          <w:rtl/>
        </w:rPr>
        <w:t>להלן: "</w:t>
      </w:r>
      <w:r w:rsidR="00982770" w:rsidRPr="003637FF">
        <w:rPr>
          <w:rFonts w:hint="cs"/>
          <w:b/>
          <w:bCs/>
          <w:rtl/>
        </w:rPr>
        <w:t>חבר הצוות</w:t>
      </w:r>
      <w:r w:rsidR="00982770" w:rsidRPr="003637FF">
        <w:rPr>
          <w:rFonts w:hint="cs"/>
          <w:rtl/>
        </w:rPr>
        <w:t>")</w:t>
      </w:r>
      <w:r w:rsidR="00BD0214" w:rsidRPr="003637FF">
        <w:rPr>
          <w:rFonts w:hint="cs"/>
          <w:rtl/>
        </w:rPr>
        <w:t xml:space="preserve"> </w:t>
      </w:r>
      <w:r w:rsidR="00BD0214" w:rsidRPr="003637FF">
        <w:rPr>
          <w:rtl/>
        </w:rPr>
        <w:t>–</w:t>
      </w:r>
      <w:r w:rsidR="00BD0214" w:rsidRPr="003637FF">
        <w:rPr>
          <w:rFonts w:hint="cs"/>
          <w:rtl/>
        </w:rPr>
        <w:t xml:space="preserve"> </w:t>
      </w:r>
      <w:r w:rsidR="006B5A88" w:rsidRPr="003637FF">
        <w:rPr>
          <w:rFonts w:hint="cs"/>
          <w:rtl/>
        </w:rPr>
        <w:t xml:space="preserve">שהם עובדים </w:t>
      </w:r>
      <w:r w:rsidR="00945A82" w:rsidRPr="003637FF">
        <w:rPr>
          <w:rFonts w:hint="cs"/>
          <w:rtl/>
        </w:rPr>
        <w:t>של המציע</w:t>
      </w:r>
      <w:r w:rsidR="00C947A7" w:rsidRPr="003637FF">
        <w:rPr>
          <w:rFonts w:hint="cs"/>
          <w:rtl/>
        </w:rPr>
        <w:t xml:space="preserve"> (ראו הגדרה בסעיף </w:t>
      </w:r>
      <w:r w:rsidR="00C947A7" w:rsidRPr="003637FF">
        <w:rPr>
          <w:rtl/>
        </w:rPr>
        <w:fldChar w:fldCharType="begin"/>
      </w:r>
      <w:r w:rsidR="00C947A7" w:rsidRPr="003637FF">
        <w:rPr>
          <w:rtl/>
        </w:rPr>
        <w:instrText xml:space="preserve"> </w:instrText>
      </w:r>
      <w:r w:rsidR="00C947A7" w:rsidRPr="003637FF">
        <w:rPr>
          <w:rFonts w:hint="cs"/>
        </w:rPr>
        <w:instrText>REF</w:instrText>
      </w:r>
      <w:r w:rsidR="00C947A7" w:rsidRPr="003637FF">
        <w:rPr>
          <w:rFonts w:hint="cs"/>
          <w:rtl/>
        </w:rPr>
        <w:instrText xml:space="preserve"> _</w:instrText>
      </w:r>
      <w:r w:rsidR="00C947A7" w:rsidRPr="003637FF">
        <w:rPr>
          <w:rFonts w:hint="cs"/>
        </w:rPr>
        <w:instrText>Ref109561275 \r \h</w:instrText>
      </w:r>
      <w:r w:rsidR="00C947A7"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00C947A7" w:rsidRPr="003637FF">
        <w:rPr>
          <w:rtl/>
        </w:rPr>
      </w:r>
      <w:r w:rsidR="00C947A7" w:rsidRPr="003637FF">
        <w:rPr>
          <w:rtl/>
        </w:rPr>
        <w:fldChar w:fldCharType="separate"/>
      </w:r>
      <w:r w:rsidR="00B139E4">
        <w:rPr>
          <w:cs/>
        </w:rPr>
        <w:t>‎</w:t>
      </w:r>
      <w:r w:rsidR="00B139E4">
        <w:t>3.6</w:t>
      </w:r>
      <w:r w:rsidR="00C947A7" w:rsidRPr="003637FF">
        <w:rPr>
          <w:rtl/>
        </w:rPr>
        <w:fldChar w:fldCharType="end"/>
      </w:r>
      <w:r w:rsidR="00C947A7" w:rsidRPr="003637FF">
        <w:rPr>
          <w:rFonts w:hint="cs"/>
          <w:rtl/>
        </w:rPr>
        <w:t xml:space="preserve"> לעיל)</w:t>
      </w:r>
      <w:r w:rsidR="00945A82" w:rsidRPr="003637FF">
        <w:rPr>
          <w:rFonts w:hint="cs"/>
          <w:rtl/>
        </w:rPr>
        <w:t xml:space="preserve">, </w:t>
      </w:r>
      <w:r w:rsidR="006B5A88" w:rsidRPr="003637FF">
        <w:rPr>
          <w:rFonts w:hint="cs"/>
          <w:rtl/>
        </w:rPr>
        <w:t>ו</w:t>
      </w:r>
      <w:r w:rsidR="00BD0214" w:rsidRPr="003637FF">
        <w:rPr>
          <w:rFonts w:hint="cs"/>
          <w:rtl/>
        </w:rPr>
        <w:t xml:space="preserve">מתקיימים </w:t>
      </w:r>
      <w:r w:rsidR="006B5A88" w:rsidRPr="003637FF">
        <w:rPr>
          <w:rFonts w:hint="cs"/>
          <w:rtl/>
        </w:rPr>
        <w:t>בכל אחד מהם</w:t>
      </w:r>
      <w:r w:rsidR="00BD0214" w:rsidRPr="003637FF">
        <w:rPr>
          <w:rFonts w:hint="cs"/>
          <w:rtl/>
        </w:rPr>
        <w:t xml:space="preserve"> התנאים המפורטים בסעיף </w:t>
      </w:r>
      <w:r w:rsidR="00E803DA" w:rsidRPr="003637FF">
        <w:rPr>
          <w:rtl/>
        </w:rPr>
        <w:fldChar w:fldCharType="begin"/>
      </w:r>
      <w:r w:rsidR="00E803DA" w:rsidRPr="003637FF">
        <w:rPr>
          <w:rtl/>
        </w:rPr>
        <w:instrText xml:space="preserve"> </w:instrText>
      </w:r>
      <w:r w:rsidR="00E803DA" w:rsidRPr="003637FF">
        <w:rPr>
          <w:rFonts w:hint="cs"/>
        </w:rPr>
        <w:instrText>REF</w:instrText>
      </w:r>
      <w:r w:rsidR="00E803DA" w:rsidRPr="003637FF">
        <w:rPr>
          <w:rFonts w:hint="cs"/>
          <w:rtl/>
        </w:rPr>
        <w:instrText xml:space="preserve"> _</w:instrText>
      </w:r>
      <w:r w:rsidR="00E803DA" w:rsidRPr="003637FF">
        <w:rPr>
          <w:rFonts w:hint="cs"/>
        </w:rPr>
        <w:instrText>Ref104680054 \r \h</w:instrText>
      </w:r>
      <w:r w:rsidR="00E803DA"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00E803DA" w:rsidRPr="003637FF">
        <w:rPr>
          <w:rtl/>
        </w:rPr>
      </w:r>
      <w:r w:rsidR="00E803DA" w:rsidRPr="003637FF">
        <w:rPr>
          <w:rtl/>
        </w:rPr>
        <w:fldChar w:fldCharType="separate"/>
      </w:r>
      <w:r w:rsidR="00B139E4">
        <w:rPr>
          <w:cs/>
        </w:rPr>
        <w:t>‎</w:t>
      </w:r>
      <w:r w:rsidR="00B139E4">
        <w:t>13</w:t>
      </w:r>
      <w:r w:rsidR="00E803DA" w:rsidRPr="003637FF">
        <w:rPr>
          <w:rtl/>
        </w:rPr>
        <w:fldChar w:fldCharType="end"/>
      </w:r>
      <w:r w:rsidR="00BD0214" w:rsidRPr="003637FF">
        <w:rPr>
          <w:rFonts w:hint="cs"/>
          <w:rtl/>
        </w:rPr>
        <w:t>.</w:t>
      </w:r>
      <w:r w:rsidR="00C947A7" w:rsidRPr="003637FF">
        <w:rPr>
          <w:rFonts w:hint="cs"/>
          <w:rtl/>
        </w:rPr>
        <w:t xml:space="preserve"> </w:t>
      </w:r>
    </w:p>
    <w:p w14:paraId="66145A3C" w14:textId="77777777" w:rsidR="006A0E7C" w:rsidRPr="003637FF" w:rsidRDefault="00713439" w:rsidP="006A0E7C">
      <w:pPr>
        <w:pStyle w:val="20"/>
      </w:pPr>
      <w:r w:rsidRPr="003637FF">
        <w:rPr>
          <w:rFonts w:hint="cs"/>
          <w:rtl/>
        </w:rPr>
        <w:t xml:space="preserve">על המציע </w:t>
      </w:r>
      <w:r w:rsidR="007B1602" w:rsidRPr="003637FF">
        <w:rPr>
          <w:rFonts w:hint="cs"/>
          <w:rtl/>
        </w:rPr>
        <w:t>לפרט בטופס ההצעה</w:t>
      </w:r>
      <w:r w:rsidR="00BD0214" w:rsidRPr="003637FF">
        <w:rPr>
          <w:rFonts w:hint="cs"/>
          <w:rtl/>
        </w:rPr>
        <w:t xml:space="preserve"> את: [א] שם ראש הצוות</w:t>
      </w:r>
      <w:r w:rsidR="00982770" w:rsidRPr="003637FF">
        <w:rPr>
          <w:rFonts w:hint="cs"/>
          <w:rtl/>
        </w:rPr>
        <w:t xml:space="preserve"> ופרטי התקשרות איתו</w:t>
      </w:r>
      <w:r w:rsidR="00BD0214" w:rsidRPr="003637FF">
        <w:rPr>
          <w:rFonts w:hint="cs"/>
          <w:rtl/>
        </w:rPr>
        <w:t>; [ב] מעמדו של ראש הצוות אצל המציע; [ג] שם חבר</w:t>
      </w:r>
      <w:r w:rsidR="006B5A88" w:rsidRPr="003637FF">
        <w:rPr>
          <w:rFonts w:hint="cs"/>
          <w:rtl/>
        </w:rPr>
        <w:t>י</w:t>
      </w:r>
      <w:r w:rsidR="00BD0214" w:rsidRPr="003637FF">
        <w:rPr>
          <w:rFonts w:hint="cs"/>
          <w:rtl/>
        </w:rPr>
        <w:t xml:space="preserve"> הצוות</w:t>
      </w:r>
      <w:r w:rsidR="00063332" w:rsidRPr="003637FF">
        <w:rPr>
          <w:rFonts w:hint="cs"/>
          <w:rtl/>
        </w:rPr>
        <w:t xml:space="preserve"> </w:t>
      </w:r>
      <w:r w:rsidR="00982770" w:rsidRPr="003637FF">
        <w:rPr>
          <w:rFonts w:hint="cs"/>
          <w:rtl/>
        </w:rPr>
        <w:t xml:space="preserve">ופרטי התקשרות </w:t>
      </w:r>
      <w:r w:rsidR="006B5A88" w:rsidRPr="003637FF">
        <w:rPr>
          <w:rFonts w:hint="cs"/>
          <w:rtl/>
        </w:rPr>
        <w:t>עימם</w:t>
      </w:r>
      <w:r w:rsidR="00982770" w:rsidRPr="003637FF">
        <w:rPr>
          <w:rFonts w:hint="cs"/>
          <w:rtl/>
        </w:rPr>
        <w:t xml:space="preserve"> ו-[ד] מעמד</w:t>
      </w:r>
      <w:r w:rsidR="006B5A88" w:rsidRPr="003637FF">
        <w:rPr>
          <w:rFonts w:hint="cs"/>
          <w:rtl/>
        </w:rPr>
        <w:t>ם</w:t>
      </w:r>
      <w:r w:rsidR="00982770" w:rsidRPr="003637FF">
        <w:rPr>
          <w:rFonts w:hint="cs"/>
          <w:rtl/>
        </w:rPr>
        <w:t xml:space="preserve"> של חבר</w:t>
      </w:r>
      <w:r w:rsidR="006B5A88" w:rsidRPr="003637FF">
        <w:rPr>
          <w:rFonts w:hint="cs"/>
          <w:rtl/>
        </w:rPr>
        <w:t>י</w:t>
      </w:r>
      <w:r w:rsidR="00982770" w:rsidRPr="003637FF">
        <w:rPr>
          <w:rFonts w:hint="cs"/>
          <w:rtl/>
        </w:rPr>
        <w:t xml:space="preserve"> הצוות אצל המציע</w:t>
      </w:r>
      <w:r w:rsidR="00063332" w:rsidRPr="003637FF">
        <w:rPr>
          <w:rFonts w:hint="cs"/>
          <w:rtl/>
        </w:rPr>
        <w:t>.</w:t>
      </w:r>
    </w:p>
    <w:p w14:paraId="35D6A6C9" w14:textId="77777777" w:rsidR="006A0E7C" w:rsidRPr="003637FF" w:rsidRDefault="00982770" w:rsidP="006A0E7C">
      <w:pPr>
        <w:pStyle w:val="1"/>
        <w:rPr>
          <w:rFonts w:eastAsia="Times New Roman"/>
          <w:b/>
          <w:bCs/>
          <w:u w:val="single"/>
        </w:rPr>
      </w:pPr>
      <w:bookmarkStart w:id="18" w:name="_Ref104680043"/>
      <w:bookmarkStart w:id="19" w:name="_Ref297554811"/>
      <w:bookmarkStart w:id="20" w:name="_Ref316291700"/>
      <w:bookmarkEnd w:id="13"/>
      <w:bookmarkEnd w:id="14"/>
      <w:r w:rsidRPr="003637FF">
        <w:rPr>
          <w:rFonts w:eastAsia="Times New Roman" w:hint="cs"/>
          <w:b/>
          <w:bCs/>
          <w:u w:val="single"/>
          <w:rtl/>
        </w:rPr>
        <w:t>ראש הצוות</w:t>
      </w:r>
      <w:bookmarkEnd w:id="18"/>
    </w:p>
    <w:p w14:paraId="06C93195" w14:textId="77777777" w:rsidR="006A0E7C" w:rsidRPr="003637FF" w:rsidRDefault="00713439" w:rsidP="006A0E7C">
      <w:pPr>
        <w:pStyle w:val="20"/>
        <w:keepNext/>
        <w:rPr>
          <w:rFonts w:eastAsia="Times New Roman"/>
        </w:rPr>
      </w:pPr>
      <w:r w:rsidRPr="003637FF">
        <w:rPr>
          <w:rFonts w:hint="cs"/>
          <w:rtl/>
        </w:rPr>
        <w:t>תנאי מוקדם להשתתפות במכרז</w:t>
      </w:r>
      <w:r w:rsidR="00543AE5" w:rsidRPr="003637FF">
        <w:rPr>
          <w:rFonts w:hint="cs"/>
          <w:rtl/>
        </w:rPr>
        <w:t xml:space="preserve"> הוא</w:t>
      </w:r>
      <w:r w:rsidRPr="003637FF">
        <w:rPr>
          <w:rFonts w:hint="cs"/>
          <w:rtl/>
        </w:rPr>
        <w:t xml:space="preserve"> </w:t>
      </w:r>
      <w:r w:rsidR="00543AE5" w:rsidRPr="003637FF">
        <w:rPr>
          <w:rFonts w:hint="cs"/>
          <w:rtl/>
        </w:rPr>
        <w:t>ש</w:t>
      </w:r>
      <w:r w:rsidRPr="003637FF">
        <w:rPr>
          <w:rFonts w:hint="cs"/>
          <w:rtl/>
        </w:rPr>
        <w:t xml:space="preserve">המציע </w:t>
      </w:r>
      <w:r w:rsidR="00543AE5" w:rsidRPr="003637FF">
        <w:rPr>
          <w:rFonts w:hint="cs"/>
          <w:rtl/>
        </w:rPr>
        <w:t>הציע בהצעתו</w:t>
      </w:r>
      <w:r w:rsidRPr="003637FF">
        <w:rPr>
          <w:rFonts w:hint="cs"/>
          <w:rtl/>
        </w:rPr>
        <w:t xml:space="preserve"> </w:t>
      </w:r>
      <w:r w:rsidR="00982770" w:rsidRPr="003637FF">
        <w:rPr>
          <w:rFonts w:hint="cs"/>
          <w:rtl/>
        </w:rPr>
        <w:t>ראש צוות מטעמו</w:t>
      </w:r>
      <w:r w:rsidRPr="003637FF">
        <w:rPr>
          <w:rFonts w:hint="cs"/>
          <w:rtl/>
        </w:rPr>
        <w:t xml:space="preserve">, אשר מתקיימות בו </w:t>
      </w:r>
      <w:r w:rsidRPr="003637FF">
        <w:rPr>
          <w:rFonts w:hint="cs"/>
          <w:b/>
          <w:bCs/>
          <w:u w:val="single"/>
          <w:rtl/>
        </w:rPr>
        <w:t>כל</w:t>
      </w:r>
      <w:r w:rsidRPr="003637FF">
        <w:rPr>
          <w:rFonts w:hint="cs"/>
          <w:rtl/>
        </w:rPr>
        <w:t xml:space="preserve"> הדרישות המפורטות להלן:</w:t>
      </w:r>
    </w:p>
    <w:p w14:paraId="6F7FDC52" w14:textId="77777777" w:rsidR="00F656AC" w:rsidRPr="003637FF" w:rsidRDefault="00982770" w:rsidP="00F656AC">
      <w:pPr>
        <w:pStyle w:val="30"/>
      </w:pPr>
      <w:bookmarkStart w:id="21" w:name="_Hlk100231233"/>
      <w:r w:rsidRPr="003637FF">
        <w:rPr>
          <w:rFonts w:hint="cs"/>
          <w:rtl/>
        </w:rPr>
        <w:t>הוא רואה חשבון</w:t>
      </w:r>
      <w:r w:rsidR="00543AE5" w:rsidRPr="003637FF">
        <w:rPr>
          <w:rFonts w:hint="cs"/>
          <w:rtl/>
        </w:rPr>
        <w:t>.</w:t>
      </w:r>
    </w:p>
    <w:p w14:paraId="173422AA" w14:textId="77777777" w:rsidR="006509C4" w:rsidRPr="003637FF" w:rsidRDefault="006509C4" w:rsidP="00F656AC">
      <w:pPr>
        <w:pStyle w:val="30"/>
      </w:pPr>
      <w:r w:rsidRPr="003637FF">
        <w:rPr>
          <w:rFonts w:hint="cs"/>
          <w:rtl/>
        </w:rPr>
        <w:t xml:space="preserve">הוא </w:t>
      </w:r>
      <w:r w:rsidR="00C014BE" w:rsidRPr="003637FF">
        <w:rPr>
          <w:rFonts w:hint="cs"/>
          <w:rtl/>
        </w:rPr>
        <w:t>בעל</w:t>
      </w:r>
      <w:r w:rsidRPr="003637FF">
        <w:rPr>
          <w:rFonts w:hint="cs"/>
          <w:rtl/>
        </w:rPr>
        <w:t xml:space="preserve"> ניסיון של </w:t>
      </w:r>
      <w:r w:rsidR="00E3292A" w:rsidRPr="003637FF">
        <w:rPr>
          <w:rFonts w:hint="cs"/>
          <w:rtl/>
        </w:rPr>
        <w:t xml:space="preserve">חמש שנים לפחות (במצטבר), </w:t>
      </w:r>
      <w:r w:rsidR="00C014BE" w:rsidRPr="003637FF">
        <w:rPr>
          <w:rFonts w:hint="cs"/>
          <w:rtl/>
        </w:rPr>
        <w:t xml:space="preserve">החל מה-1.1.2015, </w:t>
      </w:r>
      <w:r w:rsidR="00034E4B" w:rsidRPr="003637FF">
        <w:rPr>
          <w:rFonts w:hint="cs"/>
          <w:rtl/>
        </w:rPr>
        <w:t>ב</w:t>
      </w:r>
      <w:r w:rsidR="00E3292A" w:rsidRPr="003637FF">
        <w:rPr>
          <w:rFonts w:hint="cs"/>
          <w:rtl/>
        </w:rPr>
        <w:t>ביצוע עבודות בתחום של ביקורת פנים, בקרה פנימית או בתחום הרגולציה</w:t>
      </w:r>
      <w:r w:rsidR="003F1906" w:rsidRPr="003637FF">
        <w:rPr>
          <w:rFonts w:hint="cs"/>
          <w:rtl/>
        </w:rPr>
        <w:t xml:space="preserve"> כרואה חשבון</w:t>
      </w:r>
      <w:r w:rsidR="00E3292A" w:rsidRPr="003637FF">
        <w:rPr>
          <w:rFonts w:hint="cs"/>
          <w:rtl/>
        </w:rPr>
        <w:t>.</w:t>
      </w:r>
      <w:r w:rsidR="003F1906" w:rsidRPr="003637FF">
        <w:rPr>
          <w:rFonts w:hint="cs"/>
          <w:rtl/>
        </w:rPr>
        <w:t xml:space="preserve"> </w:t>
      </w:r>
      <w:r w:rsidR="00543AE5" w:rsidRPr="003637FF">
        <w:rPr>
          <w:rFonts w:hint="cs"/>
          <w:rtl/>
        </w:rPr>
        <w:t xml:space="preserve"> </w:t>
      </w:r>
    </w:p>
    <w:p w14:paraId="46228463" w14:textId="77777777" w:rsidR="00CC1773" w:rsidRPr="003637FF" w:rsidRDefault="00CC1773" w:rsidP="00F656AC">
      <w:pPr>
        <w:pStyle w:val="30"/>
      </w:pPr>
      <w:bookmarkStart w:id="22" w:name="_Ref100801731"/>
      <w:r w:rsidRPr="003637FF">
        <w:rPr>
          <w:rFonts w:hint="cs"/>
          <w:rtl/>
        </w:rPr>
        <w:t>הוא העניק לגוף ציבורי</w:t>
      </w:r>
      <w:r w:rsidR="00713AF6" w:rsidRPr="003637FF">
        <w:rPr>
          <w:rFonts w:hint="cs"/>
          <w:rtl/>
        </w:rPr>
        <w:t xml:space="preserve"> אחד לפחות</w:t>
      </w:r>
      <w:r w:rsidRPr="003637FF">
        <w:rPr>
          <w:rFonts w:hint="cs"/>
          <w:rtl/>
        </w:rPr>
        <w:t>, במשך לפחות שנתיים, החל מה-1.1.2015, שירותי ייעוץ, בדיקות וביקורות פיננסיות, שבמסגרת</w:t>
      </w:r>
      <w:r w:rsidR="0095583F" w:rsidRPr="003637FF">
        <w:rPr>
          <w:rFonts w:hint="cs"/>
          <w:rtl/>
        </w:rPr>
        <w:t>ם</w:t>
      </w:r>
      <w:r w:rsidRPr="003637FF">
        <w:rPr>
          <w:rFonts w:hint="cs"/>
          <w:rtl/>
        </w:rPr>
        <w:t xml:space="preserve"> הוא ביצע </w:t>
      </w:r>
      <w:r w:rsidR="00713AF6" w:rsidRPr="003637FF">
        <w:rPr>
          <w:rFonts w:hint="cs"/>
          <w:rtl/>
        </w:rPr>
        <w:t xml:space="preserve">עבור הגוף הציבורי </w:t>
      </w:r>
      <w:r w:rsidRPr="003637FF">
        <w:rPr>
          <w:rFonts w:hint="cs"/>
          <w:rtl/>
        </w:rPr>
        <w:t xml:space="preserve">לפחות </w:t>
      </w:r>
      <w:r w:rsidR="003F1906" w:rsidRPr="003637FF">
        <w:rPr>
          <w:rFonts w:hint="cs"/>
          <w:rtl/>
        </w:rPr>
        <w:t>שניים</w:t>
      </w:r>
      <w:r w:rsidRPr="003637FF">
        <w:rPr>
          <w:rFonts w:hint="cs"/>
          <w:rtl/>
        </w:rPr>
        <w:t xml:space="preserve"> מאלה:</w:t>
      </w:r>
      <w:bookmarkEnd w:id="22"/>
    </w:p>
    <w:p w14:paraId="353D9F62" w14:textId="77777777" w:rsidR="004A689D" w:rsidRPr="003637FF" w:rsidRDefault="004A689D" w:rsidP="00CC1773">
      <w:pPr>
        <w:pStyle w:val="40"/>
      </w:pPr>
      <w:r w:rsidRPr="003637FF">
        <w:rPr>
          <w:rtl/>
        </w:rPr>
        <w:t>ביקורת פנימית בנושאים פיננסיים</w:t>
      </w:r>
      <w:r w:rsidRPr="003637FF">
        <w:rPr>
          <w:rFonts w:hint="cs"/>
          <w:rtl/>
        </w:rPr>
        <w:t>;</w:t>
      </w:r>
      <w:r w:rsidRPr="003637FF">
        <w:rPr>
          <w:rtl/>
        </w:rPr>
        <w:t xml:space="preserve"> </w:t>
      </w:r>
    </w:p>
    <w:p w14:paraId="18184F24" w14:textId="77777777" w:rsidR="004A689D" w:rsidRPr="003637FF" w:rsidRDefault="004A689D" w:rsidP="00CC1773">
      <w:pPr>
        <w:pStyle w:val="40"/>
      </w:pPr>
      <w:r w:rsidRPr="003637FF">
        <w:rPr>
          <w:rtl/>
        </w:rPr>
        <w:t>ביקורת חקירתית</w:t>
      </w:r>
      <w:r w:rsidRPr="003637FF">
        <w:rPr>
          <w:rFonts w:hint="cs"/>
          <w:rtl/>
        </w:rPr>
        <w:t>;</w:t>
      </w:r>
      <w:r w:rsidRPr="003637FF">
        <w:rPr>
          <w:rtl/>
        </w:rPr>
        <w:t xml:space="preserve"> </w:t>
      </w:r>
    </w:p>
    <w:p w14:paraId="77A0D810" w14:textId="77777777" w:rsidR="004A689D" w:rsidRPr="003637FF" w:rsidRDefault="004A689D" w:rsidP="00CC1773">
      <w:pPr>
        <w:pStyle w:val="40"/>
      </w:pPr>
      <w:r w:rsidRPr="003637FF">
        <w:rPr>
          <w:rtl/>
        </w:rPr>
        <w:t>סקר סיכונים</w:t>
      </w:r>
      <w:r w:rsidRPr="003637FF">
        <w:rPr>
          <w:rFonts w:hint="cs"/>
          <w:rtl/>
        </w:rPr>
        <w:t>;</w:t>
      </w:r>
    </w:p>
    <w:p w14:paraId="708DE2A8" w14:textId="77777777" w:rsidR="00231F35" w:rsidRPr="003637FF" w:rsidRDefault="004A689D" w:rsidP="00CC1773">
      <w:pPr>
        <w:pStyle w:val="40"/>
      </w:pPr>
      <w:r w:rsidRPr="003637FF">
        <w:rPr>
          <w:rFonts w:hint="cs"/>
          <w:rtl/>
        </w:rPr>
        <w:t>בדיקת התאמה לדרישות רגולציה</w:t>
      </w:r>
      <w:r w:rsidR="00E059BD" w:rsidRPr="003637FF">
        <w:rPr>
          <w:rFonts w:hint="cs"/>
          <w:rtl/>
        </w:rPr>
        <w:t xml:space="preserve"> (</w:t>
      </w:r>
      <w:r w:rsidR="00E059BD" w:rsidRPr="003637FF">
        <w:t>compliance</w:t>
      </w:r>
      <w:r w:rsidR="00E059BD" w:rsidRPr="003637FF">
        <w:rPr>
          <w:rFonts w:hint="cs"/>
          <w:rtl/>
        </w:rPr>
        <w:t>)</w:t>
      </w:r>
      <w:r w:rsidR="00231F35" w:rsidRPr="003637FF">
        <w:rPr>
          <w:rFonts w:hint="cs"/>
          <w:rtl/>
        </w:rPr>
        <w:t>;</w:t>
      </w:r>
    </w:p>
    <w:p w14:paraId="0E3D492F" w14:textId="77777777" w:rsidR="00CC1773" w:rsidRPr="003637FF" w:rsidRDefault="00231F35" w:rsidP="00CC1773">
      <w:pPr>
        <w:pStyle w:val="40"/>
      </w:pPr>
      <w:r w:rsidRPr="003637FF">
        <w:rPr>
          <w:rFonts w:hint="cs"/>
          <w:rtl/>
        </w:rPr>
        <w:t xml:space="preserve">בדיקות כלכליות או </w:t>
      </w:r>
      <w:r w:rsidR="0053205E" w:rsidRPr="003637FF">
        <w:rPr>
          <w:rFonts w:hint="cs"/>
          <w:rtl/>
        </w:rPr>
        <w:t>פיננסיות (לרבות בדיקות איתנות פיננסית)</w:t>
      </w:r>
      <w:r w:rsidR="004A689D" w:rsidRPr="003637FF">
        <w:rPr>
          <w:rFonts w:hint="cs"/>
          <w:rtl/>
        </w:rPr>
        <w:t>.</w:t>
      </w:r>
    </w:p>
    <w:bookmarkEnd w:id="21"/>
    <w:p w14:paraId="602D572E" w14:textId="77777777" w:rsidR="00753F09" w:rsidRPr="003637FF" w:rsidRDefault="00753F09" w:rsidP="006A0E7C">
      <w:pPr>
        <w:pStyle w:val="20"/>
        <w:rPr>
          <w:rFonts w:eastAsia="Times New Roman"/>
        </w:rPr>
      </w:pPr>
      <w:r w:rsidRPr="003637FF">
        <w:rPr>
          <w:rFonts w:eastAsia="Times New Roman" w:hint="cs"/>
          <w:rtl/>
        </w:rPr>
        <w:lastRenderedPageBreak/>
        <w:t xml:space="preserve">על המציע לפרט בטופס ההצעה את מאפייני ניסיונו של </w:t>
      </w:r>
      <w:r w:rsidR="00543AE5" w:rsidRPr="003637FF">
        <w:rPr>
          <w:rFonts w:eastAsia="Times New Roman" w:hint="cs"/>
          <w:rtl/>
        </w:rPr>
        <w:t>ראש הצוות</w:t>
      </w:r>
      <w:r w:rsidRPr="003637FF">
        <w:rPr>
          <w:rFonts w:eastAsia="Times New Roman" w:hint="cs"/>
          <w:rtl/>
        </w:rPr>
        <w:t>.</w:t>
      </w:r>
    </w:p>
    <w:p w14:paraId="46766803" w14:textId="77777777" w:rsidR="006A0E7C" w:rsidRPr="003637FF" w:rsidRDefault="00713439" w:rsidP="006A0E7C">
      <w:pPr>
        <w:pStyle w:val="20"/>
        <w:rPr>
          <w:rFonts w:eastAsia="Times New Roman"/>
        </w:rPr>
      </w:pPr>
      <w:r w:rsidRPr="003637FF">
        <w:rPr>
          <w:rFonts w:eastAsia="Times New Roman"/>
          <w:rtl/>
        </w:rPr>
        <w:t xml:space="preserve">על המציע לצרף לטופס ההצעה את המסמכים הבאים: [1] קורות חיים של </w:t>
      </w:r>
      <w:r w:rsidR="00281D1A" w:rsidRPr="003637FF">
        <w:rPr>
          <w:rFonts w:eastAsia="Times New Roman" w:hint="cs"/>
          <w:rtl/>
        </w:rPr>
        <w:t>ראש הצוות</w:t>
      </w:r>
      <w:r w:rsidR="000F3076" w:rsidRPr="003637FF">
        <w:rPr>
          <w:rFonts w:eastAsia="Times New Roman" w:hint="cs"/>
          <w:rtl/>
        </w:rPr>
        <w:t>;</w:t>
      </w:r>
      <w:r w:rsidRPr="003637FF">
        <w:rPr>
          <w:rFonts w:eastAsia="Times New Roman"/>
          <w:rtl/>
        </w:rPr>
        <w:t xml:space="preserve"> [2] תעודות המעידות על השכל</w:t>
      </w:r>
      <w:r w:rsidR="001F2213" w:rsidRPr="003637FF">
        <w:rPr>
          <w:rFonts w:eastAsia="Times New Roman" w:hint="cs"/>
          <w:rtl/>
        </w:rPr>
        <w:t xml:space="preserve">תו והכשרתו </w:t>
      </w:r>
      <w:r w:rsidRPr="003637FF">
        <w:rPr>
          <w:rFonts w:eastAsia="Times New Roman"/>
          <w:rtl/>
        </w:rPr>
        <w:t>(תארים אקדמיים, השתלמויות, רישיונות והסמכות)</w:t>
      </w:r>
      <w:r w:rsidR="00281D1A" w:rsidRPr="003637FF">
        <w:rPr>
          <w:rFonts w:eastAsia="Times New Roman" w:hint="cs"/>
          <w:rtl/>
        </w:rPr>
        <w:t xml:space="preserve"> ו-[3] העתק רישיון תקף לעסוק כרואה חשבון</w:t>
      </w:r>
      <w:r w:rsidRPr="003637FF">
        <w:rPr>
          <w:rFonts w:eastAsia="Times New Roman"/>
          <w:rtl/>
        </w:rPr>
        <w:t>.</w:t>
      </w:r>
    </w:p>
    <w:p w14:paraId="47810EEF" w14:textId="77777777" w:rsidR="00543AE5" w:rsidRPr="003637FF" w:rsidRDefault="00543AE5" w:rsidP="0053205E">
      <w:pPr>
        <w:pStyle w:val="1"/>
        <w:keepNext/>
        <w:rPr>
          <w:rFonts w:eastAsia="Times New Roman"/>
          <w:b/>
          <w:bCs/>
          <w:u w:val="single"/>
        </w:rPr>
      </w:pPr>
      <w:bookmarkStart w:id="23" w:name="_Ref104680054"/>
      <w:r w:rsidRPr="003637FF">
        <w:rPr>
          <w:rFonts w:eastAsia="Times New Roman" w:hint="cs"/>
          <w:b/>
          <w:bCs/>
          <w:u w:val="single"/>
          <w:rtl/>
        </w:rPr>
        <w:t>חבר</w:t>
      </w:r>
      <w:r w:rsidR="00A30396" w:rsidRPr="003637FF">
        <w:rPr>
          <w:rFonts w:eastAsia="Times New Roman" w:hint="cs"/>
          <w:b/>
          <w:bCs/>
          <w:u w:val="single"/>
          <w:rtl/>
        </w:rPr>
        <w:t>י</w:t>
      </w:r>
      <w:r w:rsidRPr="003637FF">
        <w:rPr>
          <w:rFonts w:eastAsia="Times New Roman" w:hint="cs"/>
          <w:b/>
          <w:bCs/>
          <w:u w:val="single"/>
          <w:rtl/>
        </w:rPr>
        <w:t xml:space="preserve"> הצוות</w:t>
      </w:r>
      <w:bookmarkEnd w:id="23"/>
    </w:p>
    <w:p w14:paraId="3D26CA7B" w14:textId="77777777" w:rsidR="00543AE5" w:rsidRPr="003637FF" w:rsidRDefault="00543AE5" w:rsidP="0053205E">
      <w:pPr>
        <w:pStyle w:val="20"/>
        <w:keepNext/>
        <w:rPr>
          <w:rFonts w:eastAsia="Times New Roman"/>
        </w:rPr>
      </w:pPr>
      <w:r w:rsidRPr="003637FF">
        <w:rPr>
          <w:rFonts w:eastAsia="Times New Roman" w:hint="cs"/>
          <w:rtl/>
        </w:rPr>
        <w:t xml:space="preserve">תנאי מוקדם להשתתפות במכרז הוא שהמציע הציע בהצעתו </w:t>
      </w:r>
      <w:r w:rsidR="00A30396" w:rsidRPr="003637FF">
        <w:rPr>
          <w:rFonts w:eastAsia="Times New Roman" w:hint="cs"/>
          <w:rtl/>
        </w:rPr>
        <w:t xml:space="preserve">שני </w:t>
      </w:r>
      <w:r w:rsidRPr="003637FF">
        <w:rPr>
          <w:rFonts w:eastAsia="Times New Roman" w:hint="cs"/>
          <w:rtl/>
        </w:rPr>
        <w:t>חבר</w:t>
      </w:r>
      <w:r w:rsidR="00A30396" w:rsidRPr="003637FF">
        <w:rPr>
          <w:rFonts w:eastAsia="Times New Roman" w:hint="cs"/>
          <w:rtl/>
        </w:rPr>
        <w:t>י</w:t>
      </w:r>
      <w:r w:rsidRPr="003637FF">
        <w:rPr>
          <w:rFonts w:eastAsia="Times New Roman" w:hint="cs"/>
          <w:rtl/>
        </w:rPr>
        <w:t xml:space="preserve"> צוות מטעמו, אשר מתקיימות </w:t>
      </w:r>
      <w:r w:rsidR="00A30396" w:rsidRPr="003637FF">
        <w:rPr>
          <w:rFonts w:eastAsia="Times New Roman" w:hint="cs"/>
          <w:rtl/>
        </w:rPr>
        <w:t>ב</w:t>
      </w:r>
      <w:r w:rsidR="00A30396" w:rsidRPr="003637FF">
        <w:rPr>
          <w:rFonts w:eastAsia="Times New Roman" w:hint="cs"/>
          <w:b/>
          <w:bCs/>
          <w:rtl/>
        </w:rPr>
        <w:t>כל אחד מהם</w:t>
      </w:r>
      <w:r w:rsidRPr="003637FF">
        <w:rPr>
          <w:rFonts w:eastAsia="Times New Roman" w:hint="cs"/>
          <w:rtl/>
        </w:rPr>
        <w:t xml:space="preserve"> כל הדרישות המפורטות להלן:</w:t>
      </w:r>
    </w:p>
    <w:p w14:paraId="14329A7E" w14:textId="77777777" w:rsidR="00543AE5" w:rsidRPr="003637FF" w:rsidRDefault="00543AE5" w:rsidP="00543AE5">
      <w:pPr>
        <w:pStyle w:val="30"/>
        <w:rPr>
          <w:rFonts w:eastAsia="Times New Roman"/>
        </w:rPr>
      </w:pPr>
      <w:r w:rsidRPr="003637FF">
        <w:rPr>
          <w:rFonts w:eastAsia="Times New Roman" w:hint="cs"/>
          <w:rtl/>
        </w:rPr>
        <w:t>הוא רואה חשבון.</w:t>
      </w:r>
    </w:p>
    <w:p w14:paraId="745D8406" w14:textId="77777777" w:rsidR="00543AE5" w:rsidRPr="003637FF" w:rsidRDefault="00543AE5" w:rsidP="00543AE5">
      <w:pPr>
        <w:pStyle w:val="30"/>
        <w:rPr>
          <w:rFonts w:eastAsia="Times New Roman"/>
        </w:rPr>
      </w:pPr>
      <w:r w:rsidRPr="003637FF">
        <w:rPr>
          <w:rFonts w:eastAsia="Times New Roman" w:hint="cs"/>
          <w:rtl/>
        </w:rPr>
        <w:t xml:space="preserve">הוא בעל ניסיון של שנתיים לפחות (במצטבר), החל </w:t>
      </w:r>
      <w:r w:rsidR="003F1906" w:rsidRPr="003637FF">
        <w:rPr>
          <w:rFonts w:eastAsia="Times New Roman" w:hint="cs"/>
          <w:rtl/>
        </w:rPr>
        <w:t>מה-1.1.2017, בביצוע עבודות בתחום של ביקורת פנים, בקרה פנימית או בתחום הרגולציה כרואה חשבון.</w:t>
      </w:r>
    </w:p>
    <w:p w14:paraId="429ED97C" w14:textId="77777777" w:rsidR="003F1906" w:rsidRPr="003637FF" w:rsidRDefault="003F1906" w:rsidP="003F1906">
      <w:pPr>
        <w:pStyle w:val="30"/>
      </w:pPr>
      <w:r w:rsidRPr="003637FF">
        <w:rPr>
          <w:rFonts w:hint="cs"/>
          <w:rtl/>
        </w:rPr>
        <w:t>הוא העניק לגוף ציבורי, במשך לפחות שנה, החל מה-1.1.2017, שירותי ייעוץ, בדיקות וביקורות פיננסיות, שבמסגרתו הוא ביצע לפחות אחד מאלה:</w:t>
      </w:r>
    </w:p>
    <w:p w14:paraId="630A34E6" w14:textId="77777777" w:rsidR="003F1906" w:rsidRPr="003637FF" w:rsidRDefault="003F1906" w:rsidP="003F1906">
      <w:pPr>
        <w:pStyle w:val="40"/>
      </w:pPr>
      <w:r w:rsidRPr="003637FF">
        <w:rPr>
          <w:rtl/>
        </w:rPr>
        <w:t>ביקורת פנימית בנושאים פיננסיים</w:t>
      </w:r>
      <w:r w:rsidRPr="003637FF">
        <w:rPr>
          <w:rFonts w:hint="cs"/>
          <w:rtl/>
        </w:rPr>
        <w:t>;</w:t>
      </w:r>
      <w:r w:rsidRPr="003637FF">
        <w:rPr>
          <w:rtl/>
        </w:rPr>
        <w:t xml:space="preserve"> </w:t>
      </w:r>
    </w:p>
    <w:p w14:paraId="199C4701" w14:textId="77777777" w:rsidR="003F1906" w:rsidRPr="003637FF" w:rsidRDefault="003F1906" w:rsidP="003F1906">
      <w:pPr>
        <w:pStyle w:val="40"/>
      </w:pPr>
      <w:r w:rsidRPr="003637FF">
        <w:rPr>
          <w:rtl/>
        </w:rPr>
        <w:t>ביקורת חקירתית</w:t>
      </w:r>
      <w:r w:rsidRPr="003637FF">
        <w:rPr>
          <w:rFonts w:hint="cs"/>
          <w:rtl/>
        </w:rPr>
        <w:t>;</w:t>
      </w:r>
      <w:r w:rsidRPr="003637FF">
        <w:rPr>
          <w:rtl/>
        </w:rPr>
        <w:t xml:space="preserve"> </w:t>
      </w:r>
    </w:p>
    <w:p w14:paraId="1B5CB6F9" w14:textId="77777777" w:rsidR="003F1906" w:rsidRPr="003637FF" w:rsidRDefault="003F1906" w:rsidP="003F1906">
      <w:pPr>
        <w:pStyle w:val="40"/>
      </w:pPr>
      <w:r w:rsidRPr="003637FF">
        <w:rPr>
          <w:rtl/>
        </w:rPr>
        <w:t>סקר סיכונים</w:t>
      </w:r>
      <w:r w:rsidRPr="003637FF">
        <w:rPr>
          <w:rFonts w:hint="cs"/>
          <w:rtl/>
        </w:rPr>
        <w:t>;</w:t>
      </w:r>
    </w:p>
    <w:p w14:paraId="4EE43E7B" w14:textId="77777777" w:rsidR="0053205E" w:rsidRPr="003637FF" w:rsidRDefault="003F1906" w:rsidP="003F1906">
      <w:pPr>
        <w:pStyle w:val="40"/>
      </w:pPr>
      <w:r w:rsidRPr="003637FF">
        <w:rPr>
          <w:rFonts w:hint="cs"/>
          <w:rtl/>
        </w:rPr>
        <w:t>בדיקת התאמה לדרישות רגולציה (</w:t>
      </w:r>
      <w:r w:rsidRPr="003637FF">
        <w:t>compliance</w:t>
      </w:r>
      <w:r w:rsidRPr="003637FF">
        <w:rPr>
          <w:rFonts w:hint="cs"/>
          <w:rtl/>
        </w:rPr>
        <w:t>)</w:t>
      </w:r>
    </w:p>
    <w:p w14:paraId="253DCE3A" w14:textId="77777777" w:rsidR="0053205E" w:rsidRPr="003637FF" w:rsidRDefault="0053205E" w:rsidP="0053205E">
      <w:pPr>
        <w:pStyle w:val="40"/>
      </w:pPr>
      <w:r w:rsidRPr="003637FF">
        <w:rPr>
          <w:rFonts w:hint="cs"/>
          <w:rtl/>
        </w:rPr>
        <w:t>בדיקות כלכליות או פיננסיות (לרבות בדיקות איתנות פיננסית).</w:t>
      </w:r>
    </w:p>
    <w:p w14:paraId="4F1D3CDE" w14:textId="77777777" w:rsidR="00C67800" w:rsidRPr="003637FF" w:rsidRDefault="00C67800" w:rsidP="00C67800">
      <w:pPr>
        <w:pStyle w:val="20"/>
        <w:rPr>
          <w:rFonts w:eastAsia="Times New Roman"/>
        </w:rPr>
      </w:pPr>
      <w:r w:rsidRPr="003637FF">
        <w:rPr>
          <w:rFonts w:eastAsia="Times New Roman" w:hint="cs"/>
          <w:rtl/>
        </w:rPr>
        <w:t>על המציע לפרט בטופס ההצעה את מאפייני ניסיונ</w:t>
      </w:r>
      <w:r w:rsidR="00A30396" w:rsidRPr="003637FF">
        <w:rPr>
          <w:rFonts w:eastAsia="Times New Roman" w:hint="cs"/>
          <w:rtl/>
        </w:rPr>
        <w:t>ם</w:t>
      </w:r>
      <w:r w:rsidRPr="003637FF">
        <w:rPr>
          <w:rFonts w:eastAsia="Times New Roman" w:hint="cs"/>
          <w:rtl/>
        </w:rPr>
        <w:t xml:space="preserve"> של חבר</w:t>
      </w:r>
      <w:r w:rsidR="00A30396" w:rsidRPr="003637FF">
        <w:rPr>
          <w:rFonts w:eastAsia="Times New Roman" w:hint="cs"/>
          <w:rtl/>
        </w:rPr>
        <w:t>י</w:t>
      </w:r>
      <w:r w:rsidRPr="003637FF">
        <w:rPr>
          <w:rFonts w:eastAsia="Times New Roman" w:hint="cs"/>
          <w:rtl/>
        </w:rPr>
        <w:t xml:space="preserve"> הצוות.</w:t>
      </w:r>
    </w:p>
    <w:p w14:paraId="2FB4FA86" w14:textId="77777777" w:rsidR="00C67800" w:rsidRPr="003637FF" w:rsidRDefault="00C67800" w:rsidP="00C67800">
      <w:pPr>
        <w:pStyle w:val="20"/>
        <w:rPr>
          <w:rFonts w:eastAsia="Times New Roman"/>
        </w:rPr>
      </w:pPr>
      <w:r w:rsidRPr="003637FF">
        <w:rPr>
          <w:rFonts w:eastAsia="Times New Roman"/>
          <w:rtl/>
        </w:rPr>
        <w:t>על המציע לצרף לטופס ההצעה את המסמכים הבאים</w:t>
      </w:r>
      <w:r w:rsidR="00A30396" w:rsidRPr="003637FF">
        <w:rPr>
          <w:rFonts w:eastAsia="Times New Roman" w:hint="cs"/>
          <w:rtl/>
        </w:rPr>
        <w:t>, לגבי כל אחד מחברי הצוות</w:t>
      </w:r>
      <w:r w:rsidRPr="003637FF">
        <w:rPr>
          <w:rFonts w:eastAsia="Times New Roman"/>
          <w:rtl/>
        </w:rPr>
        <w:t xml:space="preserve">: [1] קורות חיים של </w:t>
      </w:r>
      <w:r w:rsidRPr="003637FF">
        <w:rPr>
          <w:rFonts w:eastAsia="Times New Roman" w:hint="cs"/>
          <w:rtl/>
        </w:rPr>
        <w:t>חבר הצוות</w:t>
      </w:r>
      <w:r w:rsidR="000F3076" w:rsidRPr="003637FF">
        <w:rPr>
          <w:rFonts w:eastAsia="Times New Roman" w:hint="cs"/>
          <w:rtl/>
        </w:rPr>
        <w:t>;</w:t>
      </w:r>
      <w:r w:rsidRPr="003637FF">
        <w:rPr>
          <w:rFonts w:eastAsia="Times New Roman"/>
          <w:rtl/>
        </w:rPr>
        <w:t xml:space="preserve"> [2] תעודות המעידות על השכל</w:t>
      </w:r>
      <w:r w:rsidRPr="003637FF">
        <w:rPr>
          <w:rFonts w:eastAsia="Times New Roman" w:hint="cs"/>
          <w:rtl/>
        </w:rPr>
        <w:t xml:space="preserve">תו והכשרתו </w:t>
      </w:r>
      <w:r w:rsidRPr="003637FF">
        <w:rPr>
          <w:rFonts w:eastAsia="Times New Roman"/>
          <w:rtl/>
        </w:rPr>
        <w:t>(תארים אקדמיים, השתלמויות, רישיונות והסמכות)</w:t>
      </w:r>
      <w:r w:rsidRPr="003637FF">
        <w:rPr>
          <w:rFonts w:eastAsia="Times New Roman" w:hint="cs"/>
          <w:rtl/>
        </w:rPr>
        <w:t xml:space="preserve"> ו-[3] העתק רישיון תקף לעסוק כרואה חשבון</w:t>
      </w:r>
      <w:r w:rsidRPr="003637FF">
        <w:rPr>
          <w:rFonts w:eastAsia="Times New Roman"/>
          <w:rtl/>
        </w:rPr>
        <w:t>.</w:t>
      </w:r>
    </w:p>
    <w:p w14:paraId="4CFBB368" w14:textId="77777777" w:rsidR="000F3076" w:rsidRPr="003637FF" w:rsidRDefault="000F3076" w:rsidP="000F3076">
      <w:pPr>
        <w:pStyle w:val="1"/>
        <w:numPr>
          <w:ilvl w:val="0"/>
          <w:numId w:val="0"/>
        </w:numPr>
        <w:ind w:left="567" w:hanging="567"/>
        <w:rPr>
          <w:rFonts w:eastAsia="Times New Roman"/>
        </w:rPr>
      </w:pPr>
    </w:p>
    <w:bookmarkEnd w:id="19"/>
    <w:bookmarkEnd w:id="20"/>
    <w:p w14:paraId="6F1E769E" w14:textId="77777777" w:rsidR="00281D1A" w:rsidRPr="003637FF" w:rsidRDefault="00281D1A" w:rsidP="00281D1A">
      <w:pPr>
        <w:pStyle w:val="a5"/>
        <w:keepNext/>
        <w:tabs>
          <w:tab w:val="clear" w:pos="567"/>
          <w:tab w:val="num" w:pos="368"/>
        </w:tabs>
        <w:ind w:left="368" w:hanging="368"/>
      </w:pPr>
      <w:r w:rsidRPr="003637FF">
        <w:rPr>
          <w:rFonts w:hint="cs"/>
          <w:rtl/>
        </w:rPr>
        <w:t>אמות המידה להכרעה במכרז</w:t>
      </w:r>
    </w:p>
    <w:p w14:paraId="7EB9836E" w14:textId="77777777" w:rsidR="00843341" w:rsidRPr="003637FF" w:rsidRDefault="00281D1A" w:rsidP="000F3076">
      <w:pPr>
        <w:pStyle w:val="a5"/>
        <w:keepNext/>
        <w:numPr>
          <w:ilvl w:val="1"/>
          <w:numId w:val="10"/>
        </w:numPr>
        <w:tabs>
          <w:tab w:val="clear" w:pos="1304"/>
        </w:tabs>
        <w:ind w:left="849" w:hanging="567"/>
        <w:rPr>
          <w:rtl/>
        </w:rPr>
      </w:pPr>
      <w:r w:rsidRPr="003637FF">
        <w:rPr>
          <w:rFonts w:hint="cs"/>
          <w:rtl/>
        </w:rPr>
        <w:t>שלב ניקוד האיכות הבסיסי</w:t>
      </w:r>
    </w:p>
    <w:p w14:paraId="2DF412DD" w14:textId="77777777" w:rsidR="005C1583" w:rsidRPr="003637FF" w:rsidRDefault="005C1583" w:rsidP="005C1583">
      <w:pPr>
        <w:pStyle w:val="1"/>
        <w:rPr>
          <w:b/>
          <w:bCs/>
          <w:u w:val="single"/>
        </w:rPr>
      </w:pPr>
      <w:bookmarkStart w:id="24" w:name="_Ref284842787"/>
      <w:bookmarkStart w:id="25" w:name="_Ref284844299"/>
      <w:bookmarkStart w:id="26" w:name="_Ref285615591"/>
      <w:r w:rsidRPr="003637FF">
        <w:rPr>
          <w:rFonts w:hint="cs"/>
          <w:b/>
          <w:bCs/>
          <w:u w:val="single"/>
          <w:rtl/>
        </w:rPr>
        <w:t>שנות ניסיונו של ראש הצוות</w:t>
      </w:r>
      <w:r w:rsidRPr="003637FF">
        <w:rPr>
          <w:b/>
          <w:bCs/>
          <w:u w:val="single"/>
          <w:rtl/>
        </w:rPr>
        <w:t xml:space="preserve"> (עד 10 </w:t>
      </w:r>
      <w:r w:rsidRPr="003637FF">
        <w:rPr>
          <w:rFonts w:hint="eastAsia"/>
          <w:b/>
          <w:bCs/>
          <w:u w:val="single"/>
          <w:rtl/>
        </w:rPr>
        <w:t>נקודות</w:t>
      </w:r>
      <w:r w:rsidRPr="003637FF">
        <w:rPr>
          <w:b/>
          <w:bCs/>
          <w:u w:val="single"/>
          <w:rtl/>
        </w:rPr>
        <w:t>)</w:t>
      </w:r>
      <w:bookmarkEnd w:id="24"/>
    </w:p>
    <w:p w14:paraId="07848487" w14:textId="3C6D1773" w:rsidR="0073101F" w:rsidRPr="003637FF" w:rsidRDefault="0073101F" w:rsidP="0073101F">
      <w:pPr>
        <w:pStyle w:val="20"/>
      </w:pPr>
      <w:r w:rsidRPr="003637FF">
        <w:rPr>
          <w:rFonts w:hint="cs"/>
          <w:rtl/>
        </w:rPr>
        <w:t>מציע שראש הצוות המוצע על ידו הוא בעל ניסיון של מעל ל-5 שנים במצטבר, החל מה-1.1.201</w:t>
      </w:r>
      <w:r w:rsidR="00F625C8">
        <w:rPr>
          <w:rFonts w:hint="cs"/>
          <w:rtl/>
        </w:rPr>
        <w:t>0</w:t>
      </w:r>
      <w:r w:rsidRPr="003637FF">
        <w:rPr>
          <w:rFonts w:hint="cs"/>
          <w:rtl/>
        </w:rPr>
        <w:t>, בביצוע עבודות בתחום של ביקורת פנים, בקרה פנימית או בתחום הרגולציה</w:t>
      </w:r>
      <w:bookmarkStart w:id="27" w:name="_GoBack"/>
      <w:bookmarkEnd w:id="27"/>
      <w:r w:rsidRPr="003637FF">
        <w:rPr>
          <w:rFonts w:hint="cs"/>
          <w:rtl/>
        </w:rPr>
        <w:t xml:space="preserve"> כרואה חשבון, יזכה בניקוד כדלקמן:</w:t>
      </w:r>
    </w:p>
    <w:p w14:paraId="01DCD32A" w14:textId="77777777" w:rsidR="0073101F" w:rsidRPr="003637FF" w:rsidRDefault="0073101F" w:rsidP="0073101F">
      <w:pPr>
        <w:pStyle w:val="30"/>
      </w:pPr>
      <w:r w:rsidRPr="003637FF">
        <w:rPr>
          <w:rFonts w:hint="cs"/>
          <w:rtl/>
        </w:rPr>
        <w:lastRenderedPageBreak/>
        <w:t xml:space="preserve">לראש הצוות ניסיון של 6 עד 10 שנים </w:t>
      </w:r>
      <w:r w:rsidRPr="003637FF">
        <w:rPr>
          <w:rtl/>
        </w:rPr>
        <w:t>–</w:t>
      </w:r>
      <w:r w:rsidRPr="003637FF">
        <w:rPr>
          <w:rFonts w:hint="cs"/>
          <w:rtl/>
        </w:rPr>
        <w:t xml:space="preserve"> 5 נקודות;</w:t>
      </w:r>
    </w:p>
    <w:p w14:paraId="0F9D9481" w14:textId="77777777" w:rsidR="0073101F" w:rsidRPr="003637FF" w:rsidRDefault="0073101F" w:rsidP="0073101F">
      <w:pPr>
        <w:pStyle w:val="30"/>
      </w:pPr>
      <w:r w:rsidRPr="003637FF">
        <w:rPr>
          <w:rFonts w:hint="cs"/>
          <w:rtl/>
        </w:rPr>
        <w:t xml:space="preserve">לראש הצוות ניסיון של 10 שנים או יותר </w:t>
      </w:r>
      <w:r w:rsidRPr="003637FF">
        <w:rPr>
          <w:rtl/>
        </w:rPr>
        <w:t>–</w:t>
      </w:r>
      <w:r w:rsidRPr="003637FF">
        <w:rPr>
          <w:rFonts w:hint="cs"/>
          <w:rtl/>
        </w:rPr>
        <w:t xml:space="preserve"> 10 נקודות.  </w:t>
      </w:r>
    </w:p>
    <w:p w14:paraId="2B56CCB8" w14:textId="77777777" w:rsidR="00B2293D" w:rsidRPr="003637FF" w:rsidRDefault="00B2293D" w:rsidP="00B2293D">
      <w:pPr>
        <w:pStyle w:val="1"/>
        <w:keepNext/>
        <w:rPr>
          <w:b/>
          <w:bCs/>
          <w:u w:val="single"/>
        </w:rPr>
      </w:pPr>
      <w:bookmarkStart w:id="28" w:name="_Ref109561927"/>
      <w:r w:rsidRPr="003637FF">
        <w:rPr>
          <w:rFonts w:hint="cs"/>
          <w:b/>
          <w:bCs/>
          <w:u w:val="single"/>
          <w:rtl/>
        </w:rPr>
        <w:t xml:space="preserve">ניסיונו של </w:t>
      </w:r>
      <w:r w:rsidR="00805AD8" w:rsidRPr="003637FF">
        <w:rPr>
          <w:rFonts w:hint="cs"/>
          <w:b/>
          <w:bCs/>
          <w:u w:val="single"/>
          <w:rtl/>
        </w:rPr>
        <w:t>ראש הצוות</w:t>
      </w:r>
      <w:r w:rsidRPr="003637FF">
        <w:rPr>
          <w:rFonts w:hint="cs"/>
          <w:b/>
          <w:bCs/>
          <w:u w:val="single"/>
          <w:rtl/>
        </w:rPr>
        <w:t xml:space="preserve"> במתן שירותי </w:t>
      </w:r>
      <w:bookmarkEnd w:id="25"/>
      <w:r w:rsidRPr="003637FF">
        <w:rPr>
          <w:rFonts w:hint="cs"/>
          <w:b/>
          <w:bCs/>
          <w:u w:val="single"/>
          <w:rtl/>
        </w:rPr>
        <w:t xml:space="preserve">ביקורת </w:t>
      </w:r>
      <w:r w:rsidR="00805AD8" w:rsidRPr="003637FF">
        <w:rPr>
          <w:rFonts w:hint="cs"/>
          <w:b/>
          <w:bCs/>
          <w:u w:val="single"/>
          <w:rtl/>
        </w:rPr>
        <w:t xml:space="preserve">לגופים ציבוריים </w:t>
      </w:r>
      <w:r w:rsidRPr="003637FF">
        <w:rPr>
          <w:rFonts w:hint="cs"/>
          <w:b/>
          <w:bCs/>
          <w:u w:val="single"/>
          <w:rtl/>
        </w:rPr>
        <w:t>(עד 10 נקודות)</w:t>
      </w:r>
      <w:bookmarkEnd w:id="26"/>
      <w:bookmarkEnd w:id="28"/>
    </w:p>
    <w:p w14:paraId="3BF86DA2" w14:textId="53FE5A45" w:rsidR="00B2293D" w:rsidRPr="003637FF" w:rsidRDefault="00805AD8" w:rsidP="00B2293D">
      <w:pPr>
        <w:pStyle w:val="20"/>
        <w:keepNext/>
      </w:pPr>
      <w:r w:rsidRPr="003637FF">
        <w:rPr>
          <w:rFonts w:hint="cs"/>
          <w:rtl/>
        </w:rPr>
        <w:t>ה</w:t>
      </w:r>
      <w:r w:rsidR="00B2293D" w:rsidRPr="003637FF">
        <w:rPr>
          <w:rFonts w:hint="cs"/>
          <w:rtl/>
        </w:rPr>
        <w:t xml:space="preserve">מציע יזכה בניקוד </w:t>
      </w:r>
      <w:r w:rsidR="005C1583" w:rsidRPr="003637FF">
        <w:rPr>
          <w:rFonts w:hint="cs"/>
          <w:rtl/>
        </w:rPr>
        <w:t xml:space="preserve">של 5 נקודות </w:t>
      </w:r>
      <w:r w:rsidR="00B2293D" w:rsidRPr="003637FF">
        <w:rPr>
          <w:rFonts w:hint="cs"/>
          <w:rtl/>
        </w:rPr>
        <w:t xml:space="preserve">עבור כל </w:t>
      </w:r>
      <w:r w:rsidR="005C1583" w:rsidRPr="003637FF">
        <w:rPr>
          <w:rFonts w:hint="cs"/>
          <w:rtl/>
        </w:rPr>
        <w:t xml:space="preserve">גוף ציבורי שראש הצוות העניק לו שירותים העונים על </w:t>
      </w:r>
      <w:r w:rsidRPr="003637FF">
        <w:rPr>
          <w:rFonts w:hint="cs"/>
          <w:rtl/>
        </w:rPr>
        <w:t>תנאי סע</w:t>
      </w:r>
      <w:r w:rsidR="005C1583" w:rsidRPr="003637FF">
        <w:rPr>
          <w:rFonts w:hint="cs"/>
          <w:rtl/>
        </w:rPr>
        <w:t xml:space="preserve">יף </w:t>
      </w:r>
      <w:r w:rsidR="005C1583" w:rsidRPr="003637FF">
        <w:rPr>
          <w:rtl/>
        </w:rPr>
        <w:fldChar w:fldCharType="begin"/>
      </w:r>
      <w:r w:rsidR="005C1583" w:rsidRPr="003637FF">
        <w:rPr>
          <w:rtl/>
        </w:rPr>
        <w:instrText xml:space="preserve"> </w:instrText>
      </w:r>
      <w:r w:rsidR="005C1583" w:rsidRPr="003637FF">
        <w:rPr>
          <w:rFonts w:hint="cs"/>
        </w:rPr>
        <w:instrText>REF</w:instrText>
      </w:r>
      <w:r w:rsidR="005C1583" w:rsidRPr="003637FF">
        <w:rPr>
          <w:rFonts w:hint="cs"/>
          <w:rtl/>
        </w:rPr>
        <w:instrText xml:space="preserve"> _</w:instrText>
      </w:r>
      <w:r w:rsidR="005C1583" w:rsidRPr="003637FF">
        <w:rPr>
          <w:rFonts w:hint="cs"/>
        </w:rPr>
        <w:instrText>Ref100801731 \r \h</w:instrText>
      </w:r>
      <w:r w:rsidR="005C1583"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005C1583" w:rsidRPr="003637FF">
        <w:rPr>
          <w:rtl/>
        </w:rPr>
      </w:r>
      <w:r w:rsidR="005C1583" w:rsidRPr="003637FF">
        <w:rPr>
          <w:rtl/>
        </w:rPr>
        <w:fldChar w:fldCharType="separate"/>
      </w:r>
      <w:r w:rsidR="00B139E4">
        <w:rPr>
          <w:cs/>
        </w:rPr>
        <w:t>‎</w:t>
      </w:r>
      <w:r w:rsidR="00B139E4">
        <w:t>12.1.3</w:t>
      </w:r>
      <w:r w:rsidR="005C1583" w:rsidRPr="003637FF">
        <w:rPr>
          <w:rtl/>
        </w:rPr>
        <w:fldChar w:fldCharType="end"/>
      </w:r>
      <w:r w:rsidR="005C1583" w:rsidRPr="003637FF">
        <w:rPr>
          <w:rFonts w:hint="cs"/>
          <w:rtl/>
        </w:rPr>
        <w:t xml:space="preserve">, מעבר לנדרש בתנאי הסף. </w:t>
      </w:r>
      <w:bookmarkStart w:id="29" w:name="_Ref284769947"/>
      <w:r w:rsidR="00B2293D" w:rsidRPr="003637FF">
        <w:rPr>
          <w:rFonts w:hint="eastAsia"/>
          <w:rtl/>
        </w:rPr>
        <w:t>בסך</w:t>
      </w:r>
      <w:r w:rsidR="00B2293D" w:rsidRPr="003637FF">
        <w:rPr>
          <w:rtl/>
        </w:rPr>
        <w:t xml:space="preserve"> הכל ניתן לצבור בסעיף זה עד </w:t>
      </w:r>
      <w:r w:rsidR="00B2293D" w:rsidRPr="003637FF">
        <w:rPr>
          <w:b/>
          <w:bCs/>
          <w:rtl/>
        </w:rPr>
        <w:t>עשר (</w:t>
      </w:r>
      <w:r w:rsidR="00B2293D" w:rsidRPr="003637FF">
        <w:rPr>
          <w:rFonts w:hint="cs"/>
          <w:b/>
          <w:bCs/>
          <w:rtl/>
        </w:rPr>
        <w:t>10</w:t>
      </w:r>
      <w:r w:rsidR="00B2293D" w:rsidRPr="003637FF">
        <w:rPr>
          <w:b/>
          <w:bCs/>
          <w:rtl/>
        </w:rPr>
        <w:t xml:space="preserve">) </w:t>
      </w:r>
      <w:r w:rsidR="00B2293D" w:rsidRPr="003637FF">
        <w:rPr>
          <w:rFonts w:hint="eastAsia"/>
          <w:b/>
          <w:bCs/>
          <w:rtl/>
        </w:rPr>
        <w:t>נקודות</w:t>
      </w:r>
      <w:r w:rsidR="00B2293D" w:rsidRPr="003637FF">
        <w:rPr>
          <w:b/>
          <w:bCs/>
          <w:rtl/>
        </w:rPr>
        <w:t>.</w:t>
      </w:r>
      <w:bookmarkEnd w:id="29"/>
    </w:p>
    <w:p w14:paraId="4492C1EF" w14:textId="77777777" w:rsidR="006B5A88" w:rsidRPr="003637FF" w:rsidRDefault="006B5A88" w:rsidP="006B5A88">
      <w:pPr>
        <w:pStyle w:val="1"/>
        <w:rPr>
          <w:b/>
          <w:bCs/>
          <w:u w:val="single"/>
        </w:rPr>
      </w:pPr>
      <w:bookmarkStart w:id="30" w:name="_Ref109561940"/>
      <w:r w:rsidRPr="003637FF">
        <w:rPr>
          <w:rFonts w:hint="cs"/>
          <w:b/>
          <w:bCs/>
          <w:u w:val="single"/>
          <w:rtl/>
        </w:rPr>
        <w:t>ניסיונו של ראש הצוות בביקורות מיוחדות</w:t>
      </w:r>
      <w:r w:rsidR="005A60F4" w:rsidRPr="003637FF">
        <w:rPr>
          <w:rFonts w:hint="cs"/>
          <w:b/>
          <w:bCs/>
          <w:u w:val="single"/>
          <w:rtl/>
        </w:rPr>
        <w:t xml:space="preserve"> (עד 10 נקודות)</w:t>
      </w:r>
      <w:bookmarkEnd w:id="30"/>
    </w:p>
    <w:p w14:paraId="4D26BEBF" w14:textId="77777777" w:rsidR="00962D68" w:rsidRPr="003637FF" w:rsidRDefault="00962D68" w:rsidP="005A60F4">
      <w:pPr>
        <w:pStyle w:val="20"/>
      </w:pPr>
      <w:r w:rsidRPr="003637FF">
        <w:rPr>
          <w:rFonts w:hint="cs"/>
          <w:rtl/>
        </w:rPr>
        <w:t>מציע שראש הצוות המוצע על ידו ביצע עבור גופים ציבוריים (אחד או יותר), בין 1.1.2015 למועד הגשת ההצעה, את כל הבדיקות שלהלן, יזכה ב-10 נקודות:</w:t>
      </w:r>
    </w:p>
    <w:p w14:paraId="627085D1" w14:textId="77777777" w:rsidR="00977342" w:rsidRPr="003637FF" w:rsidRDefault="00977342" w:rsidP="00962D68">
      <w:pPr>
        <w:pStyle w:val="30"/>
      </w:pPr>
      <w:r w:rsidRPr="003637FF">
        <w:rPr>
          <w:rtl/>
        </w:rPr>
        <w:t>ביקורת פנימית בנושאים פיננסיים</w:t>
      </w:r>
      <w:r w:rsidRPr="003637FF">
        <w:rPr>
          <w:rFonts w:hint="cs"/>
          <w:rtl/>
        </w:rPr>
        <w:t>;</w:t>
      </w:r>
      <w:r w:rsidRPr="003637FF">
        <w:rPr>
          <w:rtl/>
        </w:rPr>
        <w:t xml:space="preserve"> </w:t>
      </w:r>
    </w:p>
    <w:p w14:paraId="11CA9A5D" w14:textId="77777777" w:rsidR="00977342" w:rsidRPr="003637FF" w:rsidRDefault="00977342" w:rsidP="00962D68">
      <w:pPr>
        <w:pStyle w:val="30"/>
      </w:pPr>
      <w:r w:rsidRPr="003637FF">
        <w:rPr>
          <w:rtl/>
        </w:rPr>
        <w:t>ביקורת חקירתית</w:t>
      </w:r>
      <w:r w:rsidRPr="003637FF">
        <w:rPr>
          <w:rFonts w:hint="cs"/>
          <w:rtl/>
        </w:rPr>
        <w:t>;</w:t>
      </w:r>
      <w:r w:rsidRPr="003637FF">
        <w:rPr>
          <w:rtl/>
        </w:rPr>
        <w:t xml:space="preserve"> </w:t>
      </w:r>
    </w:p>
    <w:p w14:paraId="2490A9CB" w14:textId="77777777" w:rsidR="00977342" w:rsidRPr="003637FF" w:rsidRDefault="00977342" w:rsidP="00962D68">
      <w:pPr>
        <w:pStyle w:val="30"/>
      </w:pPr>
      <w:r w:rsidRPr="003637FF">
        <w:rPr>
          <w:rtl/>
        </w:rPr>
        <w:t>סקר סיכונים</w:t>
      </w:r>
      <w:r w:rsidRPr="003637FF">
        <w:rPr>
          <w:rFonts w:hint="cs"/>
          <w:rtl/>
        </w:rPr>
        <w:t>;</w:t>
      </w:r>
    </w:p>
    <w:p w14:paraId="5CCE9993" w14:textId="77777777" w:rsidR="00B271ED" w:rsidRPr="003637FF" w:rsidRDefault="00977342" w:rsidP="00962D68">
      <w:pPr>
        <w:pStyle w:val="30"/>
      </w:pPr>
      <w:r w:rsidRPr="003637FF">
        <w:rPr>
          <w:rFonts w:hint="cs"/>
          <w:rtl/>
        </w:rPr>
        <w:t>בדיקת התאמה לדרישות רגולציה (</w:t>
      </w:r>
      <w:r w:rsidRPr="003637FF">
        <w:t>compliance</w:t>
      </w:r>
      <w:r w:rsidRPr="003637FF">
        <w:rPr>
          <w:rFonts w:hint="cs"/>
          <w:rtl/>
        </w:rPr>
        <w:t>)</w:t>
      </w:r>
      <w:r w:rsidR="00B271ED" w:rsidRPr="003637FF">
        <w:rPr>
          <w:rFonts w:hint="cs"/>
          <w:rtl/>
        </w:rPr>
        <w:t>;</w:t>
      </w:r>
    </w:p>
    <w:p w14:paraId="7CE68B85" w14:textId="77777777" w:rsidR="00B271ED" w:rsidRPr="003637FF" w:rsidRDefault="00B271ED" w:rsidP="00B271ED">
      <w:pPr>
        <w:pStyle w:val="30"/>
      </w:pPr>
      <w:r w:rsidRPr="003637FF">
        <w:rPr>
          <w:rFonts w:hint="cs"/>
          <w:rtl/>
        </w:rPr>
        <w:t>בדיקות כלכליות או פיננסיות (לרבות בדיקות איתנות פיננסית).</w:t>
      </w:r>
    </w:p>
    <w:p w14:paraId="33835578" w14:textId="77777777" w:rsidR="00977342" w:rsidRPr="003637FF" w:rsidRDefault="005B1A29" w:rsidP="00977342">
      <w:pPr>
        <w:pStyle w:val="20"/>
      </w:pPr>
      <w:r w:rsidRPr="003637FF">
        <w:rPr>
          <w:rFonts w:hint="cs"/>
          <w:rtl/>
        </w:rPr>
        <w:t>על המציע לפרט בטופס ההצעה את פרטי הלקוחות שעבורם ראש הצוות ביצע את הבדיקות האמורות.</w:t>
      </w:r>
    </w:p>
    <w:p w14:paraId="5072A2A7" w14:textId="77777777" w:rsidR="006B5A88" w:rsidRPr="003637FF" w:rsidRDefault="006B5A88" w:rsidP="006B5A88">
      <w:pPr>
        <w:pStyle w:val="1"/>
        <w:rPr>
          <w:b/>
          <w:bCs/>
          <w:u w:val="single"/>
        </w:rPr>
      </w:pPr>
      <w:bookmarkStart w:id="31" w:name="_Ref109561946"/>
      <w:r w:rsidRPr="003637FF">
        <w:rPr>
          <w:rFonts w:hint="cs"/>
          <w:b/>
          <w:bCs/>
          <w:u w:val="single"/>
          <w:rtl/>
        </w:rPr>
        <w:t>היכרותו של ראש הצוות עם מוסדות להשכלה גבוהה</w:t>
      </w:r>
      <w:r w:rsidR="00483379" w:rsidRPr="003637FF">
        <w:rPr>
          <w:rFonts w:hint="cs"/>
          <w:b/>
          <w:bCs/>
          <w:u w:val="single"/>
          <w:rtl/>
        </w:rPr>
        <w:t xml:space="preserve"> (עד 5 נקודות)</w:t>
      </w:r>
      <w:bookmarkEnd w:id="31"/>
    </w:p>
    <w:p w14:paraId="58D6B423" w14:textId="77777777" w:rsidR="006B5A88" w:rsidRPr="003637FF" w:rsidRDefault="006B5A88" w:rsidP="006B5A88">
      <w:pPr>
        <w:pStyle w:val="20"/>
      </w:pPr>
      <w:r w:rsidRPr="003637FF">
        <w:rPr>
          <w:rFonts w:hint="cs"/>
          <w:rtl/>
        </w:rPr>
        <w:t>המציע יזכה לניקוד בגין היכרותו של ראש הצוות עם מוסדות להשכלה גבוהה, כדלקמן:</w:t>
      </w:r>
    </w:p>
    <w:p w14:paraId="3FC989E4" w14:textId="17982E82" w:rsidR="006B5A88" w:rsidRPr="003637FF" w:rsidRDefault="00483379" w:rsidP="006B5A88">
      <w:pPr>
        <w:pStyle w:val="30"/>
      </w:pPr>
      <w:r w:rsidRPr="003637FF">
        <w:rPr>
          <w:rFonts w:hint="cs"/>
          <w:rtl/>
        </w:rPr>
        <w:t xml:space="preserve">מציע שראש הצוות המוצע מטעמו העניק למל"ג או למוסד להשכלה גבוהה שירותים העונים על תנאי סעיף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Ref100801731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12.1.3</w:t>
      </w:r>
      <w:r w:rsidRPr="003637FF">
        <w:rPr>
          <w:rtl/>
        </w:rPr>
        <w:fldChar w:fldCharType="end"/>
      </w:r>
      <w:r w:rsidRPr="003637FF">
        <w:rPr>
          <w:rFonts w:hint="cs"/>
          <w:rtl/>
        </w:rPr>
        <w:t xml:space="preserve"> יזכה ב-5 נקודות.</w:t>
      </w:r>
    </w:p>
    <w:p w14:paraId="31BBCE3D" w14:textId="71046934" w:rsidR="00483379" w:rsidRPr="003637FF" w:rsidRDefault="00483379" w:rsidP="006B5A88">
      <w:pPr>
        <w:pStyle w:val="30"/>
      </w:pPr>
      <w:r w:rsidRPr="003637FF">
        <w:rPr>
          <w:rFonts w:hint="cs"/>
          <w:rtl/>
        </w:rPr>
        <w:t xml:space="preserve">מציע שראש הצוות המוצע מטעמו </w:t>
      </w:r>
      <w:r w:rsidR="009E2477" w:rsidRPr="003637FF">
        <w:rPr>
          <w:rFonts w:hint="cs"/>
          <w:rtl/>
        </w:rPr>
        <w:t xml:space="preserve">בעל היכרות עם מוסדות להשכלה גבוהה שאינה נובעת ממתן שירותים העונים על תנאי סעיף  </w:t>
      </w:r>
      <w:r w:rsidR="009E2477" w:rsidRPr="003637FF">
        <w:rPr>
          <w:rtl/>
        </w:rPr>
        <w:fldChar w:fldCharType="begin"/>
      </w:r>
      <w:r w:rsidR="009E2477" w:rsidRPr="003637FF">
        <w:rPr>
          <w:rtl/>
        </w:rPr>
        <w:instrText xml:space="preserve"> </w:instrText>
      </w:r>
      <w:r w:rsidR="009E2477" w:rsidRPr="003637FF">
        <w:rPr>
          <w:rFonts w:hint="cs"/>
        </w:rPr>
        <w:instrText>REF</w:instrText>
      </w:r>
      <w:r w:rsidR="009E2477" w:rsidRPr="003637FF">
        <w:rPr>
          <w:rFonts w:hint="cs"/>
          <w:rtl/>
        </w:rPr>
        <w:instrText xml:space="preserve"> _</w:instrText>
      </w:r>
      <w:r w:rsidR="009E2477" w:rsidRPr="003637FF">
        <w:rPr>
          <w:rFonts w:hint="cs"/>
        </w:rPr>
        <w:instrText>Ref100801731 \r \h</w:instrText>
      </w:r>
      <w:r w:rsidR="009E2477"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009E2477" w:rsidRPr="003637FF">
        <w:rPr>
          <w:rtl/>
        </w:rPr>
      </w:r>
      <w:r w:rsidR="009E2477" w:rsidRPr="003637FF">
        <w:rPr>
          <w:rtl/>
        </w:rPr>
        <w:fldChar w:fldCharType="separate"/>
      </w:r>
      <w:r w:rsidR="00B139E4">
        <w:rPr>
          <w:cs/>
        </w:rPr>
        <w:t>‎</w:t>
      </w:r>
      <w:r w:rsidR="00B139E4">
        <w:t>12.1.3</w:t>
      </w:r>
      <w:r w:rsidR="009E2477" w:rsidRPr="003637FF">
        <w:rPr>
          <w:rtl/>
        </w:rPr>
        <w:fldChar w:fldCharType="end"/>
      </w:r>
      <w:r w:rsidR="009E2477" w:rsidRPr="003637FF">
        <w:rPr>
          <w:rFonts w:hint="cs"/>
          <w:rtl/>
        </w:rPr>
        <w:t>, יוכל לזכות בעד 3 נקודות, בהתאם למידה שבה המל"ג יסבור כי היכרתו של ראש הצוות עם המוסדות או עם המל"ג מעמיקה ורלוונטית יותר לשירותים.</w:t>
      </w:r>
    </w:p>
    <w:p w14:paraId="0CE3CEE8" w14:textId="77777777" w:rsidR="009E2477" w:rsidRPr="003637FF" w:rsidRDefault="009E2477" w:rsidP="009E2477">
      <w:pPr>
        <w:pStyle w:val="20"/>
      </w:pPr>
      <w:r w:rsidRPr="003637FF">
        <w:rPr>
          <w:rFonts w:hint="cs"/>
          <w:rtl/>
        </w:rPr>
        <w:t>בסך הכל ניתן לזכות בסעיף זה בעד 5 נקודות.</w:t>
      </w:r>
    </w:p>
    <w:p w14:paraId="1A855E78" w14:textId="77777777" w:rsidR="00B2293D" w:rsidRPr="003637FF" w:rsidRDefault="00B2293D" w:rsidP="00B2293D">
      <w:pPr>
        <w:pStyle w:val="1"/>
        <w:keepNext/>
        <w:rPr>
          <w:b/>
          <w:bCs/>
          <w:u w:val="single"/>
          <w:rtl/>
        </w:rPr>
      </w:pPr>
      <w:bookmarkStart w:id="32" w:name="_Ref284758918"/>
      <w:r w:rsidRPr="003637FF">
        <w:rPr>
          <w:rFonts w:hint="cs"/>
          <w:b/>
          <w:bCs/>
          <w:u w:val="single"/>
          <w:rtl/>
        </w:rPr>
        <w:t xml:space="preserve">שביעות רצון לקוחות (עד </w:t>
      </w:r>
      <w:r w:rsidR="002F0ED2" w:rsidRPr="003637FF">
        <w:rPr>
          <w:rFonts w:hint="cs"/>
          <w:b/>
          <w:bCs/>
          <w:u w:val="single"/>
          <w:rtl/>
        </w:rPr>
        <w:t>10</w:t>
      </w:r>
      <w:r w:rsidRPr="003637FF">
        <w:rPr>
          <w:rFonts w:hint="cs"/>
          <w:b/>
          <w:bCs/>
          <w:u w:val="single"/>
          <w:rtl/>
        </w:rPr>
        <w:t xml:space="preserve"> נקודות)</w:t>
      </w:r>
      <w:bookmarkEnd w:id="32"/>
    </w:p>
    <w:p w14:paraId="0985E050" w14:textId="77777777" w:rsidR="002F0ED2" w:rsidRPr="003637FF" w:rsidRDefault="002F0ED2" w:rsidP="002F0ED2">
      <w:pPr>
        <w:pStyle w:val="11"/>
        <w:rPr>
          <w:rtl/>
        </w:rPr>
      </w:pPr>
      <w:bookmarkStart w:id="33" w:name="_Ref285728447"/>
      <w:bookmarkStart w:id="34" w:name="_Ref284754886"/>
      <w:r w:rsidRPr="003637FF">
        <w:rPr>
          <w:rFonts w:hint="cs"/>
          <w:rtl/>
        </w:rPr>
        <w:t xml:space="preserve">המציע יזכה לניקוד בהתאם לשביעות רצון לקוחותיו, כמפורט להלן: </w:t>
      </w:r>
    </w:p>
    <w:p w14:paraId="6FFB11CF" w14:textId="77777777" w:rsidR="002F0ED2" w:rsidRPr="003637FF" w:rsidRDefault="002F0ED2" w:rsidP="002F0ED2">
      <w:pPr>
        <w:pStyle w:val="20"/>
        <w:rPr>
          <w:rtl/>
        </w:rPr>
      </w:pPr>
      <w:r w:rsidRPr="003637FF">
        <w:rPr>
          <w:rFonts w:hint="cs"/>
          <w:rtl/>
        </w:rPr>
        <w:t xml:space="preserve">נציגי המל"ג יפנו לשני לקוחות שראש הצוות העניק להם שירותים, אשר ייבחרו על ידם מבין רשימת הלקוחות שפורטו בטופס ההצעה, ויציגו להם שאלות כמפורט בשאלון המצורף כנספח ה' למכרז. </w:t>
      </w:r>
    </w:p>
    <w:p w14:paraId="0DE72D9C" w14:textId="77777777" w:rsidR="002F0ED2" w:rsidRPr="003637FF" w:rsidRDefault="002F0ED2" w:rsidP="002F0ED2">
      <w:pPr>
        <w:pStyle w:val="20"/>
        <w:rPr>
          <w:rtl/>
        </w:rPr>
      </w:pPr>
      <w:r w:rsidRPr="003637FF">
        <w:rPr>
          <w:rFonts w:hint="cs"/>
          <w:rtl/>
        </w:rPr>
        <w:lastRenderedPageBreak/>
        <w:t xml:space="preserve">אם המציע העניק בעבר שירותים למל"ג, תהיה המל"ג אחת משני הלקוחות האמורים, וזאת גם אם </w:t>
      </w:r>
      <w:r w:rsidR="009E0DEC" w:rsidRPr="003637FF">
        <w:rPr>
          <w:rFonts w:hint="cs"/>
          <w:rtl/>
        </w:rPr>
        <w:t>המל"ג</w:t>
      </w:r>
      <w:r w:rsidRPr="003637FF">
        <w:rPr>
          <w:rFonts w:hint="cs"/>
          <w:rtl/>
        </w:rPr>
        <w:t xml:space="preserve"> לא צוינה ברשימת הלקוחות שצירף המציע להצעתו.</w:t>
      </w:r>
      <w:r w:rsidR="009E0DEC" w:rsidRPr="003637FF">
        <w:rPr>
          <w:rFonts w:hint="cs"/>
          <w:rtl/>
        </w:rPr>
        <w:t xml:space="preserve"> במקרה זה המשקל של חוות הדעת מטעם המל"ג תהווה 70% מהציון ומשקל חוות הדעת הנוספת תהווה 30% מהציון.</w:t>
      </w:r>
    </w:p>
    <w:p w14:paraId="78CD7370" w14:textId="77777777" w:rsidR="002F0ED2" w:rsidRPr="003637FF" w:rsidRDefault="002F0ED2" w:rsidP="002F0ED2">
      <w:pPr>
        <w:pStyle w:val="20"/>
        <w:rPr>
          <w:rtl/>
        </w:rPr>
      </w:pPr>
      <w:r w:rsidRPr="003637FF">
        <w:rPr>
          <w:rFonts w:hint="cs"/>
          <w:rtl/>
        </w:rPr>
        <w:t>אופן הניקוד: כל שאלה תזכה את המציע בניקוד, בהתאם להערכה שניתנה לו (בין אפס לחמש). הציון לשאלון יהיה ממוצע הניקוד שצבר המציע במסגרת השאלון (שאלה שלא נתקבלה תשובה לגביה לא תחושב במסגרת הממוצע), כך שכל שאלון יזכה את המציע בציון כולל של אפס עד חמש. הניקוד שיינתן למציע בסעיף זה יהיה סכום הציונים בשני השאלונים</w:t>
      </w:r>
      <w:r w:rsidR="009E0DEC" w:rsidRPr="003637FF">
        <w:rPr>
          <w:rFonts w:hint="cs"/>
          <w:rtl/>
        </w:rPr>
        <w:t xml:space="preserve"> (אלא אם המל"ג מילאה את אחד מהשאלונים)</w:t>
      </w:r>
      <w:r w:rsidRPr="003637FF">
        <w:rPr>
          <w:rFonts w:hint="cs"/>
          <w:rtl/>
        </w:rPr>
        <w:t xml:space="preserve">. </w:t>
      </w:r>
    </w:p>
    <w:p w14:paraId="7CD2919C" w14:textId="77777777" w:rsidR="002F0ED2" w:rsidRPr="003637FF" w:rsidRDefault="002F0ED2" w:rsidP="002F0ED2">
      <w:pPr>
        <w:pStyle w:val="20"/>
        <w:rPr>
          <w:rtl/>
        </w:rPr>
      </w:pPr>
      <w:r w:rsidRPr="003637FF">
        <w:rPr>
          <w:rFonts w:hint="cs"/>
          <w:rtl/>
        </w:rPr>
        <w:t xml:space="preserve">אם </w:t>
      </w:r>
      <w:r w:rsidR="009E0DEC" w:rsidRPr="003637FF">
        <w:rPr>
          <w:rFonts w:hint="cs"/>
          <w:rtl/>
        </w:rPr>
        <w:t>המל"ג</w:t>
      </w:r>
      <w:r w:rsidRPr="003637FF">
        <w:rPr>
          <w:rFonts w:hint="cs"/>
          <w:rtl/>
        </w:rPr>
        <w:t xml:space="preserve"> </w:t>
      </w:r>
      <w:r w:rsidRPr="003637FF">
        <w:rPr>
          <w:rtl/>
        </w:rPr>
        <w:t xml:space="preserve">לא תצליח ליצור קשר עם </w:t>
      </w:r>
      <w:r w:rsidRPr="003637FF">
        <w:rPr>
          <w:rFonts w:hint="cs"/>
          <w:rtl/>
        </w:rPr>
        <w:t>שני לקוחות</w:t>
      </w:r>
      <w:r w:rsidRPr="003637FF">
        <w:rPr>
          <w:rtl/>
        </w:rPr>
        <w:t xml:space="preserve"> - יוענק למציע עבור כל לקוח חסר, הציון הנמוך ביותר שהעניק לקוח למי מהמציעים (לדוגמא, אם מסיבה כלשהי תצליח </w:t>
      </w:r>
      <w:r w:rsidR="009E0DEC" w:rsidRPr="003637FF">
        <w:rPr>
          <w:rFonts w:hint="cs"/>
          <w:rtl/>
        </w:rPr>
        <w:t>המל"ג</w:t>
      </w:r>
      <w:r w:rsidRPr="003637FF">
        <w:rPr>
          <w:rtl/>
        </w:rPr>
        <w:t xml:space="preserve"> ליצור קשר עם לקוח אחד בלבד של אחד המציעים, הציון שיינתן למציע בגין הלקוח השני יהיה הציון הנמוך ביותר שנתן לקוח למי מהמציעים בהליך).</w:t>
      </w:r>
    </w:p>
    <w:p w14:paraId="35290CAD" w14:textId="77777777" w:rsidR="002F0ED2" w:rsidRPr="003637FF" w:rsidRDefault="009E0DEC" w:rsidP="002F0ED2">
      <w:pPr>
        <w:pStyle w:val="20"/>
        <w:rPr>
          <w:rtl/>
        </w:rPr>
      </w:pPr>
      <w:r w:rsidRPr="003637FF">
        <w:rPr>
          <w:rFonts w:hint="cs"/>
          <w:rtl/>
        </w:rPr>
        <w:t>המל"ג</w:t>
      </w:r>
      <w:r w:rsidR="002F0ED2" w:rsidRPr="003637FF">
        <w:rPr>
          <w:rtl/>
        </w:rPr>
        <w:t xml:space="preserve"> תנסה ליצור קשר עם לקוח פעמיים לפחות, בהפרשים שלא יפחתו משלוש שעות בין פעם לפעם.</w:t>
      </w:r>
    </w:p>
    <w:p w14:paraId="02D81E32" w14:textId="77777777" w:rsidR="002F0ED2" w:rsidRPr="003637FF" w:rsidRDefault="002F0ED2" w:rsidP="002F0ED2">
      <w:pPr>
        <w:pStyle w:val="20"/>
        <w:rPr>
          <w:rtl/>
        </w:rPr>
      </w:pPr>
      <w:r w:rsidRPr="003637FF">
        <w:rPr>
          <w:rtl/>
        </w:rPr>
        <w:t>השיחה עם הלקוח תתועד על גבי טופס המשוב, אולם פרטי הלקוחות שאליהם תבוצע הפניה לא ייחשפו בפני המציע או בפני המציעים האחרים במסגרת הליכי העיון במסמכי ההליך וההצעה הזוכה. זאת, על מנת לשמור על אמינות הסקר. התמודדות בהליך מהווה הסכמה של המציע לאמור בסעיף זה.</w:t>
      </w:r>
    </w:p>
    <w:p w14:paraId="380B135F" w14:textId="77777777" w:rsidR="00B2293D" w:rsidRPr="003637FF" w:rsidRDefault="00B2293D" w:rsidP="00B2293D">
      <w:pPr>
        <w:pStyle w:val="1"/>
        <w:keepNext/>
        <w:rPr>
          <w:b/>
          <w:bCs/>
          <w:u w:val="single"/>
        </w:rPr>
      </w:pPr>
      <w:bookmarkStart w:id="35" w:name="_Ref109565099"/>
      <w:r w:rsidRPr="003637FF">
        <w:rPr>
          <w:rFonts w:hint="cs"/>
          <w:b/>
          <w:bCs/>
          <w:u w:val="single"/>
          <w:rtl/>
        </w:rPr>
        <w:t>השכלה (</w:t>
      </w:r>
      <w:r w:rsidR="00CB0251" w:rsidRPr="003637FF">
        <w:rPr>
          <w:rFonts w:hint="cs"/>
          <w:b/>
          <w:bCs/>
          <w:u w:val="single"/>
          <w:rtl/>
        </w:rPr>
        <w:t xml:space="preserve">עד </w:t>
      </w:r>
      <w:r w:rsidR="002D0EE6" w:rsidRPr="003637FF">
        <w:rPr>
          <w:rFonts w:hint="cs"/>
          <w:b/>
          <w:bCs/>
          <w:u w:val="single"/>
          <w:rtl/>
        </w:rPr>
        <w:t>10</w:t>
      </w:r>
      <w:r w:rsidRPr="003637FF">
        <w:rPr>
          <w:rFonts w:hint="cs"/>
          <w:b/>
          <w:bCs/>
          <w:u w:val="single"/>
          <w:rtl/>
        </w:rPr>
        <w:t xml:space="preserve"> נקודות)</w:t>
      </w:r>
      <w:bookmarkEnd w:id="33"/>
      <w:bookmarkEnd w:id="35"/>
    </w:p>
    <w:p w14:paraId="1BF2E7A0" w14:textId="77777777" w:rsidR="00B2293D" w:rsidRPr="003637FF" w:rsidRDefault="00B2293D" w:rsidP="00B2293D">
      <w:pPr>
        <w:pStyle w:val="20"/>
        <w:keepNext/>
      </w:pPr>
      <w:bookmarkStart w:id="36" w:name="_Ref285728506"/>
      <w:r w:rsidRPr="003637FF">
        <w:rPr>
          <w:rFonts w:hint="cs"/>
          <w:rtl/>
        </w:rPr>
        <w:t xml:space="preserve">מציע יזכה לניקוד של </w:t>
      </w:r>
      <w:r w:rsidR="00B271ED" w:rsidRPr="003637FF">
        <w:rPr>
          <w:rFonts w:hint="cs"/>
          <w:rtl/>
        </w:rPr>
        <w:t>2</w:t>
      </w:r>
      <w:r w:rsidR="00CB0251" w:rsidRPr="003637FF">
        <w:rPr>
          <w:rFonts w:hint="cs"/>
          <w:rtl/>
        </w:rPr>
        <w:t xml:space="preserve"> נקודות</w:t>
      </w:r>
      <w:r w:rsidR="00EF7EED" w:rsidRPr="003637FF">
        <w:rPr>
          <w:rFonts w:hint="cs"/>
          <w:rtl/>
        </w:rPr>
        <w:t>,</w:t>
      </w:r>
      <w:r w:rsidR="00CB0251" w:rsidRPr="003637FF">
        <w:rPr>
          <w:rFonts w:hint="cs"/>
          <w:rtl/>
        </w:rPr>
        <w:t xml:space="preserve"> אם </w:t>
      </w:r>
      <w:r w:rsidR="00CB0251" w:rsidRPr="003637FF">
        <w:rPr>
          <w:rFonts w:hint="cs"/>
          <w:b/>
          <w:bCs/>
          <w:rtl/>
        </w:rPr>
        <w:t xml:space="preserve">ראש הצוות </w:t>
      </w:r>
      <w:r w:rsidRPr="003637FF">
        <w:rPr>
          <w:rFonts w:hint="cs"/>
          <w:rtl/>
        </w:rPr>
        <w:t>עונה על אחד או יותר מהתנאים הבאים:</w:t>
      </w:r>
    </w:p>
    <w:p w14:paraId="50ACB3E0" w14:textId="77777777" w:rsidR="00B2293D" w:rsidRPr="003637FF" w:rsidRDefault="00CB0251" w:rsidP="00B2293D">
      <w:pPr>
        <w:pStyle w:val="30"/>
        <w:keepNext/>
      </w:pPr>
      <w:bookmarkStart w:id="37" w:name="_Ref100802154"/>
      <w:r w:rsidRPr="003637FF">
        <w:rPr>
          <w:rFonts w:hint="cs"/>
          <w:rtl/>
        </w:rPr>
        <w:t xml:space="preserve">הוא בעל </w:t>
      </w:r>
      <w:r w:rsidR="00B2293D" w:rsidRPr="003637FF">
        <w:rPr>
          <w:rFonts w:hint="cs"/>
          <w:rtl/>
        </w:rPr>
        <w:t xml:space="preserve">תואר שני </w:t>
      </w:r>
      <w:r w:rsidR="00313F83" w:rsidRPr="003637FF">
        <w:rPr>
          <w:rFonts w:hint="cs"/>
          <w:rtl/>
        </w:rPr>
        <w:t xml:space="preserve">ממוסד אקדמי מוכר </w:t>
      </w:r>
      <w:r w:rsidR="00B2293D" w:rsidRPr="003637FF">
        <w:rPr>
          <w:rFonts w:hint="cs"/>
          <w:rtl/>
        </w:rPr>
        <w:t>בביקורת פנים</w:t>
      </w:r>
      <w:r w:rsidR="00DD5E8C" w:rsidRPr="003637FF">
        <w:rPr>
          <w:rFonts w:hint="cs"/>
          <w:rtl/>
        </w:rPr>
        <w:t xml:space="preserve"> או במנהל ציבורי עם התמחות בביקורת פנים</w:t>
      </w:r>
      <w:r w:rsidR="00B2293D" w:rsidRPr="003637FF">
        <w:rPr>
          <w:rFonts w:hint="cs"/>
          <w:rtl/>
        </w:rPr>
        <w:t>, כלכלה, מינהל עסקים, אקטואריה, חשבונאות או משפטים.</w:t>
      </w:r>
      <w:bookmarkEnd w:id="36"/>
      <w:bookmarkEnd w:id="37"/>
    </w:p>
    <w:p w14:paraId="0C7D6E8C" w14:textId="77777777" w:rsidR="00B2293D" w:rsidRPr="003637FF" w:rsidRDefault="00EF7EED" w:rsidP="00B2293D">
      <w:pPr>
        <w:pStyle w:val="30"/>
      </w:pPr>
      <w:bookmarkStart w:id="38" w:name="_Ref100802161"/>
      <w:r w:rsidRPr="003637FF">
        <w:rPr>
          <w:rFonts w:hint="cs"/>
          <w:rtl/>
        </w:rPr>
        <w:t xml:space="preserve">הוא בעל תואר </w:t>
      </w:r>
      <w:r w:rsidR="00B2293D" w:rsidRPr="003637FF">
        <w:rPr>
          <w:rFonts w:hint="cs"/>
          <w:rtl/>
        </w:rPr>
        <w:t>ראשון במשפטים</w:t>
      </w:r>
      <w:r w:rsidR="00313F83" w:rsidRPr="003637FF">
        <w:rPr>
          <w:rFonts w:hint="cs"/>
          <w:rtl/>
        </w:rPr>
        <w:t xml:space="preserve"> ממוסד אקדמי מוכר</w:t>
      </w:r>
      <w:r w:rsidR="00B2293D" w:rsidRPr="003637FF">
        <w:rPr>
          <w:rFonts w:hint="cs"/>
          <w:rtl/>
        </w:rPr>
        <w:t>.</w:t>
      </w:r>
      <w:bookmarkEnd w:id="38"/>
    </w:p>
    <w:p w14:paraId="43069FFD" w14:textId="1016DE9E" w:rsidR="00EF7EED" w:rsidRPr="003637FF" w:rsidRDefault="00EF7EED" w:rsidP="006C488F">
      <w:pPr>
        <w:pStyle w:val="20"/>
      </w:pPr>
      <w:r w:rsidRPr="003637FF">
        <w:rPr>
          <w:rFonts w:hint="cs"/>
          <w:rtl/>
        </w:rPr>
        <w:t>מציע יזכה לניקוד של</w:t>
      </w:r>
      <w:r w:rsidR="006C488F" w:rsidRPr="003637FF">
        <w:rPr>
          <w:rFonts w:hint="cs"/>
          <w:rtl/>
        </w:rPr>
        <w:t xml:space="preserve"> נקודה</w:t>
      </w:r>
      <w:r w:rsidRPr="003637FF">
        <w:rPr>
          <w:rFonts w:hint="cs"/>
          <w:rtl/>
        </w:rPr>
        <w:t xml:space="preserve"> </w:t>
      </w:r>
      <w:r w:rsidR="002011CD" w:rsidRPr="003637FF">
        <w:rPr>
          <w:rFonts w:hint="cs"/>
          <w:rtl/>
        </w:rPr>
        <w:t>1</w:t>
      </w:r>
      <w:r w:rsidRPr="003637FF">
        <w:rPr>
          <w:rFonts w:hint="cs"/>
          <w:rtl/>
        </w:rPr>
        <w:t>,</w:t>
      </w:r>
      <w:r w:rsidR="002D0EE6" w:rsidRPr="003637FF">
        <w:rPr>
          <w:rFonts w:hint="cs"/>
          <w:rtl/>
        </w:rPr>
        <w:t xml:space="preserve"> עבור כל</w:t>
      </w:r>
      <w:r w:rsidRPr="003637FF">
        <w:rPr>
          <w:rFonts w:hint="cs"/>
          <w:rtl/>
        </w:rPr>
        <w:t xml:space="preserve"> </w:t>
      </w:r>
      <w:r w:rsidRPr="003637FF">
        <w:rPr>
          <w:rFonts w:hint="cs"/>
          <w:b/>
          <w:bCs/>
          <w:rtl/>
        </w:rPr>
        <w:t>חבר צוות</w:t>
      </w:r>
      <w:r w:rsidRPr="003637FF">
        <w:rPr>
          <w:rFonts w:hint="cs"/>
          <w:rtl/>
        </w:rPr>
        <w:t xml:space="preserve"> </w:t>
      </w:r>
      <w:r w:rsidR="002D0EE6" w:rsidRPr="003637FF">
        <w:rPr>
          <w:rFonts w:hint="cs"/>
          <w:rtl/>
        </w:rPr>
        <w:t>ה</w:t>
      </w:r>
      <w:r w:rsidRPr="003637FF">
        <w:rPr>
          <w:rFonts w:hint="cs"/>
          <w:rtl/>
        </w:rPr>
        <w:t xml:space="preserve">עונה על אחד או יותר מהתנאים המפורטים בסעיפים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Ref100802154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19.1.1</w:t>
      </w:r>
      <w:r w:rsidRPr="003637FF">
        <w:rPr>
          <w:rtl/>
        </w:rPr>
        <w:fldChar w:fldCharType="end"/>
      </w:r>
      <w:r w:rsidRPr="003637FF">
        <w:rPr>
          <w:rFonts w:hint="cs"/>
          <w:rtl/>
        </w:rPr>
        <w:t xml:space="preserve"> ו-</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Ref100802161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19.1.2</w:t>
      </w:r>
      <w:r w:rsidRPr="003637FF">
        <w:rPr>
          <w:rtl/>
        </w:rPr>
        <w:fldChar w:fldCharType="end"/>
      </w:r>
      <w:r w:rsidRPr="003637FF">
        <w:rPr>
          <w:rFonts w:hint="cs"/>
          <w:rtl/>
        </w:rPr>
        <w:t>.</w:t>
      </w:r>
      <w:r w:rsidR="002D0EE6" w:rsidRPr="003637FF">
        <w:rPr>
          <w:rFonts w:hint="cs"/>
          <w:rtl/>
        </w:rPr>
        <w:t xml:space="preserve"> </w:t>
      </w:r>
    </w:p>
    <w:p w14:paraId="7034906A" w14:textId="77777777" w:rsidR="00DB1CDB" w:rsidRPr="003637FF" w:rsidRDefault="00DB1CDB" w:rsidP="00C82565">
      <w:pPr>
        <w:pStyle w:val="20"/>
      </w:pPr>
      <w:r w:rsidRPr="003637FF">
        <w:rPr>
          <w:rFonts w:hint="cs"/>
          <w:rtl/>
        </w:rPr>
        <w:t xml:space="preserve">מציע יזכה לניקוד של </w:t>
      </w:r>
      <w:r w:rsidR="00C82565" w:rsidRPr="003637FF">
        <w:rPr>
          <w:rFonts w:hint="cs"/>
          <w:rtl/>
        </w:rPr>
        <w:t xml:space="preserve">1.5 נקודות </w:t>
      </w:r>
      <w:r w:rsidR="00DD5E8C" w:rsidRPr="003637FF">
        <w:rPr>
          <w:rFonts w:hint="cs"/>
          <w:rtl/>
        </w:rPr>
        <w:t>עבור כל הסמכה של</w:t>
      </w:r>
      <w:r w:rsidRPr="003637FF">
        <w:rPr>
          <w:rFonts w:hint="cs"/>
          <w:rtl/>
        </w:rPr>
        <w:t xml:space="preserve"> ראש הצוות</w:t>
      </w:r>
      <w:r w:rsidR="00DD5E8C" w:rsidRPr="003637FF">
        <w:rPr>
          <w:rFonts w:hint="cs"/>
          <w:rtl/>
        </w:rPr>
        <w:t xml:space="preserve"> מבין ההסמכות הבאות</w:t>
      </w:r>
      <w:r w:rsidRPr="003637FF">
        <w:rPr>
          <w:rFonts w:hint="cs"/>
          <w:rtl/>
        </w:rPr>
        <w:t>:</w:t>
      </w:r>
    </w:p>
    <w:p w14:paraId="2B9514BE" w14:textId="77777777" w:rsidR="00DB1CDB" w:rsidRPr="003637FF" w:rsidRDefault="00DB1CDB" w:rsidP="00DB1CDB">
      <w:pPr>
        <w:pStyle w:val="30"/>
      </w:pPr>
      <w:bookmarkStart w:id="39" w:name="_Ref104680301"/>
      <w:r w:rsidRPr="003637FF">
        <w:rPr>
          <w:rFonts w:hint="cs"/>
          <w:rtl/>
        </w:rPr>
        <w:t xml:space="preserve">מבקר מוסמך </w:t>
      </w:r>
      <w:r w:rsidRPr="003637FF">
        <w:rPr>
          <w:rFonts w:hint="cs"/>
        </w:rPr>
        <w:t>CIA</w:t>
      </w:r>
      <w:r w:rsidRPr="003637FF">
        <w:rPr>
          <w:rFonts w:hint="cs"/>
          <w:rtl/>
        </w:rPr>
        <w:t>;</w:t>
      </w:r>
      <w:bookmarkEnd w:id="39"/>
    </w:p>
    <w:p w14:paraId="11497599" w14:textId="77777777" w:rsidR="00DB1CDB" w:rsidRPr="003637FF" w:rsidRDefault="00DB1CDB" w:rsidP="00DB1CDB">
      <w:pPr>
        <w:pStyle w:val="30"/>
      </w:pPr>
      <w:r w:rsidRPr="003637FF">
        <w:rPr>
          <w:rFonts w:hint="cs"/>
          <w:rtl/>
        </w:rPr>
        <w:t xml:space="preserve">מבקר מערכות מידע </w:t>
      </w:r>
      <w:r w:rsidR="00336D21" w:rsidRPr="003637FF">
        <w:rPr>
          <w:rFonts w:hint="cs"/>
        </w:rPr>
        <w:t>CISA</w:t>
      </w:r>
      <w:r w:rsidR="00336D21" w:rsidRPr="003637FF">
        <w:rPr>
          <w:rFonts w:hint="cs"/>
          <w:rtl/>
        </w:rPr>
        <w:t>;</w:t>
      </w:r>
    </w:p>
    <w:p w14:paraId="4A312761" w14:textId="77777777" w:rsidR="00336D21" w:rsidRPr="003637FF" w:rsidRDefault="00336D21" w:rsidP="00DB1CDB">
      <w:pPr>
        <w:pStyle w:val="30"/>
      </w:pPr>
      <w:bookmarkStart w:id="40" w:name="_Ref104680309"/>
      <w:r w:rsidRPr="003637FF">
        <w:rPr>
          <w:rFonts w:hint="cs"/>
          <w:rtl/>
        </w:rPr>
        <w:t xml:space="preserve">הסמכה כחוקר מעילות והונאות </w:t>
      </w:r>
      <w:r w:rsidRPr="003637FF">
        <w:rPr>
          <w:rFonts w:hint="cs"/>
        </w:rPr>
        <w:t>CFE</w:t>
      </w:r>
      <w:r w:rsidRPr="003637FF">
        <w:rPr>
          <w:rFonts w:hint="cs"/>
          <w:rtl/>
        </w:rPr>
        <w:t>.</w:t>
      </w:r>
      <w:bookmarkEnd w:id="40"/>
    </w:p>
    <w:p w14:paraId="5AC081F0" w14:textId="38A45D38" w:rsidR="00336D21" w:rsidRPr="003637FF" w:rsidRDefault="00336D21" w:rsidP="00C82565">
      <w:pPr>
        <w:pStyle w:val="20"/>
      </w:pPr>
      <w:r w:rsidRPr="003637FF">
        <w:rPr>
          <w:rFonts w:hint="cs"/>
          <w:rtl/>
        </w:rPr>
        <w:lastRenderedPageBreak/>
        <w:t xml:space="preserve">מציע יזכה לניקוד של </w:t>
      </w:r>
      <w:r w:rsidR="00C82565" w:rsidRPr="003637FF">
        <w:rPr>
          <w:rFonts w:hint="cs"/>
          <w:rtl/>
        </w:rPr>
        <w:t>2</w:t>
      </w:r>
      <w:r w:rsidR="003712D6" w:rsidRPr="003637FF">
        <w:rPr>
          <w:rFonts w:hint="cs"/>
          <w:rtl/>
        </w:rPr>
        <w:t xml:space="preserve"> נקודות</w:t>
      </w:r>
      <w:r w:rsidRPr="003637FF">
        <w:rPr>
          <w:rFonts w:hint="cs"/>
          <w:rtl/>
        </w:rPr>
        <w:t xml:space="preserve">, עבור כל </w:t>
      </w:r>
      <w:r w:rsidRPr="003637FF">
        <w:rPr>
          <w:rFonts w:hint="cs"/>
          <w:b/>
          <w:bCs/>
          <w:rtl/>
        </w:rPr>
        <w:t>חבר צוות</w:t>
      </w:r>
      <w:r w:rsidRPr="003637FF">
        <w:rPr>
          <w:rFonts w:hint="cs"/>
          <w:rtl/>
        </w:rPr>
        <w:t xml:space="preserve"> העונה על אחד או יותר מהתנאים המפורטים בסעיפים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Ref104680301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19.3.1</w:t>
      </w:r>
      <w:r w:rsidRPr="003637FF">
        <w:rPr>
          <w:rtl/>
        </w:rPr>
        <w:fldChar w:fldCharType="end"/>
      </w:r>
      <w:r w:rsidRPr="003637FF">
        <w:rPr>
          <w:rFonts w:hint="cs"/>
          <w:rtl/>
        </w:rPr>
        <w:t>-</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Ref104680309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19.3.3</w:t>
      </w:r>
      <w:r w:rsidRPr="003637FF">
        <w:rPr>
          <w:rtl/>
        </w:rPr>
        <w:fldChar w:fldCharType="end"/>
      </w:r>
      <w:r w:rsidRPr="003637FF">
        <w:rPr>
          <w:rFonts w:hint="cs"/>
          <w:rtl/>
        </w:rPr>
        <w:t xml:space="preserve">. </w:t>
      </w:r>
    </w:p>
    <w:p w14:paraId="2645BBE4" w14:textId="77777777" w:rsidR="00EF7EED" w:rsidRPr="003637FF" w:rsidRDefault="00EF7EED" w:rsidP="00EF7EED">
      <w:pPr>
        <w:pStyle w:val="20"/>
        <w:rPr>
          <w:b/>
          <w:bCs/>
        </w:rPr>
      </w:pPr>
      <w:r w:rsidRPr="003637FF">
        <w:rPr>
          <w:rFonts w:hint="cs"/>
          <w:b/>
          <w:bCs/>
          <w:rtl/>
        </w:rPr>
        <w:t xml:space="preserve">בסך הכל ניתן לקבל בסעיף זה עד </w:t>
      </w:r>
      <w:r w:rsidR="00173233" w:rsidRPr="003637FF">
        <w:rPr>
          <w:rFonts w:hint="cs"/>
          <w:b/>
          <w:bCs/>
          <w:rtl/>
        </w:rPr>
        <w:t>10</w:t>
      </w:r>
      <w:r w:rsidRPr="003637FF">
        <w:rPr>
          <w:rFonts w:hint="cs"/>
          <w:b/>
          <w:bCs/>
          <w:rtl/>
        </w:rPr>
        <w:t xml:space="preserve"> נקודות.</w:t>
      </w:r>
    </w:p>
    <w:p w14:paraId="5C45DC4A" w14:textId="77777777" w:rsidR="00B2293D" w:rsidRPr="003637FF" w:rsidRDefault="005B1A29" w:rsidP="00B2293D">
      <w:pPr>
        <w:pStyle w:val="1"/>
        <w:rPr>
          <w:b/>
          <w:bCs/>
          <w:u w:val="single"/>
        </w:rPr>
      </w:pPr>
      <w:bookmarkStart w:id="41" w:name="_Ref285724916"/>
      <w:r w:rsidRPr="003637FF">
        <w:rPr>
          <w:rFonts w:hint="cs"/>
          <w:b/>
          <w:bCs/>
          <w:u w:val="single"/>
          <w:rtl/>
        </w:rPr>
        <w:t>דוח</w:t>
      </w:r>
      <w:r w:rsidR="00B2293D" w:rsidRPr="003637FF">
        <w:rPr>
          <w:rFonts w:hint="cs"/>
          <w:b/>
          <w:bCs/>
          <w:u w:val="single"/>
          <w:rtl/>
        </w:rPr>
        <w:t xml:space="preserve"> ביקורת לדוגמא (</w:t>
      </w:r>
      <w:r w:rsidR="00173233" w:rsidRPr="003637FF">
        <w:rPr>
          <w:rFonts w:hint="cs"/>
          <w:b/>
          <w:bCs/>
          <w:u w:val="single"/>
          <w:rtl/>
        </w:rPr>
        <w:t>25</w:t>
      </w:r>
      <w:r w:rsidR="00B2293D" w:rsidRPr="003637FF">
        <w:rPr>
          <w:rFonts w:hint="cs"/>
          <w:b/>
          <w:bCs/>
          <w:u w:val="single"/>
          <w:rtl/>
        </w:rPr>
        <w:t xml:space="preserve"> נקודות)</w:t>
      </w:r>
      <w:bookmarkEnd w:id="41"/>
    </w:p>
    <w:p w14:paraId="7F20E124" w14:textId="77777777" w:rsidR="00B2293D" w:rsidRPr="003637FF" w:rsidRDefault="00B2293D" w:rsidP="00B2293D">
      <w:pPr>
        <w:pStyle w:val="20"/>
      </w:pPr>
      <w:r w:rsidRPr="003637FF">
        <w:rPr>
          <w:rFonts w:hint="cs"/>
          <w:rtl/>
        </w:rPr>
        <w:t xml:space="preserve">המציע יצרף </w:t>
      </w:r>
      <w:r w:rsidRPr="003637FF">
        <w:rPr>
          <w:rFonts w:ascii="Cambria" w:hAnsi="Cambria" w:hint="cs"/>
          <w:rtl/>
        </w:rPr>
        <w:t>להצעתו</w:t>
      </w:r>
      <w:r w:rsidRPr="003637FF">
        <w:rPr>
          <w:rFonts w:hint="cs"/>
          <w:rtl/>
        </w:rPr>
        <w:t xml:space="preserve"> </w:t>
      </w:r>
      <w:r w:rsidR="00595FA3" w:rsidRPr="003637FF">
        <w:rPr>
          <w:rFonts w:hint="cs"/>
          <w:rtl/>
        </w:rPr>
        <w:t xml:space="preserve">שני </w:t>
      </w:r>
      <w:r w:rsidR="00EF7EED" w:rsidRPr="003637FF">
        <w:rPr>
          <w:rFonts w:hint="cs"/>
          <w:rtl/>
        </w:rPr>
        <w:t>דוח</w:t>
      </w:r>
      <w:r w:rsidR="00595FA3" w:rsidRPr="003637FF">
        <w:rPr>
          <w:rFonts w:hint="cs"/>
          <w:rtl/>
        </w:rPr>
        <w:t>ות</w:t>
      </w:r>
      <w:r w:rsidR="00EF7EED" w:rsidRPr="003637FF">
        <w:rPr>
          <w:rFonts w:hint="cs"/>
          <w:rtl/>
        </w:rPr>
        <w:t xml:space="preserve"> ביקורת </w:t>
      </w:r>
      <w:r w:rsidR="009D1022" w:rsidRPr="003637FF">
        <w:rPr>
          <w:rFonts w:hint="cs"/>
          <w:rtl/>
        </w:rPr>
        <w:t xml:space="preserve">שהוגשו אחרי ה-1.1.2017, </w:t>
      </w:r>
      <w:r w:rsidR="00EF7EED" w:rsidRPr="003637FF">
        <w:rPr>
          <w:rFonts w:hint="cs"/>
          <w:rtl/>
        </w:rPr>
        <w:t>ש</w:t>
      </w:r>
      <w:r w:rsidR="009D1022" w:rsidRPr="003637FF">
        <w:rPr>
          <w:rFonts w:hint="cs"/>
          <w:rtl/>
        </w:rPr>
        <w:t xml:space="preserve">ראש הצוות </w:t>
      </w:r>
      <w:r w:rsidR="00EF7EED" w:rsidRPr="003637FF">
        <w:rPr>
          <w:rFonts w:hint="cs"/>
          <w:rtl/>
        </w:rPr>
        <w:t xml:space="preserve">ערך בגוף </w:t>
      </w:r>
      <w:r w:rsidR="00C16AF9" w:rsidRPr="003637FF">
        <w:rPr>
          <w:rFonts w:hint="cs"/>
          <w:rtl/>
        </w:rPr>
        <w:t>ציבורי או עבור גוף ציבורי</w:t>
      </w:r>
      <w:r w:rsidR="009D1022" w:rsidRPr="003637FF">
        <w:rPr>
          <w:rFonts w:hint="cs"/>
          <w:rtl/>
        </w:rPr>
        <w:t xml:space="preserve"> (על ראש הצוות להיות חתום על דוח הביקורת)</w:t>
      </w:r>
      <w:r w:rsidRPr="003637FF">
        <w:rPr>
          <w:rFonts w:hint="cs"/>
          <w:rtl/>
        </w:rPr>
        <w:t>.</w:t>
      </w:r>
      <w:r w:rsidR="008441CB" w:rsidRPr="003637FF">
        <w:rPr>
          <w:rFonts w:hint="cs"/>
          <w:rtl/>
        </w:rPr>
        <w:t xml:space="preserve"> על מציע שראש הצוות המוצע מטעמו ערך עבור המל"ג דוח ביקורת, לצרף להצעתו לפחות דוח ביקורת אחד שנערך עבור המל"ג.</w:t>
      </w:r>
    </w:p>
    <w:p w14:paraId="2B6A0F40" w14:textId="77777777" w:rsidR="008441CB" w:rsidRPr="003637FF" w:rsidRDefault="008441CB" w:rsidP="008441CB">
      <w:pPr>
        <w:pStyle w:val="30"/>
      </w:pPr>
      <w:r w:rsidRPr="003637FF">
        <w:rPr>
          <w:rFonts w:hint="cs"/>
          <w:rtl/>
        </w:rPr>
        <w:t>המל"ג</w:t>
      </w:r>
      <w:r w:rsidR="00910626" w:rsidRPr="003637FF">
        <w:rPr>
          <w:rFonts w:hint="cs"/>
          <w:rtl/>
        </w:rPr>
        <w:t xml:space="preserve"> תהיה</w:t>
      </w:r>
      <w:r w:rsidRPr="003637FF">
        <w:rPr>
          <w:rFonts w:hint="cs"/>
          <w:rtl/>
        </w:rPr>
        <w:t xml:space="preserve"> רשאית לבחון דוח ביקורת </w:t>
      </w:r>
      <w:r w:rsidR="00910626" w:rsidRPr="003637FF">
        <w:rPr>
          <w:rFonts w:hint="cs"/>
          <w:rtl/>
        </w:rPr>
        <w:t xml:space="preserve">שראש הצוות המוצע ערך עבורה, גם אם המציע לא צירף אותו להצעתו, במקום אחד הדוחות שהמציע צירף להצעתו (המל"ג תבחר את הדוח שיוחלף). </w:t>
      </w:r>
    </w:p>
    <w:p w14:paraId="1ED7D6C1" w14:textId="77777777" w:rsidR="00B2293D" w:rsidRPr="003637FF" w:rsidRDefault="0050432B" w:rsidP="00B2293D">
      <w:pPr>
        <w:pStyle w:val="20"/>
      </w:pPr>
      <w:r w:rsidRPr="003637FF">
        <w:rPr>
          <w:rFonts w:ascii="Cambria" w:hAnsi="Cambria" w:hint="cs"/>
          <w:rtl/>
        </w:rPr>
        <w:t xml:space="preserve">המל"ג </w:t>
      </w:r>
      <w:r w:rsidR="00D22353" w:rsidRPr="003637FF">
        <w:rPr>
          <w:rFonts w:ascii="Cambria" w:hAnsi="Cambria" w:hint="cs"/>
          <w:rtl/>
        </w:rPr>
        <w:t>ת</w:t>
      </w:r>
      <w:r w:rsidRPr="003637FF">
        <w:rPr>
          <w:rFonts w:ascii="Cambria" w:hAnsi="Cambria" w:hint="cs"/>
          <w:rtl/>
        </w:rPr>
        <w:t xml:space="preserve">עריך </w:t>
      </w:r>
      <w:r w:rsidR="00595FA3" w:rsidRPr="003637FF">
        <w:rPr>
          <w:rFonts w:ascii="Cambria" w:hAnsi="Cambria" w:hint="cs"/>
          <w:rtl/>
        </w:rPr>
        <w:t>כל אחד מ</w:t>
      </w:r>
      <w:r w:rsidRPr="003637FF">
        <w:rPr>
          <w:rFonts w:ascii="Cambria" w:hAnsi="Cambria" w:hint="cs"/>
          <w:rtl/>
        </w:rPr>
        <w:t>דוח</w:t>
      </w:r>
      <w:r w:rsidR="00595FA3" w:rsidRPr="003637FF">
        <w:rPr>
          <w:rFonts w:ascii="Cambria" w:hAnsi="Cambria" w:hint="cs"/>
          <w:rtl/>
        </w:rPr>
        <w:t>ות</w:t>
      </w:r>
      <w:r w:rsidRPr="003637FF">
        <w:rPr>
          <w:rFonts w:ascii="Cambria" w:hAnsi="Cambria" w:hint="cs"/>
          <w:rtl/>
        </w:rPr>
        <w:t xml:space="preserve"> הביקורת </w:t>
      </w:r>
      <w:r w:rsidR="00B2293D" w:rsidRPr="003637FF">
        <w:rPr>
          <w:rFonts w:hint="cs"/>
          <w:rtl/>
        </w:rPr>
        <w:t>בהתאם לקריטריונים המפורטים להלן</w:t>
      </w:r>
      <w:r w:rsidR="00595FA3" w:rsidRPr="003637FF">
        <w:rPr>
          <w:rFonts w:hint="cs"/>
          <w:rtl/>
        </w:rPr>
        <w:t xml:space="preserve">: </w:t>
      </w:r>
    </w:p>
    <w:p w14:paraId="59566F0C" w14:textId="77777777" w:rsidR="00B2293D" w:rsidRPr="003637FF" w:rsidRDefault="00883E32" w:rsidP="00B2293D">
      <w:pPr>
        <w:pStyle w:val="30"/>
      </w:pPr>
      <w:r w:rsidRPr="003637FF">
        <w:rPr>
          <w:rFonts w:hint="cs"/>
          <w:rtl/>
        </w:rPr>
        <w:t>כושר הצגה ו</w:t>
      </w:r>
      <w:r w:rsidR="006B5A30" w:rsidRPr="003637FF">
        <w:rPr>
          <w:rFonts w:hint="cs"/>
          <w:rtl/>
        </w:rPr>
        <w:t xml:space="preserve">אופן </w:t>
      </w:r>
      <w:r w:rsidRPr="003637FF">
        <w:rPr>
          <w:rFonts w:hint="cs"/>
          <w:rtl/>
        </w:rPr>
        <w:t xml:space="preserve">הניסוח </w:t>
      </w:r>
      <w:r w:rsidR="00B2293D" w:rsidRPr="003637FF">
        <w:rPr>
          <w:rFonts w:hint="cs"/>
          <w:rtl/>
        </w:rPr>
        <w:t xml:space="preserve"> </w:t>
      </w:r>
      <w:r w:rsidR="00B2293D" w:rsidRPr="003637FF">
        <w:rPr>
          <w:rtl/>
        </w:rPr>
        <w:t>–</w:t>
      </w:r>
      <w:r w:rsidR="00B2293D" w:rsidRPr="003637FF">
        <w:rPr>
          <w:rFonts w:hint="cs"/>
          <w:rtl/>
        </w:rPr>
        <w:t xml:space="preserve"> </w:t>
      </w:r>
      <w:r w:rsidR="006B5A30" w:rsidRPr="003637FF">
        <w:rPr>
          <w:rFonts w:hint="cs"/>
          <w:b/>
          <w:bCs/>
          <w:rtl/>
        </w:rPr>
        <w:t xml:space="preserve">2.5 </w:t>
      </w:r>
      <w:r w:rsidR="00B2293D" w:rsidRPr="003637FF">
        <w:rPr>
          <w:rFonts w:hint="eastAsia"/>
          <w:b/>
          <w:bCs/>
          <w:rtl/>
        </w:rPr>
        <w:t>נקודות</w:t>
      </w:r>
      <w:r w:rsidR="00B2293D" w:rsidRPr="003637FF">
        <w:rPr>
          <w:rFonts w:hint="cs"/>
          <w:rtl/>
        </w:rPr>
        <w:t>.</w:t>
      </w:r>
    </w:p>
    <w:p w14:paraId="63EEFD64" w14:textId="77777777" w:rsidR="00B2293D" w:rsidRPr="003637FF" w:rsidRDefault="00B2293D" w:rsidP="00B2293D">
      <w:pPr>
        <w:pStyle w:val="30"/>
      </w:pPr>
      <w:r w:rsidRPr="003637FF">
        <w:rPr>
          <w:rFonts w:hint="cs"/>
          <w:rtl/>
        </w:rPr>
        <w:t>התרשמות ממתודולוגיית הביקורת -</w:t>
      </w:r>
      <w:r w:rsidR="008A3058" w:rsidRPr="003637FF">
        <w:rPr>
          <w:rFonts w:hint="cs"/>
          <w:b/>
          <w:bCs/>
          <w:rtl/>
        </w:rPr>
        <w:t>3.5</w:t>
      </w:r>
      <w:r w:rsidR="006B5A30" w:rsidRPr="003637FF">
        <w:rPr>
          <w:rFonts w:hint="cs"/>
          <w:b/>
          <w:bCs/>
          <w:rtl/>
        </w:rPr>
        <w:t xml:space="preserve"> </w:t>
      </w:r>
      <w:r w:rsidRPr="003637FF">
        <w:rPr>
          <w:rFonts w:hint="cs"/>
          <w:b/>
          <w:bCs/>
          <w:rtl/>
        </w:rPr>
        <w:t>נקודות</w:t>
      </w:r>
      <w:r w:rsidRPr="003637FF">
        <w:rPr>
          <w:rFonts w:hint="cs"/>
          <w:rtl/>
        </w:rPr>
        <w:t>.</w:t>
      </w:r>
    </w:p>
    <w:p w14:paraId="627BE3F5" w14:textId="77777777" w:rsidR="00266036" w:rsidRPr="003637FF" w:rsidRDefault="00C16AF9" w:rsidP="00B2293D">
      <w:pPr>
        <w:pStyle w:val="30"/>
      </w:pPr>
      <w:r w:rsidRPr="003637FF">
        <w:rPr>
          <w:rFonts w:hint="cs"/>
          <w:rtl/>
        </w:rPr>
        <w:t xml:space="preserve">מורכבות הביקורת </w:t>
      </w:r>
      <w:r w:rsidRPr="003637FF">
        <w:rPr>
          <w:rtl/>
        </w:rPr>
        <w:t>–</w:t>
      </w:r>
      <w:r w:rsidRPr="003637FF">
        <w:rPr>
          <w:rFonts w:hint="cs"/>
          <w:rtl/>
        </w:rPr>
        <w:t xml:space="preserve"> </w:t>
      </w:r>
      <w:r w:rsidR="006B5A30" w:rsidRPr="003637FF">
        <w:rPr>
          <w:rFonts w:hint="cs"/>
          <w:b/>
          <w:bCs/>
          <w:rtl/>
        </w:rPr>
        <w:t xml:space="preserve">2.5 </w:t>
      </w:r>
      <w:r w:rsidR="00266036" w:rsidRPr="003637FF">
        <w:rPr>
          <w:rFonts w:hint="cs"/>
          <w:b/>
          <w:bCs/>
          <w:rtl/>
        </w:rPr>
        <w:t>נקודות</w:t>
      </w:r>
      <w:r w:rsidR="00266036" w:rsidRPr="003637FF">
        <w:rPr>
          <w:rFonts w:hint="cs"/>
          <w:rtl/>
        </w:rPr>
        <w:t>.</w:t>
      </w:r>
    </w:p>
    <w:p w14:paraId="45E506CB" w14:textId="77777777" w:rsidR="00C16AF9" w:rsidRPr="003637FF" w:rsidRDefault="00266036" w:rsidP="00B2293D">
      <w:pPr>
        <w:pStyle w:val="30"/>
      </w:pPr>
      <w:r w:rsidRPr="003637FF">
        <w:rPr>
          <w:rFonts w:hint="cs"/>
          <w:rtl/>
        </w:rPr>
        <w:t xml:space="preserve">יסודיות </w:t>
      </w:r>
      <w:r w:rsidR="00883E32" w:rsidRPr="003637FF">
        <w:rPr>
          <w:rFonts w:hint="cs"/>
          <w:rtl/>
        </w:rPr>
        <w:t xml:space="preserve">ויכולת ניתוח הממצאים והמסקנות </w:t>
      </w:r>
      <w:r w:rsidR="0050432B" w:rsidRPr="003637FF">
        <w:rPr>
          <w:rtl/>
        </w:rPr>
        <w:t>–</w:t>
      </w:r>
      <w:r w:rsidR="0050432B" w:rsidRPr="003637FF">
        <w:rPr>
          <w:rFonts w:hint="cs"/>
          <w:rtl/>
        </w:rPr>
        <w:t xml:space="preserve"> </w:t>
      </w:r>
      <w:r w:rsidR="008A3058" w:rsidRPr="003637FF">
        <w:rPr>
          <w:rFonts w:hint="cs"/>
          <w:b/>
          <w:bCs/>
          <w:rtl/>
        </w:rPr>
        <w:t xml:space="preserve">1.5 </w:t>
      </w:r>
      <w:r w:rsidR="0050432B" w:rsidRPr="003637FF">
        <w:rPr>
          <w:rFonts w:hint="cs"/>
          <w:b/>
          <w:bCs/>
          <w:rtl/>
        </w:rPr>
        <w:t>נקודות.</w:t>
      </w:r>
    </w:p>
    <w:p w14:paraId="7E427CF3" w14:textId="77777777" w:rsidR="0050432B" w:rsidRPr="003637FF" w:rsidRDefault="0050432B" w:rsidP="00B2293D">
      <w:pPr>
        <w:pStyle w:val="30"/>
      </w:pPr>
      <w:r w:rsidRPr="003637FF">
        <w:rPr>
          <w:rFonts w:hint="cs"/>
          <w:rtl/>
        </w:rPr>
        <w:t xml:space="preserve">התרשמות כללית </w:t>
      </w:r>
      <w:r w:rsidRPr="003637FF">
        <w:rPr>
          <w:rtl/>
        </w:rPr>
        <w:t>–</w:t>
      </w:r>
      <w:r w:rsidRPr="003637FF">
        <w:rPr>
          <w:rFonts w:hint="cs"/>
          <w:rtl/>
        </w:rPr>
        <w:t xml:space="preserve"> </w:t>
      </w:r>
      <w:r w:rsidR="008A3058" w:rsidRPr="003637FF">
        <w:rPr>
          <w:rFonts w:hint="cs"/>
          <w:b/>
          <w:bCs/>
          <w:rtl/>
        </w:rPr>
        <w:t>2.5</w:t>
      </w:r>
      <w:r w:rsidR="00883E32" w:rsidRPr="003637FF">
        <w:rPr>
          <w:rFonts w:hint="cs"/>
          <w:b/>
          <w:bCs/>
          <w:rtl/>
        </w:rPr>
        <w:t xml:space="preserve"> </w:t>
      </w:r>
      <w:r w:rsidRPr="003637FF">
        <w:rPr>
          <w:rFonts w:hint="cs"/>
          <w:b/>
          <w:bCs/>
          <w:rtl/>
        </w:rPr>
        <w:t>נקודות</w:t>
      </w:r>
      <w:r w:rsidRPr="003637FF">
        <w:rPr>
          <w:rFonts w:hint="cs"/>
          <w:rtl/>
        </w:rPr>
        <w:t>.</w:t>
      </w:r>
    </w:p>
    <w:p w14:paraId="57C062FF" w14:textId="77777777" w:rsidR="00595FA3" w:rsidRPr="003637FF" w:rsidRDefault="00595FA3" w:rsidP="006B3170">
      <w:pPr>
        <w:pStyle w:val="20"/>
      </w:pPr>
      <w:r w:rsidRPr="003637FF">
        <w:rPr>
          <w:rFonts w:hint="cs"/>
          <w:rtl/>
        </w:rPr>
        <w:t xml:space="preserve">הציון בסעיף זה יהיה סכום הציונים של </w:t>
      </w:r>
      <w:r w:rsidR="008A3058" w:rsidRPr="003637FF">
        <w:rPr>
          <w:rFonts w:hint="cs"/>
          <w:rtl/>
        </w:rPr>
        <w:t xml:space="preserve">שני </w:t>
      </w:r>
      <w:r w:rsidRPr="003637FF">
        <w:rPr>
          <w:rFonts w:hint="cs"/>
          <w:rtl/>
        </w:rPr>
        <w:t xml:space="preserve">הדוחות </w:t>
      </w:r>
      <w:r w:rsidRPr="003637FF">
        <w:rPr>
          <w:rtl/>
        </w:rPr>
        <w:t>–</w:t>
      </w:r>
      <w:r w:rsidRPr="003637FF">
        <w:rPr>
          <w:rFonts w:hint="cs"/>
          <w:rtl/>
        </w:rPr>
        <w:t xml:space="preserve"> עד </w:t>
      </w:r>
      <w:r w:rsidR="006B5A30" w:rsidRPr="003637FF">
        <w:rPr>
          <w:rFonts w:hint="eastAsia"/>
          <w:b/>
          <w:bCs/>
          <w:rtl/>
        </w:rPr>
        <w:t>עשרים</w:t>
      </w:r>
      <w:r w:rsidR="006B5A30" w:rsidRPr="003637FF">
        <w:rPr>
          <w:b/>
          <w:bCs/>
          <w:rtl/>
        </w:rPr>
        <w:t xml:space="preserve"> </w:t>
      </w:r>
      <w:r w:rsidR="006B5A30" w:rsidRPr="003637FF">
        <w:rPr>
          <w:rFonts w:hint="eastAsia"/>
          <w:b/>
          <w:bCs/>
          <w:rtl/>
        </w:rPr>
        <w:t>וחמש</w:t>
      </w:r>
      <w:r w:rsidR="006B5A30" w:rsidRPr="003637FF">
        <w:rPr>
          <w:b/>
          <w:bCs/>
          <w:rtl/>
        </w:rPr>
        <w:t xml:space="preserve"> </w:t>
      </w:r>
      <w:r w:rsidR="006B5A30" w:rsidRPr="003637FF">
        <w:rPr>
          <w:rFonts w:hint="eastAsia"/>
          <w:b/>
          <w:bCs/>
          <w:rtl/>
        </w:rPr>
        <w:t>נקודות</w:t>
      </w:r>
      <w:r w:rsidR="006B5A30" w:rsidRPr="003637FF">
        <w:rPr>
          <w:rFonts w:hint="cs"/>
          <w:rtl/>
        </w:rPr>
        <w:t>.</w:t>
      </w:r>
    </w:p>
    <w:p w14:paraId="0AA2C00F" w14:textId="77777777" w:rsidR="00B2293D" w:rsidRPr="003637FF" w:rsidRDefault="00B2293D" w:rsidP="00B2293D">
      <w:pPr>
        <w:pStyle w:val="20"/>
        <w:numPr>
          <w:ilvl w:val="0"/>
          <w:numId w:val="0"/>
        </w:numPr>
        <w:ind w:left="1304"/>
      </w:pPr>
    </w:p>
    <w:p w14:paraId="20AEB6C0" w14:textId="77777777" w:rsidR="00B2293D" w:rsidRPr="003637FF" w:rsidRDefault="00CF4B0A" w:rsidP="00B2293D">
      <w:pPr>
        <w:pStyle w:val="a5"/>
        <w:keepNext/>
        <w:numPr>
          <w:ilvl w:val="1"/>
          <w:numId w:val="10"/>
        </w:numPr>
      </w:pPr>
      <w:r w:rsidRPr="003637FF">
        <w:rPr>
          <w:rFonts w:hint="cs"/>
          <w:rtl/>
        </w:rPr>
        <w:t>שלב ה</w:t>
      </w:r>
      <w:r w:rsidR="00B2293D" w:rsidRPr="003637FF">
        <w:rPr>
          <w:rFonts w:hint="cs"/>
          <w:rtl/>
        </w:rPr>
        <w:t>ראיון</w:t>
      </w:r>
    </w:p>
    <w:p w14:paraId="69A5992C" w14:textId="77777777" w:rsidR="00CE0987" w:rsidRPr="003637FF" w:rsidRDefault="00CE0987" w:rsidP="00F5094E">
      <w:pPr>
        <w:pStyle w:val="1"/>
        <w:rPr>
          <w:b/>
          <w:bCs/>
          <w:u w:val="single"/>
        </w:rPr>
      </w:pPr>
      <w:bookmarkStart w:id="42" w:name="_Ref316909921"/>
      <w:bookmarkEnd w:id="34"/>
      <w:r w:rsidRPr="003637FF">
        <w:rPr>
          <w:rFonts w:hint="cs"/>
          <w:b/>
          <w:bCs/>
          <w:u w:val="single"/>
          <w:rtl/>
        </w:rPr>
        <w:t>זימון לראיון</w:t>
      </w:r>
    </w:p>
    <w:p w14:paraId="10F21A62" w14:textId="77777777" w:rsidR="00CE0987" w:rsidRPr="003637FF" w:rsidRDefault="00CE0987" w:rsidP="00CE0987">
      <w:pPr>
        <w:pStyle w:val="20"/>
      </w:pPr>
      <w:r w:rsidRPr="003637FF">
        <w:rPr>
          <w:rFonts w:hint="cs"/>
          <w:rtl/>
        </w:rPr>
        <w:t>המציעים שקיבלו את חמשת הציונים הגבוהים ביותר בשלב ניקוד האיכות הבסיסי</w:t>
      </w:r>
      <w:r w:rsidR="00C73D4D" w:rsidRPr="003637FF">
        <w:rPr>
          <w:rFonts w:hint="cs"/>
          <w:rtl/>
        </w:rPr>
        <w:t xml:space="preserve"> או שבעת המציעים שיזכו לציון הגבוה ביותר (הגבוה מביניהם)</w:t>
      </w:r>
      <w:r w:rsidRPr="003637FF">
        <w:rPr>
          <w:rFonts w:hint="cs"/>
          <w:rtl/>
        </w:rPr>
        <w:t>, יזומנו לראיון במשרדי המל"ג.</w:t>
      </w:r>
    </w:p>
    <w:p w14:paraId="32EADC92" w14:textId="77777777" w:rsidR="00CF4B0A" w:rsidRPr="003637FF" w:rsidRDefault="001951FE" w:rsidP="00CE0987">
      <w:pPr>
        <w:pStyle w:val="20"/>
      </w:pPr>
      <w:r w:rsidRPr="003637FF">
        <w:rPr>
          <w:rFonts w:hint="cs"/>
          <w:rtl/>
        </w:rPr>
        <w:t>בראיון ישתתפו</w:t>
      </w:r>
      <w:r w:rsidR="00E94CEF" w:rsidRPr="003637FF">
        <w:rPr>
          <w:rFonts w:hint="cs"/>
          <w:rtl/>
        </w:rPr>
        <w:t xml:space="preserve"> לפחות ראש הצוות ואחד מחברי הצוות</w:t>
      </w:r>
      <w:r w:rsidRPr="003637FF">
        <w:rPr>
          <w:rFonts w:hint="cs"/>
          <w:rtl/>
        </w:rPr>
        <w:t>. הצעת</w:t>
      </w:r>
      <w:r w:rsidR="00E94CEF" w:rsidRPr="003637FF">
        <w:rPr>
          <w:rFonts w:hint="cs"/>
          <w:rtl/>
        </w:rPr>
        <w:t>ו</w:t>
      </w:r>
      <w:r w:rsidRPr="003637FF">
        <w:rPr>
          <w:rFonts w:hint="cs"/>
          <w:rtl/>
        </w:rPr>
        <w:t xml:space="preserve"> </w:t>
      </w:r>
      <w:r w:rsidR="00E94CEF" w:rsidRPr="003637FF">
        <w:rPr>
          <w:rFonts w:hint="cs"/>
          <w:rtl/>
        </w:rPr>
        <w:t xml:space="preserve">של </w:t>
      </w:r>
      <w:r w:rsidRPr="003637FF">
        <w:rPr>
          <w:rFonts w:hint="cs"/>
          <w:rtl/>
        </w:rPr>
        <w:t>מציע</w:t>
      </w:r>
      <w:r w:rsidR="00E94CEF" w:rsidRPr="003637FF">
        <w:rPr>
          <w:rFonts w:hint="cs"/>
          <w:rtl/>
        </w:rPr>
        <w:t xml:space="preserve"> שלא יעמוד בדרישה זו </w:t>
      </w:r>
      <w:r w:rsidRPr="003637FF">
        <w:rPr>
          <w:rtl/>
        </w:rPr>
        <w:t>–</w:t>
      </w:r>
      <w:r w:rsidRPr="003637FF">
        <w:rPr>
          <w:rFonts w:hint="cs"/>
          <w:rtl/>
        </w:rPr>
        <w:t xml:space="preserve"> תיפסל.</w:t>
      </w:r>
    </w:p>
    <w:p w14:paraId="771CA500" w14:textId="77777777" w:rsidR="00F5094E" w:rsidRPr="003637FF" w:rsidRDefault="00CE0987" w:rsidP="00F5094E">
      <w:pPr>
        <w:pStyle w:val="1"/>
        <w:rPr>
          <w:b/>
          <w:bCs/>
          <w:u w:val="single"/>
        </w:rPr>
      </w:pPr>
      <w:bookmarkStart w:id="43" w:name="_Ref109554119"/>
      <w:r w:rsidRPr="003637FF">
        <w:rPr>
          <w:rFonts w:hint="cs"/>
          <w:b/>
          <w:bCs/>
          <w:u w:val="single"/>
          <w:rtl/>
        </w:rPr>
        <w:t>הראיון</w:t>
      </w:r>
      <w:r w:rsidR="00F5094E" w:rsidRPr="003637FF">
        <w:rPr>
          <w:rFonts w:hint="cs"/>
          <w:b/>
          <w:bCs/>
          <w:u w:val="single"/>
          <w:rtl/>
        </w:rPr>
        <w:t xml:space="preserve"> </w:t>
      </w:r>
      <w:r w:rsidR="00F5094E" w:rsidRPr="003637FF">
        <w:rPr>
          <w:b/>
          <w:bCs/>
          <w:u w:val="single"/>
          <w:rtl/>
        </w:rPr>
        <w:t xml:space="preserve">(עד </w:t>
      </w:r>
      <w:r w:rsidRPr="003637FF">
        <w:rPr>
          <w:rFonts w:hint="cs"/>
          <w:b/>
          <w:bCs/>
          <w:u w:val="single"/>
          <w:rtl/>
        </w:rPr>
        <w:t>2</w:t>
      </w:r>
      <w:r w:rsidR="00E752A5" w:rsidRPr="003637FF">
        <w:rPr>
          <w:rFonts w:hint="cs"/>
          <w:b/>
          <w:bCs/>
          <w:u w:val="single"/>
          <w:rtl/>
        </w:rPr>
        <w:t>0</w:t>
      </w:r>
      <w:r w:rsidR="00F5094E" w:rsidRPr="003637FF">
        <w:rPr>
          <w:b/>
          <w:bCs/>
          <w:u w:val="single"/>
          <w:rtl/>
        </w:rPr>
        <w:t xml:space="preserve"> </w:t>
      </w:r>
      <w:r w:rsidR="00F5094E" w:rsidRPr="003637FF">
        <w:rPr>
          <w:rFonts w:hint="eastAsia"/>
          <w:b/>
          <w:bCs/>
          <w:u w:val="single"/>
          <w:rtl/>
        </w:rPr>
        <w:t>נקודות</w:t>
      </w:r>
      <w:r w:rsidR="00F5094E" w:rsidRPr="003637FF">
        <w:rPr>
          <w:b/>
          <w:bCs/>
          <w:u w:val="single"/>
          <w:rtl/>
        </w:rPr>
        <w:t>)</w:t>
      </w:r>
      <w:bookmarkEnd w:id="42"/>
      <w:bookmarkEnd w:id="43"/>
    </w:p>
    <w:p w14:paraId="20F2FAA5" w14:textId="77777777" w:rsidR="001D6A3C" w:rsidRPr="003637FF" w:rsidRDefault="00F5094E" w:rsidP="00392E06">
      <w:pPr>
        <w:pStyle w:val="20"/>
      </w:pPr>
      <w:r w:rsidRPr="003637FF">
        <w:rPr>
          <w:rFonts w:hint="cs"/>
          <w:rtl/>
        </w:rPr>
        <w:t>המציעים הכשירים יוזמנו ל</w:t>
      </w:r>
      <w:r w:rsidR="00392E06" w:rsidRPr="003637FF">
        <w:rPr>
          <w:rFonts w:hint="cs"/>
          <w:rtl/>
        </w:rPr>
        <w:t>ראיון, במהלכו הם יישאלו שאלות על דוח הביקורת שהוגש על ידם, והן שאלות נוספות בנוגע לניסיונם, תפיסת התפקיד וכיוצא באלה.</w:t>
      </w:r>
      <w:r w:rsidR="00FF6B0F" w:rsidRPr="003637FF">
        <w:rPr>
          <w:rFonts w:hint="cs"/>
          <w:rtl/>
        </w:rPr>
        <w:t xml:space="preserve"> </w:t>
      </w:r>
    </w:p>
    <w:p w14:paraId="24865958" w14:textId="77777777" w:rsidR="00F5094E" w:rsidRPr="003637FF" w:rsidRDefault="00392E06" w:rsidP="00F5094E">
      <w:pPr>
        <w:pStyle w:val="20"/>
      </w:pPr>
      <w:r w:rsidRPr="003637FF">
        <w:rPr>
          <w:rFonts w:hint="cs"/>
          <w:rtl/>
        </w:rPr>
        <w:t>הראיון</w:t>
      </w:r>
      <w:r w:rsidR="00F5094E" w:rsidRPr="003637FF">
        <w:rPr>
          <w:rFonts w:hint="cs"/>
          <w:rtl/>
        </w:rPr>
        <w:t xml:space="preserve"> </w:t>
      </w:r>
      <w:r w:rsidRPr="003637FF">
        <w:rPr>
          <w:rFonts w:hint="cs"/>
          <w:rtl/>
        </w:rPr>
        <w:t>י</w:t>
      </w:r>
      <w:r w:rsidR="00F5094E" w:rsidRPr="003637FF">
        <w:rPr>
          <w:rFonts w:hint="cs"/>
          <w:rtl/>
        </w:rPr>
        <w:t xml:space="preserve">זכה את המציע בציון של עד </w:t>
      </w:r>
      <w:r w:rsidRPr="003637FF">
        <w:rPr>
          <w:rFonts w:hint="cs"/>
          <w:rtl/>
        </w:rPr>
        <w:t>20</w:t>
      </w:r>
      <w:r w:rsidR="00F5094E" w:rsidRPr="003637FF">
        <w:rPr>
          <w:rFonts w:hint="cs"/>
          <w:rtl/>
        </w:rPr>
        <w:t xml:space="preserve"> נקודות, בהתאם לאמות המידה שלהלן: </w:t>
      </w:r>
    </w:p>
    <w:p w14:paraId="511E50CC" w14:textId="77777777" w:rsidR="00F5094E" w:rsidRPr="003637FF" w:rsidRDefault="00FB68EB" w:rsidP="00D40745">
      <w:pPr>
        <w:pStyle w:val="30"/>
      </w:pPr>
      <w:r w:rsidRPr="003637FF">
        <w:rPr>
          <w:rFonts w:hint="cs"/>
          <w:rtl/>
        </w:rPr>
        <w:t xml:space="preserve">הבנה </w:t>
      </w:r>
      <w:r w:rsidR="003D08C2" w:rsidRPr="003637FF">
        <w:rPr>
          <w:rFonts w:hint="cs"/>
          <w:rtl/>
        </w:rPr>
        <w:t xml:space="preserve">וניסיון </w:t>
      </w:r>
      <w:r w:rsidR="00BE12DC" w:rsidRPr="003637FF">
        <w:rPr>
          <w:rFonts w:hint="cs"/>
          <w:rtl/>
        </w:rPr>
        <w:t>בעריכת</w:t>
      </w:r>
      <w:r w:rsidRPr="003637FF">
        <w:rPr>
          <w:rFonts w:hint="cs"/>
          <w:rtl/>
        </w:rPr>
        <w:t xml:space="preserve"> ביקורת </w:t>
      </w:r>
      <w:r w:rsidR="0052137E" w:rsidRPr="003637FF">
        <w:rPr>
          <w:rFonts w:hint="cs"/>
          <w:rtl/>
        </w:rPr>
        <w:t xml:space="preserve">- </w:t>
      </w:r>
      <w:r w:rsidR="00C22901" w:rsidRPr="003637FF">
        <w:rPr>
          <w:rFonts w:hint="cs"/>
          <w:rtl/>
        </w:rPr>
        <w:t>5 נקודות</w:t>
      </w:r>
      <w:r w:rsidRPr="003637FF">
        <w:rPr>
          <w:rFonts w:hint="cs"/>
          <w:rtl/>
        </w:rPr>
        <w:t>.</w:t>
      </w:r>
    </w:p>
    <w:p w14:paraId="130E750F" w14:textId="77777777" w:rsidR="00C22901" w:rsidRPr="003637FF" w:rsidRDefault="00FB68EB" w:rsidP="00D40745">
      <w:pPr>
        <w:pStyle w:val="30"/>
      </w:pPr>
      <w:r w:rsidRPr="003637FF">
        <w:rPr>
          <w:rFonts w:hint="cs"/>
          <w:rtl/>
        </w:rPr>
        <w:lastRenderedPageBreak/>
        <w:t>היכרות עם רגולציה בנושאי</w:t>
      </w:r>
      <w:r w:rsidR="003D08C2" w:rsidRPr="003637FF">
        <w:rPr>
          <w:rFonts w:hint="cs"/>
          <w:rtl/>
        </w:rPr>
        <w:t>ם הרלוונטיים למוסדות</w:t>
      </w:r>
      <w:r w:rsidRPr="003637FF">
        <w:rPr>
          <w:rFonts w:hint="cs"/>
          <w:rtl/>
        </w:rPr>
        <w:t xml:space="preserve"> </w:t>
      </w:r>
      <w:r w:rsidR="003D08C2" w:rsidRPr="003637FF">
        <w:rPr>
          <w:rFonts w:hint="cs"/>
          <w:rtl/>
        </w:rPr>
        <w:t>ל</w:t>
      </w:r>
      <w:r w:rsidRPr="003637FF">
        <w:rPr>
          <w:rFonts w:hint="cs"/>
          <w:rtl/>
        </w:rPr>
        <w:t>השכלה גבוהה</w:t>
      </w:r>
      <w:r w:rsidR="00C22901" w:rsidRPr="003637FF">
        <w:rPr>
          <w:rFonts w:hint="cs"/>
          <w:rtl/>
        </w:rPr>
        <w:t xml:space="preserve"> </w:t>
      </w:r>
      <w:r w:rsidR="00C22901" w:rsidRPr="003637FF">
        <w:rPr>
          <w:rtl/>
        </w:rPr>
        <w:t>–</w:t>
      </w:r>
      <w:r w:rsidR="00C22901" w:rsidRPr="003637FF">
        <w:rPr>
          <w:rFonts w:hint="cs"/>
          <w:rtl/>
        </w:rPr>
        <w:t xml:space="preserve"> </w:t>
      </w:r>
      <w:r w:rsidR="003D08C2" w:rsidRPr="003637FF">
        <w:rPr>
          <w:rFonts w:hint="cs"/>
          <w:rtl/>
        </w:rPr>
        <w:t xml:space="preserve">2 </w:t>
      </w:r>
      <w:r w:rsidR="00C22901" w:rsidRPr="003637FF">
        <w:rPr>
          <w:rFonts w:hint="cs"/>
          <w:rtl/>
        </w:rPr>
        <w:t>נקודות.</w:t>
      </w:r>
    </w:p>
    <w:p w14:paraId="2CAD76D9" w14:textId="77777777" w:rsidR="006A6455" w:rsidRPr="003637FF" w:rsidRDefault="006A6455" w:rsidP="00D40745">
      <w:pPr>
        <w:pStyle w:val="30"/>
      </w:pPr>
      <w:r w:rsidRPr="003637FF">
        <w:rPr>
          <w:rFonts w:hint="cs"/>
          <w:rtl/>
        </w:rPr>
        <w:t>מענה לשאלות בנוגע לדוח</w:t>
      </w:r>
      <w:r w:rsidR="003D08C2" w:rsidRPr="003637FF">
        <w:rPr>
          <w:rFonts w:hint="cs"/>
          <w:rtl/>
        </w:rPr>
        <w:t>ות</w:t>
      </w:r>
      <w:r w:rsidRPr="003637FF">
        <w:rPr>
          <w:rFonts w:hint="cs"/>
          <w:rtl/>
        </w:rPr>
        <w:t xml:space="preserve"> הביקורת </w:t>
      </w:r>
      <w:r w:rsidR="003D08C2" w:rsidRPr="003637FF">
        <w:rPr>
          <w:rFonts w:hint="cs"/>
          <w:rtl/>
        </w:rPr>
        <w:t>שהוגשו לדוגמה</w:t>
      </w:r>
      <w:r w:rsidRPr="003637FF">
        <w:rPr>
          <w:rtl/>
        </w:rPr>
        <w:t>–</w:t>
      </w:r>
      <w:r w:rsidRPr="003637FF">
        <w:rPr>
          <w:rFonts w:hint="cs"/>
          <w:rtl/>
        </w:rPr>
        <w:t xml:space="preserve"> </w:t>
      </w:r>
      <w:r w:rsidR="003D08C2" w:rsidRPr="003637FF">
        <w:rPr>
          <w:rFonts w:hint="cs"/>
          <w:rtl/>
        </w:rPr>
        <w:t xml:space="preserve">5 </w:t>
      </w:r>
      <w:r w:rsidRPr="003637FF">
        <w:rPr>
          <w:rFonts w:hint="cs"/>
          <w:rtl/>
        </w:rPr>
        <w:t>נקודות.</w:t>
      </w:r>
    </w:p>
    <w:p w14:paraId="15B537BB" w14:textId="77777777" w:rsidR="00FB68EB" w:rsidRPr="003637FF" w:rsidRDefault="00FB68EB" w:rsidP="00D40745">
      <w:pPr>
        <w:pStyle w:val="30"/>
      </w:pPr>
      <w:r w:rsidRPr="003637FF">
        <w:rPr>
          <w:rFonts w:hint="cs"/>
          <w:rtl/>
        </w:rPr>
        <w:t xml:space="preserve">כושר ביטוי </w:t>
      </w:r>
      <w:r w:rsidRPr="003637FF">
        <w:rPr>
          <w:rtl/>
        </w:rPr>
        <w:t>–</w:t>
      </w:r>
      <w:r w:rsidRPr="003637FF">
        <w:rPr>
          <w:rFonts w:hint="cs"/>
          <w:rtl/>
        </w:rPr>
        <w:t xml:space="preserve"> 3 נקודות.</w:t>
      </w:r>
    </w:p>
    <w:p w14:paraId="6427ACB1" w14:textId="77777777" w:rsidR="00F5094E" w:rsidRPr="003637FF" w:rsidRDefault="00F5094E" w:rsidP="00F5094E">
      <w:pPr>
        <w:pStyle w:val="30"/>
      </w:pPr>
      <w:r w:rsidRPr="003637FF">
        <w:rPr>
          <w:rFonts w:hint="cs"/>
          <w:rtl/>
        </w:rPr>
        <w:t xml:space="preserve">התרשמות כללית </w:t>
      </w:r>
      <w:r w:rsidR="00392E06" w:rsidRPr="003637FF">
        <w:rPr>
          <w:rFonts w:hint="cs"/>
          <w:rtl/>
        </w:rPr>
        <w:t>מהצוות המוצע</w:t>
      </w:r>
      <w:r w:rsidR="0052137E" w:rsidRPr="003637FF">
        <w:rPr>
          <w:rFonts w:hint="cs"/>
          <w:rtl/>
        </w:rPr>
        <w:t xml:space="preserve"> - </w:t>
      </w:r>
      <w:r w:rsidR="00392E06" w:rsidRPr="003637FF">
        <w:rPr>
          <w:rFonts w:hint="cs"/>
          <w:rtl/>
        </w:rPr>
        <w:t>5</w:t>
      </w:r>
      <w:r w:rsidR="00D40745" w:rsidRPr="003637FF">
        <w:rPr>
          <w:rFonts w:hint="cs"/>
          <w:rtl/>
        </w:rPr>
        <w:t xml:space="preserve"> נקודות</w:t>
      </w:r>
      <w:r w:rsidRPr="003637FF">
        <w:rPr>
          <w:rFonts w:hint="cs"/>
          <w:rtl/>
        </w:rPr>
        <w:t>.</w:t>
      </w:r>
    </w:p>
    <w:p w14:paraId="6118DF23" w14:textId="77777777" w:rsidR="00F5094E" w:rsidRPr="003637FF" w:rsidRDefault="00F5094E" w:rsidP="00F5094E">
      <w:pPr>
        <w:pStyle w:val="20"/>
      </w:pPr>
      <w:r w:rsidRPr="003637FF">
        <w:rPr>
          <w:rFonts w:hint="cs"/>
          <w:rtl/>
        </w:rPr>
        <w:t xml:space="preserve">הערכת המציע בשלב </w:t>
      </w:r>
      <w:r w:rsidR="00006A98" w:rsidRPr="003637FF">
        <w:rPr>
          <w:rFonts w:hint="cs"/>
          <w:rtl/>
        </w:rPr>
        <w:t>הפרזנטציה</w:t>
      </w:r>
      <w:r w:rsidRPr="003637FF">
        <w:rPr>
          <w:rFonts w:hint="cs"/>
          <w:rtl/>
        </w:rPr>
        <w:t xml:space="preserve"> תתבצע על ידי </w:t>
      </w:r>
      <w:r w:rsidRPr="003637FF">
        <w:rPr>
          <w:rFonts w:hint="eastAsia"/>
          <w:rtl/>
        </w:rPr>
        <w:t>ועדת</w:t>
      </w:r>
      <w:r w:rsidRPr="003637FF">
        <w:rPr>
          <w:rtl/>
        </w:rPr>
        <w:t xml:space="preserve"> </w:t>
      </w:r>
      <w:r w:rsidRPr="003637FF">
        <w:rPr>
          <w:rFonts w:hint="eastAsia"/>
          <w:rtl/>
        </w:rPr>
        <w:t>מעריכים</w:t>
      </w:r>
      <w:r w:rsidRPr="003637FF">
        <w:rPr>
          <w:rtl/>
        </w:rPr>
        <w:t xml:space="preserve"> </w:t>
      </w:r>
      <w:r w:rsidRPr="003637FF">
        <w:rPr>
          <w:rFonts w:hint="eastAsia"/>
          <w:rtl/>
        </w:rPr>
        <w:t>מטעם</w:t>
      </w:r>
      <w:r w:rsidRPr="003637FF">
        <w:rPr>
          <w:rtl/>
        </w:rPr>
        <w:t xml:space="preserve"> </w:t>
      </w:r>
      <w:r w:rsidR="00006A98" w:rsidRPr="003637FF">
        <w:rPr>
          <w:rFonts w:hint="cs"/>
          <w:rtl/>
        </w:rPr>
        <w:t>המל"ג</w:t>
      </w:r>
      <w:r w:rsidRPr="003637FF">
        <w:rPr>
          <w:rtl/>
        </w:rPr>
        <w:t xml:space="preserve">, </w:t>
      </w:r>
      <w:r w:rsidRPr="003637FF">
        <w:rPr>
          <w:rFonts w:hint="eastAsia"/>
          <w:rtl/>
        </w:rPr>
        <w:t>בהתאם</w:t>
      </w:r>
      <w:r w:rsidRPr="003637FF">
        <w:rPr>
          <w:rtl/>
        </w:rPr>
        <w:t xml:space="preserve"> </w:t>
      </w:r>
      <w:r w:rsidRPr="003637FF">
        <w:rPr>
          <w:rFonts w:hint="eastAsia"/>
          <w:rtl/>
        </w:rPr>
        <w:t>לקריטריונים</w:t>
      </w:r>
      <w:r w:rsidRPr="003637FF">
        <w:rPr>
          <w:rtl/>
        </w:rPr>
        <w:t xml:space="preserve"> </w:t>
      </w:r>
      <w:r w:rsidRPr="003637FF">
        <w:rPr>
          <w:rFonts w:hint="cs"/>
          <w:rtl/>
        </w:rPr>
        <w:t xml:space="preserve">המפורטים לעיל. </w:t>
      </w:r>
    </w:p>
    <w:p w14:paraId="12351D94" w14:textId="77777777" w:rsidR="00F5094E" w:rsidRPr="003637FF" w:rsidRDefault="00F5094E" w:rsidP="00F5094E">
      <w:pPr>
        <w:pStyle w:val="a5"/>
        <w:tabs>
          <w:tab w:val="clear" w:pos="567"/>
          <w:tab w:val="num" w:pos="368"/>
        </w:tabs>
        <w:ind w:left="368" w:hanging="368"/>
      </w:pPr>
      <w:r w:rsidRPr="003637FF">
        <w:rPr>
          <w:rtl/>
        </w:rPr>
        <w:t xml:space="preserve">אופן התנהלות </w:t>
      </w:r>
      <w:r w:rsidRPr="003637FF">
        <w:rPr>
          <w:rFonts w:hint="cs"/>
          <w:rtl/>
        </w:rPr>
        <w:t>המכרז</w:t>
      </w:r>
    </w:p>
    <w:p w14:paraId="1ABC84C5" w14:textId="77777777" w:rsidR="00F5094E" w:rsidRPr="003637FF" w:rsidRDefault="00F5094E" w:rsidP="00F5094E">
      <w:pPr>
        <w:pStyle w:val="1"/>
        <w:rPr>
          <w:b/>
          <w:bCs/>
          <w:u w:val="single"/>
        </w:rPr>
      </w:pPr>
      <w:bookmarkStart w:id="44" w:name="_Ref274094860"/>
      <w:bookmarkStart w:id="45" w:name="_Toc60818909"/>
      <w:r w:rsidRPr="003637FF">
        <w:rPr>
          <w:rFonts w:hint="cs"/>
          <w:b/>
          <w:bCs/>
          <w:u w:val="single"/>
          <w:rtl/>
        </w:rPr>
        <w:t>קבלת מסמכי המכרז</w:t>
      </w:r>
    </w:p>
    <w:p w14:paraId="4D3E306A" w14:textId="77777777" w:rsidR="00F5094E" w:rsidRPr="003637FF" w:rsidRDefault="00F5094E" w:rsidP="00F5094E">
      <w:pPr>
        <w:pStyle w:val="20"/>
        <w:rPr>
          <w:rtl/>
        </w:rPr>
      </w:pPr>
      <w:r w:rsidRPr="003637FF">
        <w:rPr>
          <w:rFonts w:hint="cs"/>
          <w:rtl/>
        </w:rPr>
        <w:t>ניתן להוריד את מסמכי המכרז, ללא תשלום, מאתר האינטרנט.</w:t>
      </w:r>
    </w:p>
    <w:p w14:paraId="65D42AD9" w14:textId="77777777" w:rsidR="00F5094E" w:rsidRPr="003637FF" w:rsidRDefault="00F5094E" w:rsidP="00F5094E">
      <w:pPr>
        <w:pStyle w:val="1"/>
        <w:rPr>
          <w:b/>
          <w:bCs/>
          <w:u w:val="single"/>
        </w:rPr>
      </w:pPr>
      <w:bookmarkStart w:id="46" w:name="_Ref290310124"/>
      <w:r w:rsidRPr="003637FF">
        <w:rPr>
          <w:rFonts w:hint="cs"/>
          <w:b/>
          <w:bCs/>
          <w:u w:val="single"/>
          <w:rtl/>
        </w:rPr>
        <w:t>הליך הבהרות</w:t>
      </w:r>
      <w:bookmarkEnd w:id="44"/>
      <w:bookmarkEnd w:id="46"/>
    </w:p>
    <w:p w14:paraId="177CA698" w14:textId="7B2ECAD1" w:rsidR="00F5094E" w:rsidRPr="003637FF" w:rsidRDefault="00F5094E" w:rsidP="00F5094E">
      <w:pPr>
        <w:pStyle w:val="20"/>
      </w:pPr>
      <w:r w:rsidRPr="003637FF">
        <w:rPr>
          <w:rtl/>
        </w:rPr>
        <w:t xml:space="preserve">החל מיום </w:t>
      </w:r>
      <w:r w:rsidRPr="003637FF">
        <w:rPr>
          <w:rFonts w:hint="cs"/>
          <w:rtl/>
        </w:rPr>
        <w:t>פרסום</w:t>
      </w:r>
      <w:r w:rsidRPr="003637FF">
        <w:rPr>
          <w:rtl/>
        </w:rPr>
        <w:t xml:space="preserve"> המכרז ועד </w:t>
      </w:r>
      <w:r w:rsidRPr="003637FF">
        <w:rPr>
          <w:rFonts w:hint="cs"/>
          <w:rtl/>
        </w:rPr>
        <w:t xml:space="preserve">למועד המפורט בסעיף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Ref297547041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6.1.1</w:t>
      </w:r>
      <w:r w:rsidRPr="003637FF">
        <w:rPr>
          <w:rtl/>
        </w:rPr>
        <w:fldChar w:fldCharType="end"/>
      </w:r>
      <w:r w:rsidRPr="003637FF">
        <w:rPr>
          <w:rFonts w:hint="cs"/>
          <w:rtl/>
        </w:rPr>
        <w:t xml:space="preserve">, </w:t>
      </w:r>
      <w:r w:rsidRPr="003637FF">
        <w:rPr>
          <w:rtl/>
        </w:rPr>
        <w:t>רשאי</w:t>
      </w:r>
      <w:r w:rsidRPr="003637FF">
        <w:rPr>
          <w:rFonts w:hint="cs"/>
          <w:rtl/>
        </w:rPr>
        <w:t xml:space="preserve"> כל אדם </w:t>
      </w:r>
      <w:r w:rsidRPr="003637FF">
        <w:rPr>
          <w:rtl/>
        </w:rPr>
        <w:t xml:space="preserve">לפנות </w:t>
      </w:r>
      <w:r w:rsidR="0052137E" w:rsidRPr="003637FF">
        <w:rPr>
          <w:rFonts w:hint="cs"/>
          <w:rtl/>
        </w:rPr>
        <w:t>למל"ג</w:t>
      </w:r>
      <w:r w:rsidRPr="003637FF">
        <w:rPr>
          <w:rtl/>
        </w:rPr>
        <w:t xml:space="preserve"> בכתב</w:t>
      </w:r>
      <w:r w:rsidRPr="003637FF">
        <w:rPr>
          <w:rFonts w:hint="cs"/>
          <w:rtl/>
        </w:rPr>
        <w:t>,</w:t>
      </w:r>
      <w:r w:rsidRPr="003637FF">
        <w:rPr>
          <w:rtl/>
        </w:rPr>
        <w:t xml:space="preserve"> באמצעות </w:t>
      </w:r>
      <w:r w:rsidRPr="003637FF">
        <w:rPr>
          <w:rFonts w:hint="cs"/>
          <w:rtl/>
        </w:rPr>
        <w:t>דואר אלקטרוני</w:t>
      </w:r>
      <w:r w:rsidR="00B378A9" w:rsidRPr="003637FF">
        <w:rPr>
          <w:rFonts w:hint="cs"/>
          <w:rtl/>
        </w:rPr>
        <w:t xml:space="preserve"> </w:t>
      </w:r>
      <w:r w:rsidR="00B32BA3" w:rsidRPr="003637FF">
        <w:t xml:space="preserve"> </w:t>
      </w:r>
      <w:r w:rsidR="00B378A9" w:rsidRPr="003637FF">
        <w:t>Mechrazim@che.org.i'l</w:t>
      </w:r>
      <w:r w:rsidR="006B3170" w:rsidRPr="003637FF">
        <w:rPr>
          <w:rFonts w:hint="cs"/>
          <w:rtl/>
        </w:rPr>
        <w:t xml:space="preserve">לגב' ליזי בן דוד </w:t>
      </w:r>
      <w:r w:rsidRPr="003637FF">
        <w:rPr>
          <w:rtl/>
        </w:rPr>
        <w:t xml:space="preserve">ולהעלות כל בקשה להבהרה או שאלה הקשורה </w:t>
      </w:r>
      <w:r w:rsidRPr="003637FF">
        <w:rPr>
          <w:rFonts w:hint="cs"/>
          <w:rtl/>
        </w:rPr>
        <w:t>במכרז</w:t>
      </w:r>
      <w:r w:rsidRPr="003637FF">
        <w:rPr>
          <w:rtl/>
        </w:rPr>
        <w:t xml:space="preserve"> או בהתקשרות שתבוא בעקבותי</w:t>
      </w:r>
      <w:r w:rsidRPr="003637FF">
        <w:rPr>
          <w:rFonts w:hint="cs"/>
          <w:rtl/>
        </w:rPr>
        <w:t>ה</w:t>
      </w:r>
      <w:r w:rsidRPr="003637FF">
        <w:rPr>
          <w:rtl/>
        </w:rPr>
        <w:t>. יש לוודא כי הפניה התקבלה</w:t>
      </w:r>
      <w:r w:rsidRPr="003637FF">
        <w:rPr>
          <w:rFonts w:hint="cs"/>
          <w:rtl/>
        </w:rPr>
        <w:t xml:space="preserve"> </w:t>
      </w:r>
      <w:r w:rsidR="00B378A9" w:rsidRPr="003637FF">
        <w:rPr>
          <w:rtl/>
        </w:rPr>
        <w:t>–</w:t>
      </w:r>
      <w:r w:rsidRPr="003637FF">
        <w:rPr>
          <w:rFonts w:hint="cs"/>
          <w:rtl/>
        </w:rPr>
        <w:t xml:space="preserve"> אישור על כך יישלח בדואר אלקטרוני חוזר.</w:t>
      </w:r>
    </w:p>
    <w:p w14:paraId="240FCDF1" w14:textId="77777777" w:rsidR="00F5094E" w:rsidRPr="003637FF" w:rsidRDefault="00F5094E" w:rsidP="00F5094E">
      <w:pPr>
        <w:pStyle w:val="20"/>
      </w:pPr>
      <w:r w:rsidRPr="003637FF">
        <w:rPr>
          <w:rtl/>
        </w:rPr>
        <w:t>על הפונה לציין בפנייתו את מס' המכרז, שמו</w:t>
      </w:r>
      <w:r w:rsidRPr="003637FF">
        <w:rPr>
          <w:rFonts w:hint="cs"/>
          <w:rtl/>
        </w:rPr>
        <w:t xml:space="preserve"> של הפונה</w:t>
      </w:r>
      <w:r w:rsidRPr="003637FF">
        <w:rPr>
          <w:rtl/>
        </w:rPr>
        <w:t>, כתובת</w:t>
      </w:r>
      <w:r w:rsidRPr="003637FF">
        <w:rPr>
          <w:rFonts w:hint="cs"/>
          <w:rtl/>
        </w:rPr>
        <w:t>ו,</w:t>
      </w:r>
      <w:r w:rsidRPr="003637FF">
        <w:rPr>
          <w:rtl/>
        </w:rPr>
        <w:t xml:space="preserve"> </w:t>
      </w:r>
      <w:r w:rsidRPr="003637FF">
        <w:rPr>
          <w:rFonts w:hint="cs"/>
          <w:rtl/>
        </w:rPr>
        <w:t xml:space="preserve">מס' </w:t>
      </w:r>
      <w:r w:rsidRPr="003637FF">
        <w:rPr>
          <w:rtl/>
        </w:rPr>
        <w:t>טלפון, מס' פקס</w:t>
      </w:r>
      <w:r w:rsidRPr="003637FF">
        <w:rPr>
          <w:rFonts w:hint="cs"/>
          <w:rtl/>
        </w:rPr>
        <w:t xml:space="preserve"> ו</w:t>
      </w:r>
      <w:r w:rsidRPr="003637FF">
        <w:rPr>
          <w:rtl/>
        </w:rPr>
        <w:t>כתובת דואר אלקטרוני.</w:t>
      </w:r>
    </w:p>
    <w:p w14:paraId="0D5C5D49" w14:textId="08DCB4CE" w:rsidR="00F5094E" w:rsidRPr="003637FF" w:rsidRDefault="0052137E" w:rsidP="00F5094E">
      <w:pPr>
        <w:pStyle w:val="20"/>
        <w:rPr>
          <w:rtl/>
        </w:rPr>
      </w:pPr>
      <w:r w:rsidRPr="003637FF">
        <w:rPr>
          <w:rFonts w:hint="cs"/>
          <w:rtl/>
        </w:rPr>
        <w:t>המל"ג</w:t>
      </w:r>
      <w:r w:rsidR="00F5094E" w:rsidRPr="003637FF">
        <w:rPr>
          <w:rtl/>
        </w:rPr>
        <w:t xml:space="preserve"> אינ</w:t>
      </w:r>
      <w:r w:rsidR="00F5094E" w:rsidRPr="003637FF">
        <w:rPr>
          <w:rFonts w:hint="cs"/>
          <w:rtl/>
        </w:rPr>
        <w:t>ה</w:t>
      </w:r>
      <w:r w:rsidR="00F5094E" w:rsidRPr="003637FF">
        <w:rPr>
          <w:rtl/>
        </w:rPr>
        <w:t xml:space="preserve"> מתחייב</w:t>
      </w:r>
      <w:r w:rsidR="00F5094E" w:rsidRPr="003637FF">
        <w:rPr>
          <w:rFonts w:hint="cs"/>
          <w:rtl/>
        </w:rPr>
        <w:t>ת</w:t>
      </w:r>
      <w:r w:rsidR="00F5094E" w:rsidRPr="003637FF">
        <w:rPr>
          <w:rtl/>
        </w:rPr>
        <w:t xml:space="preserve"> לענות לפניות שיומצאו </w:t>
      </w:r>
      <w:r w:rsidR="00F5094E" w:rsidRPr="003637FF">
        <w:rPr>
          <w:rFonts w:hint="cs"/>
          <w:rtl/>
        </w:rPr>
        <w:t xml:space="preserve">אליה </w:t>
      </w:r>
      <w:r w:rsidR="00F5094E" w:rsidRPr="003637FF">
        <w:rPr>
          <w:rtl/>
        </w:rPr>
        <w:t xml:space="preserve">לאחר </w:t>
      </w:r>
      <w:r w:rsidR="00F5094E" w:rsidRPr="003637FF">
        <w:rPr>
          <w:rFonts w:hint="cs"/>
          <w:rtl/>
        </w:rPr>
        <w:t xml:space="preserve">המועד המפורט בסעיף </w:t>
      </w:r>
      <w:r w:rsidR="00F5094E" w:rsidRPr="003637FF">
        <w:rPr>
          <w:rtl/>
        </w:rPr>
        <w:fldChar w:fldCharType="begin"/>
      </w:r>
      <w:r w:rsidR="00F5094E" w:rsidRPr="003637FF">
        <w:rPr>
          <w:rtl/>
        </w:rPr>
        <w:instrText xml:space="preserve"> </w:instrText>
      </w:r>
      <w:r w:rsidR="00F5094E" w:rsidRPr="003637FF">
        <w:rPr>
          <w:rFonts w:hint="cs"/>
        </w:rPr>
        <w:instrText>REF</w:instrText>
      </w:r>
      <w:r w:rsidR="00F5094E" w:rsidRPr="003637FF">
        <w:rPr>
          <w:rFonts w:hint="cs"/>
          <w:rtl/>
        </w:rPr>
        <w:instrText xml:space="preserve"> _</w:instrText>
      </w:r>
      <w:r w:rsidR="00F5094E" w:rsidRPr="003637FF">
        <w:rPr>
          <w:rFonts w:hint="cs"/>
        </w:rPr>
        <w:instrText>Ref297547041 \r \h</w:instrText>
      </w:r>
      <w:r w:rsidR="00F5094E"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00F5094E" w:rsidRPr="003637FF">
        <w:rPr>
          <w:rtl/>
        </w:rPr>
      </w:r>
      <w:r w:rsidR="00F5094E" w:rsidRPr="003637FF">
        <w:rPr>
          <w:rtl/>
        </w:rPr>
        <w:fldChar w:fldCharType="separate"/>
      </w:r>
      <w:r w:rsidR="00B139E4">
        <w:rPr>
          <w:cs/>
        </w:rPr>
        <w:t>‎</w:t>
      </w:r>
      <w:r w:rsidR="00B139E4">
        <w:t>6.1.1</w:t>
      </w:r>
      <w:r w:rsidR="00F5094E" w:rsidRPr="003637FF">
        <w:rPr>
          <w:rtl/>
        </w:rPr>
        <w:fldChar w:fldCharType="end"/>
      </w:r>
      <w:r w:rsidR="00F5094E" w:rsidRPr="003637FF">
        <w:rPr>
          <w:rFonts w:hint="cs"/>
          <w:rtl/>
        </w:rPr>
        <w:t xml:space="preserve">. </w:t>
      </w:r>
      <w:r w:rsidRPr="003637FF">
        <w:rPr>
          <w:rFonts w:hint="cs"/>
          <w:rtl/>
        </w:rPr>
        <w:t>המל"ג רשאית לערוך סבב הבהרות נוסף, בהתאם לשיקול דעתה, אך המציעים מתבקשים שלא להסתמך על כך.</w:t>
      </w:r>
    </w:p>
    <w:p w14:paraId="2B737EFB" w14:textId="213F69D6" w:rsidR="00F5094E" w:rsidRPr="003637FF" w:rsidRDefault="0052137E" w:rsidP="00F5094E">
      <w:pPr>
        <w:pStyle w:val="20"/>
        <w:rPr>
          <w:rtl/>
        </w:rPr>
      </w:pPr>
      <w:r w:rsidRPr="003637FF">
        <w:rPr>
          <w:rFonts w:hint="cs"/>
          <w:rtl/>
        </w:rPr>
        <w:t>המל"ג</w:t>
      </w:r>
      <w:r w:rsidR="00F5094E" w:rsidRPr="003637FF">
        <w:rPr>
          <w:rFonts w:hint="cs"/>
          <w:rtl/>
        </w:rPr>
        <w:t xml:space="preserve"> ת</w:t>
      </w:r>
      <w:r w:rsidR="00F5094E" w:rsidRPr="003637FF">
        <w:rPr>
          <w:rtl/>
        </w:rPr>
        <w:t xml:space="preserve">שיב לפניות </w:t>
      </w:r>
      <w:r w:rsidR="00F5094E" w:rsidRPr="003637FF">
        <w:rPr>
          <w:rFonts w:hint="cs"/>
          <w:rtl/>
        </w:rPr>
        <w:t xml:space="preserve">עד למועד המפורט בסעיף </w:t>
      </w:r>
      <w:r w:rsidR="00F5094E" w:rsidRPr="003637FF">
        <w:rPr>
          <w:rtl/>
        </w:rPr>
        <w:fldChar w:fldCharType="begin"/>
      </w:r>
      <w:r w:rsidR="00F5094E" w:rsidRPr="003637FF">
        <w:rPr>
          <w:rtl/>
        </w:rPr>
        <w:instrText xml:space="preserve"> </w:instrText>
      </w:r>
      <w:r w:rsidR="00F5094E" w:rsidRPr="003637FF">
        <w:rPr>
          <w:rFonts w:hint="cs"/>
        </w:rPr>
        <w:instrText>REF</w:instrText>
      </w:r>
      <w:r w:rsidR="00F5094E" w:rsidRPr="003637FF">
        <w:rPr>
          <w:rFonts w:hint="cs"/>
          <w:rtl/>
        </w:rPr>
        <w:instrText xml:space="preserve"> _</w:instrText>
      </w:r>
      <w:r w:rsidR="00F5094E" w:rsidRPr="003637FF">
        <w:rPr>
          <w:rFonts w:hint="cs"/>
        </w:rPr>
        <w:instrText>Ref297547150 \r \h</w:instrText>
      </w:r>
      <w:r w:rsidR="00F5094E"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00F5094E" w:rsidRPr="003637FF">
        <w:rPr>
          <w:rtl/>
        </w:rPr>
      </w:r>
      <w:r w:rsidR="00F5094E" w:rsidRPr="003637FF">
        <w:rPr>
          <w:rtl/>
        </w:rPr>
        <w:fldChar w:fldCharType="separate"/>
      </w:r>
      <w:r w:rsidR="00B139E4">
        <w:rPr>
          <w:cs/>
        </w:rPr>
        <w:t>‎</w:t>
      </w:r>
      <w:r w:rsidR="00B139E4">
        <w:t>0</w:t>
      </w:r>
      <w:r w:rsidR="00F5094E" w:rsidRPr="003637FF">
        <w:rPr>
          <w:rtl/>
        </w:rPr>
        <w:fldChar w:fldCharType="end"/>
      </w:r>
      <w:r w:rsidR="00F5094E" w:rsidRPr="003637FF">
        <w:rPr>
          <w:rFonts w:hint="cs"/>
          <w:rtl/>
        </w:rPr>
        <w:t>.</w:t>
      </w:r>
    </w:p>
    <w:p w14:paraId="08DB2546" w14:textId="77777777" w:rsidR="00F5094E" w:rsidRPr="003637FF" w:rsidRDefault="00F5094E" w:rsidP="00F5094E">
      <w:pPr>
        <w:pStyle w:val="20"/>
      </w:pPr>
      <w:r w:rsidRPr="003637FF">
        <w:rPr>
          <w:rtl/>
        </w:rPr>
        <w:t>ההתייחסות לפני</w:t>
      </w:r>
      <w:r w:rsidRPr="003637FF">
        <w:rPr>
          <w:rFonts w:hint="cs"/>
          <w:rtl/>
        </w:rPr>
        <w:t>ות</w:t>
      </w:r>
      <w:r w:rsidRPr="003637FF">
        <w:rPr>
          <w:rtl/>
        </w:rPr>
        <w:t xml:space="preserve"> </w:t>
      </w:r>
      <w:r w:rsidRPr="003637FF">
        <w:rPr>
          <w:rFonts w:hint="cs"/>
          <w:rtl/>
        </w:rPr>
        <w:t xml:space="preserve">תפורסם באתר האינטרנט בלבד. </w:t>
      </w:r>
      <w:r w:rsidRPr="003637FF">
        <w:rPr>
          <w:rtl/>
        </w:rPr>
        <w:t>זאת, מבלי שיהיה בכך כדי לחשוף את זהותו של הפונה</w:t>
      </w:r>
      <w:r w:rsidRPr="003637FF">
        <w:rPr>
          <w:rFonts w:hint="cs"/>
          <w:rtl/>
        </w:rPr>
        <w:t>.</w:t>
      </w:r>
    </w:p>
    <w:p w14:paraId="5A31A9D9" w14:textId="77777777" w:rsidR="00F5094E" w:rsidRPr="003637FF" w:rsidRDefault="00F5094E" w:rsidP="00F5094E">
      <w:pPr>
        <w:pStyle w:val="20"/>
      </w:pPr>
      <w:r w:rsidRPr="003637FF">
        <w:rPr>
          <w:rtl/>
        </w:rPr>
        <w:t xml:space="preserve">החובה להתעדכן בדבר תוכן התשובות לשאלות ההבהרה חלה על המתמודדים עצמם; ויראו את </w:t>
      </w:r>
      <w:r w:rsidR="0052137E" w:rsidRPr="003637FF">
        <w:rPr>
          <w:rFonts w:hint="cs"/>
          <w:rtl/>
        </w:rPr>
        <w:t>המל"ג</w:t>
      </w:r>
      <w:r w:rsidRPr="003637FF">
        <w:rPr>
          <w:rtl/>
        </w:rPr>
        <w:t xml:space="preserve"> כמי שיצא</w:t>
      </w:r>
      <w:r w:rsidR="0052137E" w:rsidRPr="003637FF">
        <w:rPr>
          <w:rFonts w:hint="cs"/>
          <w:rtl/>
        </w:rPr>
        <w:t>ה</w:t>
      </w:r>
      <w:r w:rsidRPr="003637FF">
        <w:rPr>
          <w:rtl/>
        </w:rPr>
        <w:t xml:space="preserve"> ידי חובתו לעניין פרסום התשובות לשאלות ההבהרה, </w:t>
      </w:r>
      <w:r w:rsidR="0052137E" w:rsidRPr="003637FF">
        <w:rPr>
          <w:rFonts w:hint="cs"/>
          <w:rtl/>
        </w:rPr>
        <w:t>אם פרסמה</w:t>
      </w:r>
      <w:r w:rsidRPr="003637FF">
        <w:rPr>
          <w:rtl/>
        </w:rPr>
        <w:t xml:space="preserve"> את תשובות ההבהרה באתר האינטרנט כאמור.</w:t>
      </w:r>
    </w:p>
    <w:p w14:paraId="3E4DC53F" w14:textId="77777777" w:rsidR="00F5094E" w:rsidRPr="003637FF" w:rsidRDefault="00F5094E" w:rsidP="00F5094E">
      <w:pPr>
        <w:pStyle w:val="20"/>
      </w:pPr>
      <w:r w:rsidRPr="003637FF">
        <w:rPr>
          <w:rFonts w:hint="cs"/>
          <w:rtl/>
        </w:rPr>
        <w:t>התייחסויות אלו יהוו חלק בלתי נפרד ממסמכי המכרז.</w:t>
      </w:r>
    </w:p>
    <w:p w14:paraId="4894CC71" w14:textId="77777777" w:rsidR="00F5094E" w:rsidRPr="003637FF" w:rsidRDefault="0052137E" w:rsidP="00F5094E">
      <w:pPr>
        <w:pStyle w:val="20"/>
      </w:pPr>
      <w:r w:rsidRPr="003637FF">
        <w:rPr>
          <w:rFonts w:hint="cs"/>
          <w:rtl/>
        </w:rPr>
        <w:t>המל"ג</w:t>
      </w:r>
      <w:r w:rsidR="00F5094E" w:rsidRPr="003637FF">
        <w:rPr>
          <w:rFonts w:hint="cs"/>
          <w:rtl/>
        </w:rPr>
        <w:t xml:space="preserve"> רשאית לשנות את מסמכי המכרז עד למועד האחרון להגשת ההצעות. הודעה על השינוי תפורסם באתר האינטרנט.</w:t>
      </w:r>
    </w:p>
    <w:p w14:paraId="0F73DAA1" w14:textId="77777777" w:rsidR="00F5094E" w:rsidRPr="003637FF" w:rsidRDefault="00F5094E" w:rsidP="00F5094E">
      <w:pPr>
        <w:pStyle w:val="1"/>
        <w:rPr>
          <w:b/>
          <w:bCs/>
          <w:u w:val="single"/>
          <w:rtl/>
        </w:rPr>
      </w:pPr>
      <w:r w:rsidRPr="003637FF">
        <w:rPr>
          <w:b/>
          <w:bCs/>
          <w:u w:val="single"/>
          <w:rtl/>
        </w:rPr>
        <w:t>מבנה ההצעה והגשתה</w:t>
      </w:r>
    </w:p>
    <w:p w14:paraId="6A970237" w14:textId="77777777" w:rsidR="00F5094E" w:rsidRPr="003637FF" w:rsidRDefault="00F5094E" w:rsidP="00F5094E">
      <w:pPr>
        <w:pStyle w:val="20"/>
      </w:pPr>
      <w:r w:rsidRPr="003637FF">
        <w:rPr>
          <w:rtl/>
        </w:rPr>
        <w:t>ההצעה תוגש במסגרת טופס ההצעה המצורף כ</w:t>
      </w:r>
      <w:r w:rsidRPr="003637FF">
        <w:rPr>
          <w:b/>
          <w:bCs/>
          <w:rtl/>
        </w:rPr>
        <w:t xml:space="preserve">נספח </w:t>
      </w:r>
      <w:r w:rsidRPr="003637FF">
        <w:rPr>
          <w:rFonts w:hint="cs"/>
          <w:b/>
          <w:bCs/>
          <w:rtl/>
        </w:rPr>
        <w:t>א'</w:t>
      </w:r>
      <w:r w:rsidRPr="003637FF">
        <w:rPr>
          <w:b/>
          <w:bCs/>
          <w:rtl/>
        </w:rPr>
        <w:t xml:space="preserve"> </w:t>
      </w:r>
      <w:r w:rsidRPr="003637FF">
        <w:rPr>
          <w:rFonts w:hint="cs"/>
          <w:rtl/>
        </w:rPr>
        <w:t>למכרז</w:t>
      </w:r>
      <w:r w:rsidRPr="003637FF">
        <w:rPr>
          <w:rtl/>
        </w:rPr>
        <w:t>.</w:t>
      </w:r>
    </w:p>
    <w:p w14:paraId="3E3CECDE" w14:textId="77777777" w:rsidR="00F5094E" w:rsidRPr="003637FF" w:rsidRDefault="00F5094E" w:rsidP="00F5094E">
      <w:pPr>
        <w:pStyle w:val="20"/>
      </w:pPr>
      <w:r w:rsidRPr="003637FF">
        <w:rPr>
          <w:rtl/>
        </w:rPr>
        <w:lastRenderedPageBreak/>
        <w:t>על המציע לצרף לטופס ההצעה רק את המסמכים המפורטים בטופס ההצעה, ולסמן על כל מסמך המצורף על ידו להצעה לאיזה סעיף בטופס ההצעה הוא מתייחס.</w:t>
      </w:r>
    </w:p>
    <w:p w14:paraId="4257E846" w14:textId="77777777" w:rsidR="00F5094E" w:rsidRPr="003637FF" w:rsidRDefault="00F5094E" w:rsidP="00F5094E">
      <w:pPr>
        <w:pStyle w:val="20"/>
        <w:rPr>
          <w:rtl/>
        </w:rPr>
      </w:pPr>
      <w:r w:rsidRPr="003637FF">
        <w:rPr>
          <w:rtl/>
        </w:rPr>
        <w:t>המציע אינו רשאי לצרף לטופס ההצעה דפים, חוברות, דיסקטים, מצגות וכדו</w:t>
      </w:r>
      <w:r w:rsidRPr="003637FF">
        <w:rPr>
          <w:rFonts w:hint="cs"/>
          <w:rtl/>
        </w:rPr>
        <w:t>מה</w:t>
      </w:r>
      <w:r w:rsidRPr="003637FF">
        <w:rPr>
          <w:rtl/>
        </w:rPr>
        <w:t xml:space="preserve">, שאינם נדרשים במפורש או שהגשתם </w:t>
      </w:r>
      <w:r w:rsidRPr="003637FF">
        <w:rPr>
          <w:rFonts w:hint="cs"/>
          <w:rtl/>
        </w:rPr>
        <w:t xml:space="preserve">לא </w:t>
      </w:r>
      <w:r w:rsidRPr="003637FF">
        <w:rPr>
          <w:rtl/>
        </w:rPr>
        <w:t>הותרה במפורש. ועדת המכרזים תתעלם ולא תתחשב בכל צירוף כאמור.</w:t>
      </w:r>
    </w:p>
    <w:p w14:paraId="4176A749" w14:textId="77777777" w:rsidR="00F5094E" w:rsidRPr="003637FF" w:rsidRDefault="00F5094E" w:rsidP="00F5094E">
      <w:pPr>
        <w:pStyle w:val="20"/>
      </w:pPr>
      <w:r w:rsidRPr="003637FF">
        <w:rPr>
          <w:rtl/>
        </w:rPr>
        <w:t xml:space="preserve">טופס ההצעה מהווה חלק בלתי נפרד ממסמכי </w:t>
      </w:r>
      <w:r w:rsidRPr="003637FF">
        <w:rPr>
          <w:rFonts w:hint="cs"/>
          <w:rtl/>
        </w:rPr>
        <w:t>המכרז</w:t>
      </w:r>
      <w:r w:rsidRPr="003637FF">
        <w:rPr>
          <w:rtl/>
        </w:rPr>
        <w:t>, ומהווה השלמה של הקבוע ב</w:t>
      </w:r>
      <w:r w:rsidRPr="003637FF">
        <w:rPr>
          <w:rFonts w:hint="cs"/>
          <w:rtl/>
        </w:rPr>
        <w:t>מכרז</w:t>
      </w:r>
      <w:r w:rsidRPr="003637FF">
        <w:rPr>
          <w:rtl/>
        </w:rPr>
        <w:t xml:space="preserve">. עם זאת, במקרה של סתירה בין טופס ההצעה לבין גוף </w:t>
      </w:r>
      <w:r w:rsidRPr="003637FF">
        <w:rPr>
          <w:rFonts w:hint="cs"/>
          <w:rtl/>
        </w:rPr>
        <w:t>המכרז</w:t>
      </w:r>
      <w:r w:rsidRPr="003637FF">
        <w:rPr>
          <w:rtl/>
        </w:rPr>
        <w:t xml:space="preserve"> יגבר האמור בגוף ה</w:t>
      </w:r>
      <w:r w:rsidRPr="003637FF">
        <w:rPr>
          <w:rFonts w:hint="cs"/>
          <w:rtl/>
        </w:rPr>
        <w:t>מכרז</w:t>
      </w:r>
      <w:r w:rsidRPr="003637FF">
        <w:rPr>
          <w:rtl/>
        </w:rPr>
        <w:t>.</w:t>
      </w:r>
    </w:p>
    <w:p w14:paraId="7FFC7DE6" w14:textId="77777777" w:rsidR="00F5094E" w:rsidRPr="003637FF" w:rsidRDefault="00F5094E" w:rsidP="00F5094E">
      <w:pPr>
        <w:pStyle w:val="1"/>
        <w:keepNext/>
        <w:rPr>
          <w:b/>
          <w:bCs/>
          <w:u w:val="single"/>
        </w:rPr>
      </w:pPr>
      <w:r w:rsidRPr="003637FF">
        <w:rPr>
          <w:rFonts w:hint="cs"/>
          <w:b/>
          <w:bCs/>
          <w:u w:val="single"/>
          <w:rtl/>
        </w:rPr>
        <w:t>הגשת ההצעה</w:t>
      </w:r>
    </w:p>
    <w:p w14:paraId="1476CD5B" w14:textId="62CE0D8A" w:rsidR="00F5094E" w:rsidRPr="003637FF" w:rsidRDefault="00F5094E" w:rsidP="00F5094E">
      <w:pPr>
        <w:pStyle w:val="20"/>
        <w:keepNext/>
        <w:rPr>
          <w:rtl/>
        </w:rPr>
      </w:pPr>
      <w:r w:rsidRPr="003637FF">
        <w:rPr>
          <w:rtl/>
        </w:rPr>
        <w:t>את ההצעה יש להגיש במעטפה סגורה וחתומה</w:t>
      </w:r>
      <w:r w:rsidRPr="003637FF">
        <w:rPr>
          <w:rFonts w:hint="cs"/>
          <w:rtl/>
        </w:rPr>
        <w:t>,</w:t>
      </w:r>
      <w:r w:rsidRPr="003637FF">
        <w:rPr>
          <w:rtl/>
        </w:rPr>
        <w:t xml:space="preserve"> ללא זיהוי חיצוני, לאחר סיום הליך ההבהרות, </w:t>
      </w:r>
      <w:r w:rsidRPr="003637FF">
        <w:rPr>
          <w:b/>
          <w:bCs/>
          <w:rtl/>
        </w:rPr>
        <w:t>ולא יאוחר מ</w:t>
      </w:r>
      <w:r w:rsidRPr="003637FF">
        <w:rPr>
          <w:rFonts w:hint="cs"/>
          <w:b/>
          <w:bCs/>
          <w:rtl/>
        </w:rPr>
        <w:t xml:space="preserve">המועד המפורט בסעיף </w:t>
      </w:r>
      <w:r w:rsidRPr="003637FF">
        <w:rPr>
          <w:b/>
          <w:bCs/>
          <w:rtl/>
        </w:rPr>
        <w:fldChar w:fldCharType="begin"/>
      </w:r>
      <w:r w:rsidRPr="003637FF">
        <w:rPr>
          <w:b/>
          <w:bCs/>
          <w:rtl/>
        </w:rPr>
        <w:instrText xml:space="preserve"> </w:instrText>
      </w:r>
      <w:r w:rsidRPr="003637FF">
        <w:rPr>
          <w:rFonts w:hint="cs"/>
          <w:b/>
          <w:bCs/>
        </w:rPr>
        <w:instrText>REF</w:instrText>
      </w:r>
      <w:r w:rsidRPr="003637FF">
        <w:rPr>
          <w:rFonts w:hint="cs"/>
          <w:b/>
          <w:bCs/>
          <w:rtl/>
        </w:rPr>
        <w:instrText xml:space="preserve"> _</w:instrText>
      </w:r>
      <w:r w:rsidRPr="003637FF">
        <w:rPr>
          <w:rFonts w:hint="cs"/>
          <w:b/>
          <w:bCs/>
        </w:rPr>
        <w:instrText>Ref297547211 \r \h</w:instrText>
      </w:r>
      <w:r w:rsidRPr="003637FF">
        <w:rPr>
          <w:b/>
          <w:bCs/>
          <w:rtl/>
        </w:rPr>
        <w:instrText xml:space="preserve"> </w:instrText>
      </w:r>
      <w:r w:rsidR="003637FF">
        <w:rPr>
          <w:b/>
          <w:bCs/>
          <w:rtl/>
        </w:rPr>
        <w:instrText xml:space="preserve"> \* </w:instrText>
      </w:r>
      <w:r w:rsidR="003637FF">
        <w:rPr>
          <w:b/>
          <w:bCs/>
        </w:rPr>
        <w:instrText>MERGEFORMAT</w:instrText>
      </w:r>
      <w:r w:rsidR="003637FF">
        <w:rPr>
          <w:b/>
          <w:bCs/>
          <w:rtl/>
        </w:rPr>
        <w:instrText xml:space="preserve"> </w:instrText>
      </w:r>
      <w:r w:rsidRPr="003637FF">
        <w:rPr>
          <w:b/>
          <w:bCs/>
          <w:rtl/>
        </w:rPr>
      </w:r>
      <w:r w:rsidRPr="003637FF">
        <w:rPr>
          <w:b/>
          <w:bCs/>
          <w:rtl/>
        </w:rPr>
        <w:fldChar w:fldCharType="separate"/>
      </w:r>
      <w:r w:rsidR="00B139E4">
        <w:rPr>
          <w:b/>
          <w:bCs/>
          <w:cs/>
        </w:rPr>
        <w:t>‎</w:t>
      </w:r>
      <w:r w:rsidR="00B139E4">
        <w:rPr>
          <w:b/>
          <w:bCs/>
        </w:rPr>
        <w:t>6.1.3</w:t>
      </w:r>
      <w:r w:rsidRPr="003637FF">
        <w:rPr>
          <w:b/>
          <w:bCs/>
          <w:rtl/>
        </w:rPr>
        <w:fldChar w:fldCharType="end"/>
      </w:r>
      <w:r w:rsidRPr="003637FF">
        <w:rPr>
          <w:rtl/>
        </w:rPr>
        <w:t xml:space="preserve">, בתיבת המכרזים הנמצאת </w:t>
      </w:r>
      <w:r w:rsidRPr="003637FF">
        <w:rPr>
          <w:rFonts w:hint="cs"/>
          <w:rtl/>
        </w:rPr>
        <w:t>במשרד</w:t>
      </w:r>
      <w:r w:rsidR="0052137E" w:rsidRPr="003637FF">
        <w:rPr>
          <w:rFonts w:hint="cs"/>
          <w:rtl/>
        </w:rPr>
        <w:t xml:space="preserve">י המועצה להשכלה גבוהה, </w:t>
      </w:r>
      <w:r w:rsidRPr="003637FF">
        <w:rPr>
          <w:rtl/>
        </w:rPr>
        <w:t xml:space="preserve">ברח' </w:t>
      </w:r>
      <w:r w:rsidR="004601D6">
        <w:rPr>
          <w:rFonts w:hint="cs"/>
          <w:rtl/>
        </w:rPr>
        <w:t>ז'בוטינסקי 43</w:t>
      </w:r>
      <w:r w:rsidRPr="003637FF">
        <w:rPr>
          <w:rtl/>
        </w:rPr>
        <w:t xml:space="preserve"> ירושלים. </w:t>
      </w:r>
    </w:p>
    <w:p w14:paraId="2CB0C5A5" w14:textId="77777777" w:rsidR="00F5094E" w:rsidRPr="003637FF" w:rsidRDefault="00F5094E" w:rsidP="007B756D">
      <w:pPr>
        <w:pStyle w:val="30"/>
      </w:pPr>
      <w:r w:rsidRPr="003637FF">
        <w:rPr>
          <w:rtl/>
        </w:rPr>
        <w:t>על המעטפה יצויין "</w:t>
      </w:r>
      <w:r w:rsidRPr="002A7649">
        <w:rPr>
          <w:rFonts w:hint="cs"/>
          <w:b/>
          <w:bCs/>
          <w:rtl/>
        </w:rPr>
        <w:t>מכרז</w:t>
      </w:r>
      <w:r w:rsidRPr="002A7649">
        <w:rPr>
          <w:b/>
          <w:bCs/>
          <w:rtl/>
        </w:rPr>
        <w:t xml:space="preserve"> </w:t>
      </w:r>
      <w:r w:rsidR="006E3DB2" w:rsidRPr="002A7649">
        <w:rPr>
          <w:b/>
          <w:bCs/>
          <w:rtl/>
        </w:rPr>
        <w:t>מסגרת למתן שירותי ביקורת, ובדיקות חשבונאיות וכלכליות</w:t>
      </w:r>
      <w:r w:rsidR="006E3DB2" w:rsidRPr="002A7649">
        <w:rPr>
          <w:rFonts w:hint="cs"/>
          <w:b/>
          <w:bCs/>
          <w:rtl/>
        </w:rPr>
        <w:t xml:space="preserve"> (מס' </w:t>
      </w:r>
      <w:r w:rsidR="000D1600" w:rsidRPr="002A7649">
        <w:rPr>
          <w:rFonts w:hint="cs"/>
          <w:b/>
          <w:bCs/>
          <w:rtl/>
        </w:rPr>
        <w:t>04/2022</w:t>
      </w:r>
      <w:r w:rsidR="006E3DB2" w:rsidRPr="002A7649">
        <w:rPr>
          <w:rFonts w:hint="cs"/>
          <w:b/>
          <w:bCs/>
          <w:rtl/>
        </w:rPr>
        <w:t>)"</w:t>
      </w:r>
      <w:r w:rsidR="00B378A9" w:rsidRPr="002A7649">
        <w:rPr>
          <w:rFonts w:hint="cs"/>
          <w:b/>
          <w:bCs/>
          <w:rtl/>
        </w:rPr>
        <w:t>.</w:t>
      </w:r>
      <w:r w:rsidRPr="003637FF">
        <w:rPr>
          <w:rFonts w:hint="cs"/>
          <w:rtl/>
        </w:rPr>
        <w:t xml:space="preserve"> </w:t>
      </w:r>
    </w:p>
    <w:p w14:paraId="149B1D84" w14:textId="77777777" w:rsidR="00F5094E" w:rsidRPr="003637FF" w:rsidRDefault="00F5094E" w:rsidP="00F5094E">
      <w:pPr>
        <w:pStyle w:val="30"/>
      </w:pPr>
      <w:r w:rsidRPr="003637FF">
        <w:rPr>
          <w:rtl/>
        </w:rPr>
        <w:t>הגשת ההצעה במועד המצויין לעיל היא על אחריות המציע לבדו. הצעה שתוגש במועד מאוחר יותר לא תיבחן על ידי ועדת המכרזים</w:t>
      </w:r>
      <w:r w:rsidRPr="003637FF">
        <w:rPr>
          <w:rFonts w:hint="cs"/>
          <w:rtl/>
        </w:rPr>
        <w:t>.</w:t>
      </w:r>
    </w:p>
    <w:p w14:paraId="1DC80AE0" w14:textId="77777777" w:rsidR="00F5094E" w:rsidRPr="003637FF" w:rsidRDefault="00F5094E" w:rsidP="00F5094E">
      <w:pPr>
        <w:pStyle w:val="30"/>
        <w:rPr>
          <w:b/>
          <w:bCs/>
          <w:rtl/>
        </w:rPr>
      </w:pPr>
      <w:r w:rsidRPr="003637FF">
        <w:rPr>
          <w:b/>
          <w:bCs/>
          <w:rtl/>
        </w:rPr>
        <w:t>בשום מקרה אין להגיש את ההצעה ב</w:t>
      </w:r>
      <w:r w:rsidRPr="003637FF">
        <w:rPr>
          <w:rFonts w:hint="cs"/>
          <w:b/>
          <w:bCs/>
          <w:rtl/>
        </w:rPr>
        <w:t>דואר רגיל, ב</w:t>
      </w:r>
      <w:r w:rsidRPr="003637FF">
        <w:rPr>
          <w:b/>
          <w:bCs/>
          <w:rtl/>
        </w:rPr>
        <w:t>דואר אלקטרוני או בפקס.</w:t>
      </w:r>
    </w:p>
    <w:p w14:paraId="1E55F683" w14:textId="77777777" w:rsidR="00F5094E" w:rsidRPr="003637FF" w:rsidRDefault="00F5094E" w:rsidP="00F5094E">
      <w:pPr>
        <w:pStyle w:val="20"/>
      </w:pPr>
      <w:bookmarkStart w:id="47" w:name="_Ref280785921"/>
      <w:r w:rsidRPr="003637FF">
        <w:rPr>
          <w:rFonts w:hint="cs"/>
          <w:rtl/>
        </w:rPr>
        <w:t>מעטפת ההצעה תכיל בסה"כ שלושה העתקים של ההצעה, כדלקמן:</w:t>
      </w:r>
    </w:p>
    <w:p w14:paraId="62DECFD6" w14:textId="77777777" w:rsidR="00F5094E" w:rsidRPr="003637FF" w:rsidRDefault="00F5094E" w:rsidP="00F5094E">
      <w:pPr>
        <w:numPr>
          <w:ilvl w:val="2"/>
          <w:numId w:val="1"/>
        </w:numPr>
        <w:tabs>
          <w:tab w:val="clear" w:pos="1826"/>
        </w:tabs>
        <w:outlineLvl w:val="2"/>
        <w:rPr>
          <w:rFonts w:eastAsiaTheme="majorEastAsia"/>
          <w:sz w:val="20"/>
        </w:rPr>
      </w:pPr>
      <w:r w:rsidRPr="003637FF">
        <w:rPr>
          <w:rFonts w:eastAsiaTheme="majorEastAsia" w:hint="cs"/>
          <w:b/>
          <w:bCs/>
          <w:sz w:val="20"/>
          <w:rtl/>
        </w:rPr>
        <w:t>עותק מקור של ההצעה</w:t>
      </w:r>
      <w:r w:rsidRPr="003637FF">
        <w:rPr>
          <w:rFonts w:eastAsiaTheme="majorEastAsia" w:hint="cs"/>
          <w:sz w:val="20"/>
          <w:rtl/>
        </w:rPr>
        <w:t xml:space="preserve"> </w:t>
      </w:r>
      <w:r w:rsidRPr="003637FF">
        <w:rPr>
          <w:rFonts w:eastAsiaTheme="majorEastAsia"/>
          <w:sz w:val="20"/>
          <w:rtl/>
        </w:rPr>
        <w:t>–</w:t>
      </w:r>
      <w:r w:rsidRPr="003637FF">
        <w:rPr>
          <w:rFonts w:eastAsiaTheme="majorEastAsia" w:hint="cs"/>
          <w:sz w:val="20"/>
          <w:rtl/>
        </w:rPr>
        <w:t xml:space="preserve"> בעותק זה יוחתם כל עמוד של טופס ההצעה ושל המסמכים הנלווים והנספחים בחותמת המציע ובחתימתו. יש לסמן את העותק כ"עותק מקור".</w:t>
      </w:r>
    </w:p>
    <w:p w14:paraId="18D83330" w14:textId="77777777" w:rsidR="00F5094E" w:rsidRPr="003637FF" w:rsidRDefault="00F5094E" w:rsidP="00F5094E">
      <w:pPr>
        <w:numPr>
          <w:ilvl w:val="2"/>
          <w:numId w:val="1"/>
        </w:numPr>
        <w:tabs>
          <w:tab w:val="clear" w:pos="1826"/>
        </w:tabs>
        <w:outlineLvl w:val="2"/>
        <w:rPr>
          <w:rFonts w:eastAsiaTheme="majorEastAsia"/>
          <w:sz w:val="20"/>
        </w:rPr>
      </w:pPr>
      <w:r w:rsidRPr="003637FF">
        <w:rPr>
          <w:rFonts w:eastAsiaTheme="majorEastAsia" w:hint="cs"/>
          <w:b/>
          <w:bCs/>
          <w:sz w:val="20"/>
          <w:rtl/>
        </w:rPr>
        <w:t>עותק של ההצעה</w:t>
      </w:r>
      <w:r w:rsidRPr="003637FF">
        <w:rPr>
          <w:rFonts w:eastAsiaTheme="majorEastAsia" w:hint="cs"/>
          <w:sz w:val="20"/>
          <w:rtl/>
        </w:rPr>
        <w:t xml:space="preserve"> </w:t>
      </w:r>
      <w:r w:rsidRPr="003637FF">
        <w:rPr>
          <w:rFonts w:eastAsiaTheme="majorEastAsia"/>
          <w:sz w:val="20"/>
          <w:rtl/>
        </w:rPr>
        <w:t>–</w:t>
      </w:r>
      <w:r w:rsidRPr="003637FF">
        <w:rPr>
          <w:rFonts w:eastAsiaTheme="majorEastAsia" w:hint="cs"/>
          <w:sz w:val="20"/>
          <w:rtl/>
        </w:rPr>
        <w:t xml:space="preserve"> עותק זה יכלול את טופס ההצעה וכל המסמכים הנלווים והנספחים למיניהם. יש לחתום בעמוד הראשון של העותק </w:t>
      </w:r>
      <w:r w:rsidRPr="003637FF">
        <w:rPr>
          <w:rFonts w:eastAsiaTheme="majorEastAsia"/>
          <w:sz w:val="20"/>
          <w:rtl/>
        </w:rPr>
        <w:t>בחותמת מקורית (לא צילום) של המציע ובחתימה מקורית (לא צילום) של המציע.</w:t>
      </w:r>
    </w:p>
    <w:p w14:paraId="3930883D" w14:textId="06B3343B" w:rsidR="00F5094E" w:rsidRDefault="00F5094E" w:rsidP="00F5094E">
      <w:pPr>
        <w:numPr>
          <w:ilvl w:val="2"/>
          <w:numId w:val="1"/>
        </w:numPr>
        <w:tabs>
          <w:tab w:val="clear" w:pos="1826"/>
        </w:tabs>
        <w:outlineLvl w:val="2"/>
        <w:rPr>
          <w:rFonts w:eastAsiaTheme="majorEastAsia"/>
          <w:sz w:val="20"/>
        </w:rPr>
      </w:pPr>
      <w:bookmarkStart w:id="48" w:name="_Ref296852611"/>
      <w:r w:rsidRPr="003637FF">
        <w:rPr>
          <w:rFonts w:eastAsiaTheme="majorEastAsia" w:hint="cs"/>
          <w:b/>
          <w:bCs/>
          <w:sz w:val="20"/>
          <w:rtl/>
        </w:rPr>
        <w:t>עותק לעיון המתחרים</w:t>
      </w:r>
      <w:r w:rsidRPr="003637FF">
        <w:rPr>
          <w:rFonts w:eastAsiaTheme="majorEastAsia" w:hint="cs"/>
          <w:sz w:val="20"/>
          <w:rtl/>
        </w:rPr>
        <w:t xml:space="preserve"> - עותק של ההצעה </w:t>
      </w:r>
      <w:r w:rsidRPr="003637FF">
        <w:rPr>
          <w:rFonts w:eastAsiaTheme="majorEastAsia" w:hint="cs"/>
          <w:b/>
          <w:bCs/>
          <w:sz w:val="20"/>
          <w:rtl/>
        </w:rPr>
        <w:t xml:space="preserve">בהשמטת המידע </w:t>
      </w:r>
      <w:r w:rsidRPr="003637FF">
        <w:rPr>
          <w:rFonts w:eastAsiaTheme="majorEastAsia"/>
          <w:b/>
          <w:bCs/>
          <w:sz w:val="20"/>
          <w:rtl/>
        </w:rPr>
        <w:t>שהמציע מבקש שלא יפורסם</w:t>
      </w:r>
      <w:r w:rsidRPr="003637FF">
        <w:rPr>
          <w:rFonts w:eastAsiaTheme="majorEastAsia" w:hint="cs"/>
          <w:sz w:val="20"/>
          <w:rtl/>
        </w:rPr>
        <w:t xml:space="preserve">, כמפורט בסעיף </w:t>
      </w:r>
      <w:r w:rsidRPr="003637FF">
        <w:rPr>
          <w:rFonts w:eastAsiaTheme="majorEastAsia"/>
          <w:sz w:val="20"/>
          <w:rtl/>
        </w:rPr>
        <w:fldChar w:fldCharType="begin"/>
      </w:r>
      <w:r w:rsidRPr="003637FF">
        <w:rPr>
          <w:rFonts w:eastAsiaTheme="majorEastAsia"/>
          <w:sz w:val="20"/>
          <w:rtl/>
        </w:rPr>
        <w:instrText xml:space="preserve"> </w:instrText>
      </w:r>
      <w:r w:rsidRPr="003637FF">
        <w:rPr>
          <w:rFonts w:eastAsiaTheme="majorEastAsia" w:hint="cs"/>
          <w:sz w:val="20"/>
        </w:rPr>
        <w:instrText>REF</w:instrText>
      </w:r>
      <w:r w:rsidRPr="003637FF">
        <w:rPr>
          <w:rFonts w:eastAsiaTheme="majorEastAsia" w:hint="cs"/>
          <w:sz w:val="20"/>
          <w:rtl/>
        </w:rPr>
        <w:instrText xml:space="preserve"> _</w:instrText>
      </w:r>
      <w:r w:rsidRPr="003637FF">
        <w:rPr>
          <w:rFonts w:eastAsiaTheme="majorEastAsia" w:hint="cs"/>
          <w:sz w:val="20"/>
        </w:rPr>
        <w:instrText>Ref297547641 \r \h</w:instrText>
      </w:r>
      <w:r w:rsidRPr="003637FF">
        <w:rPr>
          <w:rFonts w:eastAsiaTheme="majorEastAsia"/>
          <w:sz w:val="20"/>
          <w:rtl/>
        </w:rPr>
        <w:instrText xml:space="preserve"> </w:instrText>
      </w:r>
      <w:r w:rsidR="003637FF">
        <w:rPr>
          <w:rFonts w:eastAsiaTheme="majorEastAsia"/>
          <w:sz w:val="20"/>
          <w:rtl/>
        </w:rPr>
        <w:instrText xml:space="preserve"> \* </w:instrText>
      </w:r>
      <w:r w:rsidR="003637FF">
        <w:rPr>
          <w:rFonts w:eastAsiaTheme="majorEastAsia"/>
          <w:sz w:val="20"/>
        </w:rPr>
        <w:instrText>MERGEFORMAT</w:instrText>
      </w:r>
      <w:r w:rsidR="003637FF">
        <w:rPr>
          <w:rFonts w:eastAsiaTheme="majorEastAsia"/>
          <w:sz w:val="20"/>
          <w:rtl/>
        </w:rPr>
        <w:instrText xml:space="preserve"> </w:instrText>
      </w:r>
      <w:r w:rsidRPr="003637FF">
        <w:rPr>
          <w:rFonts w:eastAsiaTheme="majorEastAsia"/>
          <w:sz w:val="20"/>
          <w:rtl/>
        </w:rPr>
      </w:r>
      <w:r w:rsidRPr="003637FF">
        <w:rPr>
          <w:rFonts w:eastAsiaTheme="majorEastAsia"/>
          <w:sz w:val="20"/>
          <w:rtl/>
        </w:rPr>
        <w:fldChar w:fldCharType="separate"/>
      </w:r>
      <w:r w:rsidR="00B139E4">
        <w:rPr>
          <w:rFonts w:eastAsiaTheme="majorEastAsia"/>
          <w:sz w:val="20"/>
          <w:cs/>
        </w:rPr>
        <w:t>‎</w:t>
      </w:r>
      <w:r w:rsidR="00B139E4">
        <w:rPr>
          <w:rFonts w:eastAsiaTheme="majorEastAsia"/>
          <w:sz w:val="20"/>
        </w:rPr>
        <w:t>29.2</w:t>
      </w:r>
      <w:r w:rsidRPr="003637FF">
        <w:rPr>
          <w:rFonts w:eastAsiaTheme="majorEastAsia"/>
          <w:sz w:val="20"/>
          <w:rtl/>
        </w:rPr>
        <w:fldChar w:fldCharType="end"/>
      </w:r>
      <w:r w:rsidRPr="003637FF">
        <w:rPr>
          <w:rFonts w:eastAsiaTheme="majorEastAsia" w:hint="cs"/>
          <w:sz w:val="20"/>
          <w:rtl/>
        </w:rPr>
        <w:t xml:space="preserve"> למכרז</w:t>
      </w:r>
      <w:r w:rsidRPr="003637FF">
        <w:rPr>
          <w:rFonts w:eastAsiaTheme="majorEastAsia" w:hint="cs"/>
          <w:b/>
          <w:bCs/>
          <w:sz w:val="20"/>
          <w:rtl/>
        </w:rPr>
        <w:t>.</w:t>
      </w:r>
      <w:r w:rsidRPr="003637FF">
        <w:rPr>
          <w:rFonts w:eastAsiaTheme="majorEastAsia" w:hint="cs"/>
          <w:sz w:val="20"/>
          <w:rtl/>
        </w:rPr>
        <w:t xml:space="preserve"> יש לסמן עותק זה כעותק לעיון המתחרים.</w:t>
      </w:r>
      <w:bookmarkEnd w:id="48"/>
      <w:r w:rsidRPr="003637FF">
        <w:rPr>
          <w:rFonts w:eastAsiaTheme="majorEastAsia" w:hint="cs"/>
          <w:sz w:val="20"/>
          <w:rtl/>
        </w:rPr>
        <w:t xml:space="preserve"> </w:t>
      </w:r>
    </w:p>
    <w:p w14:paraId="15E750CC" w14:textId="77777777" w:rsidR="0069168D" w:rsidRPr="0069168D" w:rsidRDefault="0069168D" w:rsidP="00F5094E">
      <w:pPr>
        <w:numPr>
          <w:ilvl w:val="2"/>
          <w:numId w:val="1"/>
        </w:numPr>
        <w:tabs>
          <w:tab w:val="clear" w:pos="1826"/>
        </w:tabs>
        <w:outlineLvl w:val="2"/>
        <w:rPr>
          <w:rFonts w:ascii="David" w:hAnsi="David"/>
          <w:b/>
          <w:bCs/>
          <w:spacing w:val="10"/>
        </w:rPr>
      </w:pPr>
      <w:r w:rsidRPr="0069168D">
        <w:rPr>
          <w:rFonts w:ascii="David" w:hAnsi="David" w:hint="cs"/>
          <w:b/>
          <w:bCs/>
          <w:spacing w:val="10"/>
          <w:rtl/>
        </w:rPr>
        <w:t>עותק בהחסן נייד.</w:t>
      </w:r>
    </w:p>
    <w:p w14:paraId="66136445" w14:textId="77777777" w:rsidR="00F5094E" w:rsidRPr="003637FF" w:rsidRDefault="00F5094E" w:rsidP="00F5094E">
      <w:pPr>
        <w:numPr>
          <w:ilvl w:val="1"/>
          <w:numId w:val="1"/>
        </w:numPr>
        <w:tabs>
          <w:tab w:val="clear" w:pos="1826"/>
        </w:tabs>
        <w:outlineLvl w:val="1"/>
        <w:rPr>
          <w:rFonts w:eastAsiaTheme="majorEastAsia"/>
          <w:sz w:val="20"/>
        </w:rPr>
      </w:pPr>
      <w:r w:rsidRPr="003637FF">
        <w:rPr>
          <w:rFonts w:eastAsiaTheme="majorEastAsia" w:hint="cs"/>
          <w:sz w:val="20"/>
          <w:rtl/>
        </w:rPr>
        <w:t>בכל מקרה של סתירה בין עותק המקור להעתקים, יגבר עותק המקור.</w:t>
      </w:r>
      <w:r w:rsidRPr="003637FF">
        <w:rPr>
          <w:rFonts w:eastAsiaTheme="majorEastAsia"/>
          <w:sz w:val="20"/>
          <w:rtl/>
        </w:rPr>
        <w:t xml:space="preserve"> </w:t>
      </w:r>
    </w:p>
    <w:p w14:paraId="10FA93D2" w14:textId="77777777" w:rsidR="00F5094E" w:rsidRPr="003637FF" w:rsidRDefault="00F5094E" w:rsidP="00F5094E">
      <w:pPr>
        <w:numPr>
          <w:ilvl w:val="1"/>
          <w:numId w:val="1"/>
        </w:numPr>
        <w:tabs>
          <w:tab w:val="clear" w:pos="1826"/>
        </w:tabs>
        <w:outlineLvl w:val="1"/>
        <w:rPr>
          <w:rFonts w:eastAsiaTheme="majorEastAsia"/>
          <w:noProof w:val="0"/>
          <w:sz w:val="20"/>
          <w:lang w:eastAsia="en-US"/>
        </w:rPr>
      </w:pPr>
      <w:r w:rsidRPr="003637FF">
        <w:rPr>
          <w:rFonts w:eastAsiaTheme="majorEastAsia" w:hint="cs"/>
          <w:noProof w:val="0"/>
          <w:sz w:val="20"/>
          <w:rtl/>
          <w:lang w:eastAsia="en-US"/>
        </w:rPr>
        <w:t xml:space="preserve">אין צורך לצרף להצעה את החוזה או את הנספחים לחוזה. עם זאת, </w:t>
      </w:r>
      <w:r w:rsidRPr="003637FF">
        <w:rPr>
          <w:rFonts w:eastAsiaTheme="majorEastAsia"/>
          <w:b/>
          <w:bCs/>
          <w:noProof w:val="0"/>
          <w:sz w:val="20"/>
          <w:rtl/>
          <w:lang w:eastAsia="en-US"/>
        </w:rPr>
        <w:t>הגשת ההצעה החתומה מהווה ראיה חלוטה לכך שהמציע קרא את כלל האמור במסמכי המכרז והחוזה המצורף לו, הבין את האמור במסמכים אלה ונתן לכך את הסכמתו הבלתי מסויגת</w:t>
      </w:r>
      <w:r w:rsidRPr="003637FF">
        <w:rPr>
          <w:rFonts w:eastAsiaTheme="majorEastAsia"/>
          <w:noProof w:val="0"/>
          <w:sz w:val="20"/>
          <w:rtl/>
          <w:lang w:eastAsia="en-US"/>
        </w:rPr>
        <w:t>.</w:t>
      </w:r>
    </w:p>
    <w:bookmarkEnd w:id="47"/>
    <w:p w14:paraId="78059037" w14:textId="77777777" w:rsidR="00F5094E" w:rsidRPr="003637FF" w:rsidRDefault="00F5094E" w:rsidP="00F5094E">
      <w:pPr>
        <w:pStyle w:val="1"/>
        <w:rPr>
          <w:b/>
          <w:bCs/>
          <w:u w:val="single"/>
        </w:rPr>
      </w:pPr>
      <w:r w:rsidRPr="003637FF">
        <w:rPr>
          <w:b/>
          <w:bCs/>
          <w:u w:val="single"/>
          <w:rtl/>
        </w:rPr>
        <w:lastRenderedPageBreak/>
        <w:t>מסמכים שיש לצרף להצעה</w:t>
      </w:r>
      <w:r w:rsidRPr="003637FF">
        <w:rPr>
          <w:rFonts w:hint="cs"/>
          <w:b/>
          <w:bCs/>
          <w:u w:val="single"/>
          <w:rtl/>
        </w:rPr>
        <w:t xml:space="preserve"> </w:t>
      </w:r>
    </w:p>
    <w:bookmarkEnd w:id="45"/>
    <w:p w14:paraId="087A7F47" w14:textId="77777777" w:rsidR="00F5094E" w:rsidRPr="003637FF" w:rsidRDefault="00F5094E" w:rsidP="00F5094E">
      <w:pPr>
        <w:pStyle w:val="20"/>
        <w:rPr>
          <w:b/>
          <w:bCs/>
        </w:rPr>
      </w:pPr>
      <w:r w:rsidRPr="003637FF">
        <w:rPr>
          <w:rtl/>
        </w:rPr>
        <w:t>מבלי לגרוע מהדרישות לצירוף מסמכים המפורטות בסעיפי המכרז, על המציע לצרף להצעתו את המסמכים הבאים:</w:t>
      </w:r>
    </w:p>
    <w:p w14:paraId="5E716C7B" w14:textId="77777777" w:rsidR="00F5094E" w:rsidRPr="003637FF" w:rsidRDefault="00F5094E" w:rsidP="00F5094E">
      <w:pPr>
        <w:pStyle w:val="30"/>
        <w:rPr>
          <w:b/>
          <w:bCs/>
        </w:rPr>
      </w:pPr>
      <w:r w:rsidRPr="003637FF">
        <w:rPr>
          <w:rFonts w:hint="cs"/>
          <w:rtl/>
        </w:rPr>
        <w:t xml:space="preserve">נסח תאגיד עדכני לשנת </w:t>
      </w:r>
      <w:r w:rsidR="00B05625" w:rsidRPr="003637FF">
        <w:rPr>
          <w:rFonts w:hint="cs"/>
          <w:rtl/>
        </w:rPr>
        <w:t>2022</w:t>
      </w:r>
      <w:r w:rsidRPr="003637FF">
        <w:rPr>
          <w:rtl/>
        </w:rPr>
        <w:t>.</w:t>
      </w:r>
    </w:p>
    <w:p w14:paraId="405B9289" w14:textId="77777777" w:rsidR="00F5094E" w:rsidRPr="003637FF" w:rsidRDefault="00F5094E" w:rsidP="00F5094E">
      <w:pPr>
        <w:pStyle w:val="30"/>
      </w:pPr>
      <w:r w:rsidRPr="003637FF">
        <w:rPr>
          <w:rFonts w:hint="cs"/>
          <w:rtl/>
        </w:rPr>
        <w:t>אישור מאומת על ידי עו"ד בדבר זהות מורשי החתימה וסמכותם לחייב את התאגיד בחתימתם.</w:t>
      </w:r>
    </w:p>
    <w:p w14:paraId="1411622C" w14:textId="77777777" w:rsidR="00F5094E" w:rsidRPr="003637FF" w:rsidRDefault="00F5094E" w:rsidP="00F5094E">
      <w:pPr>
        <w:pStyle w:val="30"/>
      </w:pPr>
      <w:r w:rsidRPr="003637FF">
        <w:rPr>
          <w:rFonts w:hint="cs"/>
          <w:rtl/>
        </w:rPr>
        <w:t>אישור ניהול ספרים כדין, לפי חוק עסקאות גופים ציבוריים התשל"ו-1976.</w:t>
      </w:r>
    </w:p>
    <w:p w14:paraId="79EFE1A3" w14:textId="7EC50743" w:rsidR="00F5094E" w:rsidRPr="003637FF" w:rsidRDefault="00F5094E" w:rsidP="00F5094E">
      <w:pPr>
        <w:pStyle w:val="30"/>
      </w:pPr>
      <w:r w:rsidRPr="003637FF">
        <w:rPr>
          <w:rFonts w:hint="cs"/>
          <w:rtl/>
        </w:rPr>
        <w:t xml:space="preserve">תצהיר בהתאם לנדרש בסעיף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Ref316297664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10</w:t>
      </w:r>
      <w:r w:rsidRPr="003637FF">
        <w:rPr>
          <w:rtl/>
        </w:rPr>
        <w:fldChar w:fldCharType="end"/>
      </w:r>
      <w:r w:rsidRPr="003637FF">
        <w:rPr>
          <w:rFonts w:hint="cs"/>
          <w:rtl/>
        </w:rPr>
        <w:t xml:space="preserve"> למכרז.</w:t>
      </w:r>
    </w:p>
    <w:p w14:paraId="02B01824" w14:textId="77777777" w:rsidR="00F5094E" w:rsidRPr="003637FF" w:rsidRDefault="00F5094E" w:rsidP="00F5094E">
      <w:pPr>
        <w:pStyle w:val="30"/>
      </w:pPr>
      <w:r w:rsidRPr="003637FF">
        <w:rPr>
          <w:rFonts w:hint="cs"/>
          <w:rtl/>
        </w:rPr>
        <w:t xml:space="preserve">קורות חיים של </w:t>
      </w:r>
      <w:r w:rsidR="009D538D" w:rsidRPr="003637FF">
        <w:rPr>
          <w:rFonts w:hint="cs"/>
          <w:rtl/>
        </w:rPr>
        <w:t>חברי הצוות</w:t>
      </w:r>
      <w:r w:rsidRPr="003637FF">
        <w:rPr>
          <w:rFonts w:hint="cs"/>
          <w:rtl/>
        </w:rPr>
        <w:t>.</w:t>
      </w:r>
    </w:p>
    <w:p w14:paraId="389ABC2D" w14:textId="77777777" w:rsidR="00F5094E" w:rsidRPr="003637FF" w:rsidRDefault="00F5094E" w:rsidP="00F5094E">
      <w:pPr>
        <w:pStyle w:val="30"/>
      </w:pPr>
      <w:r w:rsidRPr="003637FF">
        <w:rPr>
          <w:rFonts w:hint="cs"/>
          <w:rtl/>
        </w:rPr>
        <w:t>תעודות המעידות על הכשרת</w:t>
      </w:r>
      <w:r w:rsidR="009D538D" w:rsidRPr="003637FF">
        <w:rPr>
          <w:rFonts w:hint="cs"/>
          <w:rtl/>
        </w:rPr>
        <w:t>ם</w:t>
      </w:r>
      <w:r w:rsidRPr="003637FF">
        <w:rPr>
          <w:rFonts w:hint="cs"/>
          <w:rtl/>
        </w:rPr>
        <w:t xml:space="preserve"> והשכלת</w:t>
      </w:r>
      <w:r w:rsidR="009D538D" w:rsidRPr="003637FF">
        <w:rPr>
          <w:rFonts w:hint="cs"/>
          <w:rtl/>
        </w:rPr>
        <w:t>ם</w:t>
      </w:r>
      <w:r w:rsidRPr="003637FF">
        <w:rPr>
          <w:rFonts w:hint="cs"/>
          <w:rtl/>
        </w:rPr>
        <w:t xml:space="preserve"> של </w:t>
      </w:r>
      <w:r w:rsidR="009D538D" w:rsidRPr="003637FF">
        <w:rPr>
          <w:rFonts w:hint="cs"/>
          <w:rtl/>
        </w:rPr>
        <w:t>חברי הצוות</w:t>
      </w:r>
      <w:r w:rsidRPr="003637FF">
        <w:rPr>
          <w:rFonts w:hint="cs"/>
          <w:rtl/>
        </w:rPr>
        <w:t>.</w:t>
      </w:r>
    </w:p>
    <w:p w14:paraId="2331CC70" w14:textId="77777777" w:rsidR="00F5094E" w:rsidRPr="003637FF" w:rsidRDefault="00F5094E" w:rsidP="00F5094E">
      <w:pPr>
        <w:pStyle w:val="30"/>
      </w:pPr>
      <w:r w:rsidRPr="003637FF">
        <w:rPr>
          <w:rFonts w:hint="cs"/>
          <w:rtl/>
        </w:rPr>
        <w:t>מציע שעיסקו הינו בשליטת אישה, כמשמעות הדבר בסעיף 2ב' לחוק חובת המכרזים, תשנ"ב-1992, יצרף אישור כנדרש בחוק ותצהיר המאשר זאת.</w:t>
      </w:r>
    </w:p>
    <w:p w14:paraId="487CB71C" w14:textId="77777777" w:rsidR="00F5094E" w:rsidRPr="003637FF" w:rsidRDefault="00F5094E" w:rsidP="00F5094E">
      <w:pPr>
        <w:pStyle w:val="20"/>
      </w:pPr>
      <w:r w:rsidRPr="003637FF">
        <w:rPr>
          <w:rFonts w:hint="cs"/>
          <w:b/>
          <w:bCs/>
          <w:u w:val="single"/>
          <w:rtl/>
        </w:rPr>
        <w:t>לתשומת לב</w:t>
      </w:r>
      <w:r w:rsidRPr="003637FF">
        <w:rPr>
          <w:rFonts w:hint="cs"/>
          <w:rtl/>
        </w:rPr>
        <w:t>: על המציע לוודא כי המספר המזהה (לדוגמא מס' ח"פ) בכל המסמכים המוגשים מטעמו (לרבות תעודת ההתאגדות, אישורי רשויות המס וכד') יהיה זהה. ככל שאין התאמה במספר המזהה, על המציע לצרף אישור / הסבר מטעם הרשויות המוסמכות לכך בדבר אי-ההתאמה.</w:t>
      </w:r>
    </w:p>
    <w:p w14:paraId="73897F84" w14:textId="77777777" w:rsidR="00F5094E" w:rsidRPr="003637FF" w:rsidRDefault="00F5094E" w:rsidP="00F5094E">
      <w:pPr>
        <w:pStyle w:val="20"/>
      </w:pPr>
      <w:r w:rsidRPr="003637FF">
        <w:rPr>
          <w:rFonts w:hint="cs"/>
          <w:rtl/>
        </w:rPr>
        <w:t>ועדת המכרזים רשאית לדרוש מהמציע מסמכים נוספים או חלופיים על אלה המפורטים לעיל, אם סברה כי הדבר דרוש לה לשם ההכרעה במכרז.</w:t>
      </w:r>
    </w:p>
    <w:p w14:paraId="7CEDDCB1" w14:textId="77777777" w:rsidR="00F5094E" w:rsidRPr="003637FF" w:rsidRDefault="00F5094E" w:rsidP="00F5094E">
      <w:pPr>
        <w:pStyle w:val="1"/>
        <w:rPr>
          <w:b/>
          <w:bCs/>
          <w:u w:val="single"/>
          <w:rtl/>
        </w:rPr>
      </w:pPr>
      <w:r w:rsidRPr="003637FF">
        <w:rPr>
          <w:b/>
          <w:bCs/>
          <w:u w:val="single"/>
          <w:rtl/>
        </w:rPr>
        <w:t>תוקף ההצעה</w:t>
      </w:r>
      <w:r w:rsidRPr="003637FF">
        <w:rPr>
          <w:rFonts w:hint="cs"/>
          <w:b/>
          <w:bCs/>
          <w:u w:val="single"/>
          <w:rtl/>
        </w:rPr>
        <w:t xml:space="preserve"> </w:t>
      </w:r>
    </w:p>
    <w:p w14:paraId="4C386850" w14:textId="77777777" w:rsidR="00F5094E" w:rsidRPr="003637FF" w:rsidRDefault="00F5094E" w:rsidP="00F5094E">
      <w:pPr>
        <w:pStyle w:val="20"/>
      </w:pPr>
      <w:r w:rsidRPr="003637FF">
        <w:rPr>
          <w:rFonts w:hint="cs"/>
          <w:rtl/>
        </w:rPr>
        <w:t>ההצעה תעמוד בתוקפה עד להחלטה בדבר ההצעה הזוכה ולמשך שישים ימים נוספים לאחר מתן ההחלטה, וזאת למקרה שבו מציע שזכה במכרז יחזור בו מהצעתו או שההתקשרות החוזית איתו תסתיים טרם זמנה מכל סיבה שהיא. בנסיבות אלה רשאית ועדת המכרזים להכריז על בעל ההצעה הבאה אחריה בטיבה כזוכה במכרז, ובלבד שבמועד קבלת ההחלטה ממשיכים להתקיים במציע תנאי הכשירות שהיוו תנאי סף להשתתפות במכרז.</w:t>
      </w:r>
    </w:p>
    <w:p w14:paraId="2B06A233" w14:textId="77777777" w:rsidR="00F5094E" w:rsidRPr="003637FF" w:rsidRDefault="00F5094E" w:rsidP="00F5094E">
      <w:pPr>
        <w:pStyle w:val="20"/>
        <w:rPr>
          <w:b/>
          <w:bCs/>
          <w:u w:val="single"/>
        </w:rPr>
      </w:pPr>
      <w:r w:rsidRPr="003637FF">
        <w:rPr>
          <w:rFonts w:hint="cs"/>
          <w:rtl/>
        </w:rPr>
        <w:t>ועדת המכרזים רשאית לבחור בהצעה הבאה בטיבה כאמור לעיל, גם לאחר חלוף שישים יום ממועד ההחלטה בדבר ההצעה הזוכה, ובלבד שהמציע נתן לכך את הסכמתו.</w:t>
      </w:r>
    </w:p>
    <w:p w14:paraId="38894FE6" w14:textId="77777777" w:rsidR="00F5094E" w:rsidRPr="003637FF" w:rsidRDefault="00F5094E" w:rsidP="00F5094E">
      <w:pPr>
        <w:pStyle w:val="1"/>
        <w:rPr>
          <w:b/>
          <w:bCs/>
          <w:u w:val="single"/>
          <w:rtl/>
        </w:rPr>
      </w:pPr>
      <w:r w:rsidRPr="003637FF">
        <w:rPr>
          <w:b/>
          <w:bCs/>
          <w:u w:val="single"/>
          <w:rtl/>
        </w:rPr>
        <w:t>עיון במסמכי המכרז</w:t>
      </w:r>
      <w:r w:rsidRPr="003637FF">
        <w:rPr>
          <w:rFonts w:hint="cs"/>
          <w:b/>
          <w:bCs/>
          <w:u w:val="single"/>
          <w:rtl/>
        </w:rPr>
        <w:t xml:space="preserve"> </w:t>
      </w:r>
    </w:p>
    <w:p w14:paraId="06CB0E70" w14:textId="77777777" w:rsidR="00F5094E" w:rsidRPr="003637FF" w:rsidRDefault="00F5094E" w:rsidP="00F5094E">
      <w:pPr>
        <w:pStyle w:val="20"/>
        <w:keepNext/>
        <w:rPr>
          <w:rtl/>
        </w:rPr>
      </w:pPr>
      <w:r w:rsidRPr="003637FF">
        <w:rPr>
          <w:rtl/>
        </w:rPr>
        <w:t>ועדת המכרזים תאפשר למציע שהפסיד במכרז לעיין ב</w:t>
      </w:r>
      <w:r w:rsidRPr="003637FF">
        <w:rPr>
          <w:rFonts w:hint="cs"/>
          <w:rtl/>
        </w:rPr>
        <w:t xml:space="preserve">מסמכי המכרז </w:t>
      </w:r>
      <w:r w:rsidRPr="003637FF">
        <w:rPr>
          <w:rtl/>
        </w:rPr>
        <w:t xml:space="preserve">בהתאם לקבוע בתקנה 21(ה) לתקנות חובת המכרזים, התשנ"ג-1993 ובהתאם להלכה הפסוקה. </w:t>
      </w:r>
    </w:p>
    <w:p w14:paraId="36F59709" w14:textId="035B9759" w:rsidR="00F5094E" w:rsidRPr="003637FF" w:rsidRDefault="00F5094E" w:rsidP="00F5094E">
      <w:pPr>
        <w:pStyle w:val="20"/>
        <w:rPr>
          <w:rtl/>
        </w:rPr>
      </w:pPr>
      <w:bookmarkStart w:id="49" w:name="_Ref274094593"/>
      <w:bookmarkStart w:id="50" w:name="_Ref297547641"/>
      <w:r w:rsidRPr="003637FF">
        <w:rPr>
          <w:rtl/>
        </w:rPr>
        <w:t xml:space="preserve">מציע הסבור כי חלקים מהצעתו כוללים סודות מסחריים או סודות עסקיים (להלן </w:t>
      </w:r>
      <w:r w:rsidRPr="003637FF">
        <w:rPr>
          <w:rFonts w:hint="cs"/>
          <w:rtl/>
        </w:rPr>
        <w:t>-</w:t>
      </w:r>
      <w:r w:rsidRPr="003637FF">
        <w:rPr>
          <w:rtl/>
        </w:rPr>
        <w:t xml:space="preserve"> </w:t>
      </w:r>
      <w:r w:rsidRPr="003637FF">
        <w:rPr>
          <w:rFonts w:hint="cs"/>
          <w:rtl/>
        </w:rPr>
        <w:t>"</w:t>
      </w:r>
      <w:r w:rsidRPr="003637FF">
        <w:rPr>
          <w:b/>
          <w:bCs/>
          <w:rtl/>
        </w:rPr>
        <w:t>חלקים סודיים</w:t>
      </w:r>
      <w:r w:rsidRPr="003637FF">
        <w:rPr>
          <w:rFonts w:hint="cs"/>
          <w:rtl/>
        </w:rPr>
        <w:t>"</w:t>
      </w:r>
      <w:r w:rsidRPr="003637FF">
        <w:rPr>
          <w:rtl/>
        </w:rPr>
        <w:t xml:space="preserve">), שלדעתו אין לאפשר את העיון בהם למציעים אחרים לאחר סיום </w:t>
      </w:r>
      <w:r w:rsidRPr="003637FF">
        <w:rPr>
          <w:rtl/>
        </w:rPr>
        <w:lastRenderedPageBreak/>
        <w:t>המכרז, יציין במפורש ב</w:t>
      </w:r>
      <w:r w:rsidR="006E3DB2" w:rsidRPr="003637FF">
        <w:rPr>
          <w:rFonts w:hint="cs"/>
          <w:rtl/>
        </w:rPr>
        <w:t>נספח</w:t>
      </w:r>
      <w:r w:rsidR="00CD621C" w:rsidRPr="003637FF">
        <w:rPr>
          <w:rFonts w:hint="cs"/>
          <w:rtl/>
        </w:rPr>
        <w:t xml:space="preserve"> ה'</w:t>
      </w:r>
      <w:r w:rsidRPr="003637FF">
        <w:rPr>
          <w:rtl/>
        </w:rPr>
        <w:t xml:space="preserve"> מהם החלקים הסודיים </w:t>
      </w:r>
      <w:r w:rsidRPr="003637FF">
        <w:rPr>
          <w:rFonts w:hint="cs"/>
          <w:rtl/>
        </w:rPr>
        <w:t>ו</w:t>
      </w:r>
      <w:r w:rsidRPr="003637FF">
        <w:rPr>
          <w:rtl/>
        </w:rPr>
        <w:t>יסמן את החלקים הסודיים שבטופס ההצעה באופן ברור וחד-משמעי</w:t>
      </w:r>
      <w:r w:rsidRPr="003637FF">
        <w:rPr>
          <w:rFonts w:hint="cs"/>
          <w:rtl/>
        </w:rPr>
        <w:t>.</w:t>
      </w:r>
      <w:bookmarkEnd w:id="49"/>
      <w:r w:rsidRPr="003637FF">
        <w:rPr>
          <w:rFonts w:hint="cs"/>
          <w:rtl/>
        </w:rPr>
        <w:t xml:space="preserve"> נוסף על כך יצרף המציע עותק של ההצעה בניכוי החלקים הסודיים, כמפורט בסעיף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Ref296852611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26.2.3</w:t>
      </w:r>
      <w:r w:rsidRPr="003637FF">
        <w:rPr>
          <w:rtl/>
        </w:rPr>
        <w:fldChar w:fldCharType="end"/>
      </w:r>
      <w:r w:rsidRPr="003637FF">
        <w:rPr>
          <w:rFonts w:hint="cs"/>
          <w:rtl/>
        </w:rPr>
        <w:t xml:space="preserve"> לעיל.</w:t>
      </w:r>
      <w:bookmarkEnd w:id="50"/>
    </w:p>
    <w:p w14:paraId="06AFFE87" w14:textId="77777777" w:rsidR="00F5094E" w:rsidRPr="003637FF" w:rsidRDefault="00F5094E" w:rsidP="00F5094E">
      <w:pPr>
        <w:pStyle w:val="30"/>
        <w:rPr>
          <w:rtl/>
        </w:rPr>
      </w:pPr>
      <w:bookmarkStart w:id="51" w:name="_Ref102916117"/>
      <w:r w:rsidRPr="003637FF">
        <w:rPr>
          <w:rtl/>
        </w:rPr>
        <w:t xml:space="preserve">מציע שלא </w:t>
      </w:r>
      <w:r w:rsidR="00CD621C" w:rsidRPr="003637FF">
        <w:rPr>
          <w:rFonts w:hint="cs"/>
          <w:rtl/>
        </w:rPr>
        <w:t xml:space="preserve">פירט מהם החלקים הסודיים בנספח ה' או לא </w:t>
      </w:r>
      <w:r w:rsidRPr="003637FF">
        <w:rPr>
          <w:rtl/>
        </w:rPr>
        <w:t xml:space="preserve">סימן חלקים בטופס ההצעה כסודיים </w:t>
      </w:r>
      <w:r w:rsidR="00CD621C" w:rsidRPr="003637FF">
        <w:rPr>
          <w:rFonts w:hint="cs"/>
          <w:rtl/>
        </w:rPr>
        <w:t xml:space="preserve">או לא </w:t>
      </w:r>
      <w:r w:rsidRPr="003637FF">
        <w:rPr>
          <w:rFonts w:hint="cs"/>
          <w:rtl/>
        </w:rPr>
        <w:t xml:space="preserve">צירף עותק לעיון המציעים </w:t>
      </w:r>
      <w:r w:rsidRPr="003637FF">
        <w:rPr>
          <w:rtl/>
        </w:rPr>
        <w:t>יראוהו כמי שמסכים למסירת ההצעה לעיון מציעים אחרים, אם יוכרז כזוכה במכרז.</w:t>
      </w:r>
      <w:bookmarkEnd w:id="51"/>
    </w:p>
    <w:p w14:paraId="28C434BF" w14:textId="77777777" w:rsidR="00F5094E" w:rsidRPr="003637FF" w:rsidRDefault="00F5094E" w:rsidP="00F5094E">
      <w:pPr>
        <w:pStyle w:val="30"/>
        <w:rPr>
          <w:rtl/>
        </w:rPr>
      </w:pPr>
      <w:r w:rsidRPr="003637FF">
        <w:rPr>
          <w:rtl/>
        </w:rPr>
        <w:t>סימון חלקים בהצעה כסודיים מהווה הודאה בכך שחלקים אלה בהצעה סודיים גם בהצעותיהם של המציעים האחרים, ומכאן שהמציע מוותר מראש על זכות העיון בחלקים אלה של הצעות המציעים האחרים.</w:t>
      </w:r>
    </w:p>
    <w:p w14:paraId="0A28439B" w14:textId="77777777" w:rsidR="00F5094E" w:rsidRPr="003637FF" w:rsidRDefault="00F5094E" w:rsidP="00F5094E">
      <w:pPr>
        <w:pStyle w:val="20"/>
        <w:rPr>
          <w:rtl/>
        </w:rPr>
      </w:pPr>
      <w:r w:rsidRPr="003637FF">
        <w:rPr>
          <w:rtl/>
        </w:rPr>
        <w:t>יודגש כי שיקול הדעת בדבר היקף זכות העיון של המציעים הינו של ועדת המכרזים ושל ועדת המכרזים בלבד, אשר תפעל בנושא זה בהתאם לדיני המכרזים, לדיני העיון ולאמות המידה המחייבות רשות מינהלית.</w:t>
      </w:r>
    </w:p>
    <w:p w14:paraId="45B637F9" w14:textId="77777777" w:rsidR="00F5094E" w:rsidRPr="003637FF" w:rsidRDefault="00F5094E" w:rsidP="00F5094E">
      <w:pPr>
        <w:pStyle w:val="30"/>
        <w:rPr>
          <w:rtl/>
        </w:rPr>
      </w:pPr>
      <w:r w:rsidRPr="003637FF">
        <w:rPr>
          <w:rtl/>
        </w:rPr>
        <w:t>החליטה ועדת המכרזים לאפשר עיון בחלקים המפורטים בהצעת הזוכה שהזוכה הגדירם כסודיים, תיתן על כך ועדת המכרזים התראה לזוכה, ותאפשר לו להשיג על כך בפניה בתוך פרק זמן ההולם את נסיבות העניין.</w:t>
      </w:r>
    </w:p>
    <w:p w14:paraId="7A8E1ACE" w14:textId="77777777" w:rsidR="00F5094E" w:rsidRPr="003637FF" w:rsidRDefault="00F5094E" w:rsidP="00F5094E">
      <w:pPr>
        <w:pStyle w:val="30"/>
        <w:rPr>
          <w:rtl/>
        </w:rPr>
      </w:pPr>
      <w:r w:rsidRPr="003637FF">
        <w:rPr>
          <w:rtl/>
        </w:rPr>
        <w:t>החליטה ועדת המכרזים לדחות את ההשגה, תודיע על כך ועדת המכרזים למציע הזוכה בטרם מסירת החומר לעיונו של המבקש.</w:t>
      </w:r>
    </w:p>
    <w:p w14:paraId="38A73863" w14:textId="77777777" w:rsidR="00F5094E" w:rsidRPr="003637FF" w:rsidRDefault="00F5094E" w:rsidP="00F5094E">
      <w:pPr>
        <w:pStyle w:val="20"/>
      </w:pPr>
      <w:r w:rsidRPr="003637FF">
        <w:rPr>
          <w:rFonts w:hint="cs"/>
          <w:rtl/>
        </w:rPr>
        <w:t xml:space="preserve">מבלי לגרוע מהאמור לעיל, </w:t>
      </w:r>
      <w:r w:rsidRPr="003637FF">
        <w:rPr>
          <w:rtl/>
        </w:rPr>
        <w:t xml:space="preserve">יודגש כי </w:t>
      </w:r>
      <w:r w:rsidRPr="003637FF">
        <w:rPr>
          <w:rFonts w:hint="cs"/>
          <w:b/>
          <w:bCs/>
          <w:rtl/>
        </w:rPr>
        <w:t>שמו ו</w:t>
      </w:r>
      <w:r w:rsidRPr="003637FF">
        <w:rPr>
          <w:b/>
          <w:bCs/>
          <w:rtl/>
        </w:rPr>
        <w:t xml:space="preserve">כתובתו של המציע </w:t>
      </w:r>
      <w:r w:rsidRPr="003637FF">
        <w:rPr>
          <w:rFonts w:hint="cs"/>
          <w:b/>
          <w:bCs/>
          <w:rtl/>
        </w:rPr>
        <w:t>ו</w:t>
      </w:r>
      <w:r w:rsidRPr="003637FF">
        <w:rPr>
          <w:b/>
          <w:bCs/>
          <w:rtl/>
        </w:rPr>
        <w:t>נ</w:t>
      </w:r>
      <w:r w:rsidRPr="003637FF">
        <w:rPr>
          <w:rFonts w:hint="cs"/>
          <w:b/>
          <w:bCs/>
          <w:rtl/>
        </w:rPr>
        <w:t>י</w:t>
      </w:r>
      <w:r w:rsidRPr="003637FF">
        <w:rPr>
          <w:b/>
          <w:bCs/>
          <w:rtl/>
        </w:rPr>
        <w:t>סיונו</w:t>
      </w:r>
      <w:r w:rsidRPr="003637FF">
        <w:rPr>
          <w:rFonts w:hint="cs"/>
          <w:b/>
          <w:bCs/>
          <w:rtl/>
        </w:rPr>
        <w:t xml:space="preserve"> (למעט שמות הלקוחות ופרטיהם) </w:t>
      </w:r>
      <w:r w:rsidRPr="003637FF">
        <w:rPr>
          <w:b/>
          <w:bCs/>
          <w:rtl/>
        </w:rPr>
        <w:t>לא יהוו סוד מסחרי או סוד עסקי.</w:t>
      </w:r>
      <w:r w:rsidRPr="003637FF">
        <w:rPr>
          <w:rtl/>
        </w:rPr>
        <w:t xml:space="preserve"> מציע שבחר להשתתף במכרז מביע בכך את הסכמתו לאמור בסעיף זה.</w:t>
      </w:r>
    </w:p>
    <w:p w14:paraId="022B0902" w14:textId="2E94421B" w:rsidR="00F5094E" w:rsidRPr="003637FF" w:rsidRDefault="002500AC" w:rsidP="00F5094E">
      <w:pPr>
        <w:pStyle w:val="30"/>
      </w:pPr>
      <w:r w:rsidRPr="003637FF">
        <w:rPr>
          <w:rFonts w:hint="cs"/>
          <w:rtl/>
        </w:rPr>
        <w:t xml:space="preserve">מבלי לגרוע מהאמור בסעיף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Ref102916117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29.2.1</w:t>
      </w:r>
      <w:r w:rsidRPr="003637FF">
        <w:rPr>
          <w:rtl/>
        </w:rPr>
        <w:fldChar w:fldCharType="end"/>
      </w:r>
      <w:r w:rsidRPr="003637FF">
        <w:rPr>
          <w:rFonts w:hint="cs"/>
          <w:rtl/>
        </w:rPr>
        <w:t xml:space="preserve">, מובהר כי </w:t>
      </w:r>
      <w:r w:rsidR="00F5094E" w:rsidRPr="003637FF">
        <w:rPr>
          <w:rFonts w:hint="cs"/>
          <w:rtl/>
        </w:rPr>
        <w:t>מציעים שלא יצרפו עותק לעיון המציעים, ייראו בהם כמי שמסכימים למסור את כלל הצעתם לעיון המתחרים.</w:t>
      </w:r>
    </w:p>
    <w:p w14:paraId="48053970" w14:textId="77777777" w:rsidR="00F5094E" w:rsidRPr="003637FF" w:rsidRDefault="00F5094E" w:rsidP="00F5094E">
      <w:pPr>
        <w:pStyle w:val="1"/>
        <w:rPr>
          <w:b/>
          <w:bCs/>
          <w:u w:val="single"/>
        </w:rPr>
      </w:pPr>
      <w:r w:rsidRPr="003637FF">
        <w:rPr>
          <w:rFonts w:hint="cs"/>
          <w:b/>
          <w:bCs/>
          <w:u w:val="single"/>
          <w:rtl/>
        </w:rPr>
        <w:t>מימוש ההתקשרות</w:t>
      </w:r>
    </w:p>
    <w:p w14:paraId="0B7961DF" w14:textId="77777777" w:rsidR="00F5094E" w:rsidRPr="003637FF" w:rsidRDefault="00F5094E" w:rsidP="00F5094E">
      <w:pPr>
        <w:pStyle w:val="1"/>
        <w:numPr>
          <w:ilvl w:val="0"/>
          <w:numId w:val="0"/>
        </w:numPr>
        <w:ind w:left="567"/>
      </w:pPr>
      <w:r w:rsidRPr="003637FF">
        <w:rPr>
          <w:rtl/>
        </w:rPr>
        <w:t>כתנאי למימוש ההתקשרות ו</w:t>
      </w:r>
      <w:r w:rsidRPr="003637FF">
        <w:rPr>
          <w:rFonts w:hint="cs"/>
          <w:rtl/>
        </w:rPr>
        <w:t>כתנאי ל</w:t>
      </w:r>
      <w:r w:rsidRPr="003637FF">
        <w:rPr>
          <w:rtl/>
        </w:rPr>
        <w:t>חתימת החוזה י</w:t>
      </w:r>
      <w:r w:rsidRPr="003637FF">
        <w:rPr>
          <w:rFonts w:hint="cs"/>
          <w:rtl/>
        </w:rPr>
        <w:t>י</w:t>
      </w:r>
      <w:r w:rsidRPr="003637FF">
        <w:rPr>
          <w:rtl/>
        </w:rPr>
        <w:t xml:space="preserve">דרש הזוכה </w:t>
      </w:r>
      <w:r w:rsidRPr="003637FF">
        <w:rPr>
          <w:rFonts w:hint="cs"/>
          <w:rtl/>
        </w:rPr>
        <w:t>במכרז</w:t>
      </w:r>
      <w:r w:rsidRPr="003637FF">
        <w:rPr>
          <w:rtl/>
        </w:rPr>
        <w:t xml:space="preserve"> להמציא </w:t>
      </w:r>
      <w:r w:rsidR="00D519F9" w:rsidRPr="003637FF">
        <w:rPr>
          <w:rFonts w:hint="cs"/>
          <w:rtl/>
        </w:rPr>
        <w:t>למל"ג</w:t>
      </w:r>
      <w:r w:rsidRPr="003637FF">
        <w:rPr>
          <w:rtl/>
        </w:rPr>
        <w:t xml:space="preserve"> את כל המסמכים, ההתחייבויות והאישורים המפורטים בחוזה בתוך</w:t>
      </w:r>
      <w:r w:rsidRPr="003637FF">
        <w:rPr>
          <w:rFonts w:hint="cs"/>
          <w:rtl/>
        </w:rPr>
        <w:t xml:space="preserve"> ארבעה עשר</w:t>
      </w:r>
      <w:r w:rsidRPr="003637FF">
        <w:rPr>
          <w:rtl/>
        </w:rPr>
        <w:t xml:space="preserve"> </w:t>
      </w:r>
      <w:r w:rsidRPr="003637FF">
        <w:rPr>
          <w:rFonts w:hint="cs"/>
          <w:rtl/>
        </w:rPr>
        <w:t>(</w:t>
      </w:r>
      <w:r w:rsidRPr="003637FF">
        <w:rPr>
          <w:rtl/>
        </w:rPr>
        <w:t>14</w:t>
      </w:r>
      <w:r w:rsidRPr="003637FF">
        <w:rPr>
          <w:rFonts w:hint="cs"/>
          <w:rtl/>
        </w:rPr>
        <w:t>)</w:t>
      </w:r>
      <w:r w:rsidRPr="003637FF">
        <w:rPr>
          <w:rtl/>
        </w:rPr>
        <w:t xml:space="preserve"> יום מיום שנמסרה לו הודעת הזכי</w:t>
      </w:r>
      <w:r w:rsidRPr="003637FF">
        <w:rPr>
          <w:rFonts w:hint="cs"/>
          <w:rtl/>
        </w:rPr>
        <w:t>י</w:t>
      </w:r>
      <w:r w:rsidRPr="003637FF">
        <w:rPr>
          <w:rtl/>
        </w:rPr>
        <w:t>ה</w:t>
      </w:r>
      <w:r w:rsidRPr="003637FF">
        <w:rPr>
          <w:rFonts w:hint="cs"/>
          <w:rtl/>
        </w:rPr>
        <w:t>.</w:t>
      </w:r>
    </w:p>
    <w:p w14:paraId="4AAC6CDF" w14:textId="77777777" w:rsidR="00F5094E" w:rsidRPr="003637FF" w:rsidRDefault="00F5094E" w:rsidP="00F5094E">
      <w:pPr>
        <w:pStyle w:val="a5"/>
        <w:keepNext/>
        <w:tabs>
          <w:tab w:val="clear" w:pos="567"/>
          <w:tab w:val="num" w:pos="368"/>
        </w:tabs>
        <w:ind w:left="368" w:hanging="368"/>
        <w:rPr>
          <w:rtl/>
        </w:rPr>
      </w:pPr>
      <w:r w:rsidRPr="003637FF">
        <w:rPr>
          <w:rtl/>
        </w:rPr>
        <w:t>כללי</w:t>
      </w:r>
    </w:p>
    <w:p w14:paraId="53D97E14" w14:textId="77777777" w:rsidR="00F5094E" w:rsidRPr="003637FF" w:rsidRDefault="00F5094E" w:rsidP="00F5094E">
      <w:pPr>
        <w:pStyle w:val="1"/>
        <w:keepNext/>
        <w:rPr>
          <w:b/>
          <w:bCs/>
          <w:u w:val="single"/>
        </w:rPr>
      </w:pPr>
      <w:r w:rsidRPr="003637FF">
        <w:rPr>
          <w:rFonts w:hint="cs"/>
          <w:b/>
          <w:bCs/>
          <w:u w:val="single"/>
          <w:rtl/>
        </w:rPr>
        <w:t>פרשנות</w:t>
      </w:r>
    </w:p>
    <w:p w14:paraId="59C6A1A7" w14:textId="33ED9D12" w:rsidR="00F5094E" w:rsidRPr="003637FF" w:rsidRDefault="00F5094E" w:rsidP="00F5094E">
      <w:pPr>
        <w:pStyle w:val="20"/>
        <w:keepNext/>
        <w:rPr>
          <w:rtl/>
        </w:rPr>
      </w:pPr>
      <w:r w:rsidRPr="003637FF">
        <w:rPr>
          <w:rFonts w:hint="cs"/>
          <w:rtl/>
        </w:rPr>
        <w:t>ל</w:t>
      </w:r>
      <w:r w:rsidRPr="003637FF">
        <w:rPr>
          <w:rtl/>
        </w:rPr>
        <w:t xml:space="preserve">מלים וביטויים שלא הוגדרו </w:t>
      </w:r>
      <w:r w:rsidRPr="003637FF">
        <w:rPr>
          <w:rFonts w:hint="cs"/>
          <w:rtl/>
        </w:rPr>
        <w:t xml:space="preserve">בסעיף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Ref280785995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3</w:t>
      </w:r>
      <w:r w:rsidRPr="003637FF">
        <w:rPr>
          <w:rtl/>
        </w:rPr>
        <w:fldChar w:fldCharType="end"/>
      </w:r>
      <w:r w:rsidRPr="003637FF">
        <w:rPr>
          <w:rtl/>
        </w:rPr>
        <w:t xml:space="preserve"> תהא המשמעות שיש להם בפקוד</w:t>
      </w:r>
      <w:r w:rsidRPr="003637FF">
        <w:rPr>
          <w:rFonts w:hint="cs"/>
          <w:rtl/>
        </w:rPr>
        <w:t>ת הפרשנות</w:t>
      </w:r>
      <w:r w:rsidRPr="003637FF">
        <w:rPr>
          <w:rtl/>
        </w:rPr>
        <w:t xml:space="preserve"> או בחוק הפרשנות, התשמ"א-1981, אלא אם כן משתמע מלשון הכתוב או מהקשרו מובן אחר.</w:t>
      </w:r>
    </w:p>
    <w:p w14:paraId="34345C16" w14:textId="77777777" w:rsidR="00F5094E" w:rsidRPr="003637FF" w:rsidRDefault="00F5094E" w:rsidP="00F5094E">
      <w:pPr>
        <w:pStyle w:val="20"/>
      </w:pPr>
      <w:r w:rsidRPr="003637FF">
        <w:rPr>
          <w:rtl/>
        </w:rPr>
        <w:t>ביטול או קביעה בדבר בטלותו של תנאי במכרז, אין בהם כשלעצמם כדי לפגוע בתוקפו של המכרז או של תנאי אחר מתנאיו.</w:t>
      </w:r>
    </w:p>
    <w:p w14:paraId="57BD785B" w14:textId="77777777" w:rsidR="00F5094E" w:rsidRPr="003637FF" w:rsidRDefault="00F5094E" w:rsidP="00F5094E">
      <w:pPr>
        <w:pStyle w:val="20"/>
      </w:pPr>
      <w:r w:rsidRPr="003637FF">
        <w:rPr>
          <w:rFonts w:hint="cs"/>
          <w:rtl/>
        </w:rPr>
        <w:lastRenderedPageBreak/>
        <w:t xml:space="preserve">החוזה </w:t>
      </w:r>
      <w:r w:rsidRPr="003637FF">
        <w:rPr>
          <w:rtl/>
        </w:rPr>
        <w:t xml:space="preserve">המצורף למכרז זה, על נספחיו, מהווה חלק בלתי נפרד ממסמכי המכרז. יש לראות את המכרז ואת </w:t>
      </w:r>
      <w:r w:rsidRPr="003637FF">
        <w:rPr>
          <w:rFonts w:hint="cs"/>
          <w:rtl/>
        </w:rPr>
        <w:t xml:space="preserve">החוזה </w:t>
      </w:r>
      <w:r w:rsidRPr="003637FF">
        <w:rPr>
          <w:rtl/>
        </w:rPr>
        <w:t>המצורף לו (על נספחיו) כמסמך אחד המשלים זה את זה.</w:t>
      </w:r>
    </w:p>
    <w:p w14:paraId="1ABF1606" w14:textId="77777777" w:rsidR="00F5094E" w:rsidRPr="003637FF" w:rsidRDefault="00F5094E" w:rsidP="00F5094E">
      <w:pPr>
        <w:pStyle w:val="30"/>
      </w:pPr>
      <w:r w:rsidRPr="003637FF">
        <w:rPr>
          <w:rtl/>
        </w:rPr>
        <w:t xml:space="preserve">בכל מקרה של סתירה בין נוסח המכרז לבין נוסח </w:t>
      </w:r>
      <w:r w:rsidRPr="003637FF">
        <w:rPr>
          <w:rFonts w:hint="cs"/>
          <w:rtl/>
        </w:rPr>
        <w:t xml:space="preserve">החוזה </w:t>
      </w:r>
      <w:r w:rsidRPr="003637FF">
        <w:rPr>
          <w:rtl/>
        </w:rPr>
        <w:t>יעשה מאמץ ליישב בין שני הנוסחים.</w:t>
      </w:r>
    </w:p>
    <w:p w14:paraId="2FBCAB4A" w14:textId="77777777" w:rsidR="00F5094E" w:rsidRPr="003637FF" w:rsidRDefault="00F5094E" w:rsidP="00F5094E">
      <w:pPr>
        <w:pStyle w:val="30"/>
      </w:pPr>
      <w:r w:rsidRPr="003637FF">
        <w:rPr>
          <w:rtl/>
        </w:rPr>
        <w:t xml:space="preserve">בנסיבות שבהן לא ניתן ליישב בין נוסח המכרז לבין נוסח </w:t>
      </w:r>
      <w:r w:rsidRPr="003637FF">
        <w:rPr>
          <w:rFonts w:hint="cs"/>
          <w:rtl/>
        </w:rPr>
        <w:t>החוזה</w:t>
      </w:r>
      <w:r w:rsidRPr="003637FF">
        <w:rPr>
          <w:rtl/>
        </w:rPr>
        <w:t xml:space="preserve"> יגבר נוסח ה</w:t>
      </w:r>
      <w:r w:rsidRPr="003637FF">
        <w:rPr>
          <w:rFonts w:hint="cs"/>
          <w:rtl/>
        </w:rPr>
        <w:t>חוזה</w:t>
      </w:r>
      <w:r w:rsidRPr="003637FF">
        <w:rPr>
          <w:rtl/>
        </w:rPr>
        <w:t>.</w:t>
      </w:r>
    </w:p>
    <w:p w14:paraId="7403F7D1" w14:textId="77777777" w:rsidR="00F5094E" w:rsidRPr="003637FF" w:rsidRDefault="00F5094E" w:rsidP="00F5094E">
      <w:pPr>
        <w:pStyle w:val="20"/>
      </w:pPr>
      <w:r w:rsidRPr="003637FF">
        <w:rPr>
          <w:rFonts w:hint="cs"/>
          <w:rtl/>
        </w:rPr>
        <w:t>כל האמור בלשון יחיד - לשון רבים במשמע, ולהיפך. כל האמור בלשון זכר - לשון נקבה במשמע, ולהיפך.</w:t>
      </w:r>
    </w:p>
    <w:p w14:paraId="57470722" w14:textId="77777777" w:rsidR="00F5094E" w:rsidRPr="003637FF" w:rsidRDefault="00F5094E" w:rsidP="00F5094E">
      <w:pPr>
        <w:pStyle w:val="20"/>
      </w:pPr>
      <w:r w:rsidRPr="003637FF">
        <w:rPr>
          <w:rFonts w:hint="cs"/>
          <w:rtl/>
        </w:rPr>
        <w:t>כותרות הסעיפים במכרז ובנספחיו הן למטרות נוחות ואין להשתמש בהן לצרכי פרשנות.</w:t>
      </w:r>
    </w:p>
    <w:p w14:paraId="5AE98714" w14:textId="77777777" w:rsidR="00F5094E" w:rsidRPr="003637FF" w:rsidRDefault="00F5094E" w:rsidP="00F5094E">
      <w:pPr>
        <w:pStyle w:val="1"/>
        <w:keepNext/>
        <w:rPr>
          <w:b/>
          <w:bCs/>
          <w:u w:val="single"/>
        </w:rPr>
      </w:pPr>
      <w:r w:rsidRPr="003637FF">
        <w:rPr>
          <w:rFonts w:hint="cs"/>
          <w:b/>
          <w:bCs/>
          <w:u w:val="single"/>
          <w:rtl/>
        </w:rPr>
        <w:t>דרישה למידע נוסף והבהרות</w:t>
      </w:r>
    </w:p>
    <w:p w14:paraId="4BF00167" w14:textId="77777777" w:rsidR="00F5094E" w:rsidRPr="003637FF" w:rsidRDefault="00F5094E" w:rsidP="00F5094E">
      <w:pPr>
        <w:pStyle w:val="20"/>
        <w:keepNext/>
        <w:rPr>
          <w:rtl/>
        </w:rPr>
      </w:pPr>
      <w:r w:rsidRPr="003637FF">
        <w:rPr>
          <w:rtl/>
        </w:rPr>
        <w:t>ועדת המכרזים רשאית לבקש מכל מציע בכל שלב של המכרז הבהרות בכתב או בעל-פה להצעה, כולה או מקצתה, ובלבד שלא יהיה בכך כדי לאפשר למציע לשנות את הצעתו או להעניק לו יתרון בלתי-הוגן על המציעים האחרים. ההבהרות יהוו חלק בלתי נפרד מן ההצעה.</w:t>
      </w:r>
    </w:p>
    <w:p w14:paraId="51729EEA" w14:textId="77777777" w:rsidR="00F5094E" w:rsidRPr="003637FF" w:rsidRDefault="00F5094E" w:rsidP="00F5094E">
      <w:pPr>
        <w:pStyle w:val="20"/>
      </w:pPr>
      <w:r w:rsidRPr="003637FF">
        <w:rPr>
          <w:rtl/>
        </w:rPr>
        <w:t>לו</w:t>
      </w:r>
      <w:r w:rsidRPr="003637FF">
        <w:rPr>
          <w:rFonts w:hint="cs"/>
          <w:rtl/>
        </w:rPr>
        <w:t>ו</w:t>
      </w:r>
      <w:r w:rsidRPr="003637FF">
        <w:rPr>
          <w:rtl/>
        </w:rPr>
        <w:t>עדת המכרזים שיקול דעת לדרוש ממציע השלמת מידע חסר או המלצות או אישורים המתייחסים לדרישות המפורטות במכרז, לצורך בחינת עמידתו של המציע בתנאי המכרז.</w:t>
      </w:r>
    </w:p>
    <w:p w14:paraId="35475053" w14:textId="77777777" w:rsidR="00F5094E" w:rsidRPr="003637FF" w:rsidRDefault="00F5094E" w:rsidP="00F5094E">
      <w:pPr>
        <w:pStyle w:val="20"/>
        <w:rPr>
          <w:rtl/>
        </w:rPr>
      </w:pPr>
      <w:r w:rsidRPr="003637FF">
        <w:rPr>
          <w:rtl/>
        </w:rPr>
        <w:t xml:space="preserve">ועדת המכרזים רשאית להורות על תיקון פגם שנפל בהצעה או להבליג על הפגם, אם מצאה כי אין בכך כדי לפגוע בשוויון בין המציעים או כי החלטה זו משרתת באופן המרבי את טובת </w:t>
      </w:r>
      <w:r w:rsidR="00D519F9" w:rsidRPr="003637FF">
        <w:rPr>
          <w:rFonts w:hint="cs"/>
          <w:rtl/>
        </w:rPr>
        <w:t>המל"ג</w:t>
      </w:r>
      <w:r w:rsidRPr="003637FF">
        <w:rPr>
          <w:rtl/>
        </w:rPr>
        <w:t xml:space="preserve"> ואת תכליתו של מכרז זה.</w:t>
      </w:r>
    </w:p>
    <w:p w14:paraId="0BE1476A" w14:textId="77777777" w:rsidR="00F5094E" w:rsidRPr="003637FF" w:rsidRDefault="00F5094E" w:rsidP="00F5094E">
      <w:pPr>
        <w:pStyle w:val="1"/>
        <w:rPr>
          <w:b/>
          <w:bCs/>
          <w:u w:val="single"/>
        </w:rPr>
      </w:pPr>
      <w:r w:rsidRPr="003637FF">
        <w:rPr>
          <w:rFonts w:hint="cs"/>
          <w:b/>
          <w:bCs/>
          <w:u w:val="single"/>
          <w:rtl/>
        </w:rPr>
        <w:t>הצעה אחת</w:t>
      </w:r>
    </w:p>
    <w:p w14:paraId="5C7D5704" w14:textId="77777777" w:rsidR="00F5094E" w:rsidRPr="003637FF" w:rsidRDefault="00F5094E" w:rsidP="00F5094E">
      <w:pPr>
        <w:pStyle w:val="20"/>
      </w:pPr>
      <w:r w:rsidRPr="003637FF">
        <w:rPr>
          <w:rFonts w:hint="cs"/>
          <w:rtl/>
        </w:rPr>
        <w:t>כל מציע רשאי להציע הצעה אחת.</w:t>
      </w:r>
    </w:p>
    <w:p w14:paraId="4F80266B" w14:textId="77777777" w:rsidR="00F5094E" w:rsidRPr="003637FF" w:rsidRDefault="00F5094E" w:rsidP="00F5094E">
      <w:pPr>
        <w:pStyle w:val="1"/>
        <w:rPr>
          <w:b/>
          <w:bCs/>
          <w:u w:val="single"/>
        </w:rPr>
      </w:pPr>
      <w:r w:rsidRPr="003637FF">
        <w:rPr>
          <w:rFonts w:hint="cs"/>
          <w:b/>
          <w:bCs/>
          <w:u w:val="single"/>
          <w:rtl/>
        </w:rPr>
        <w:t>הצעה תכסיסנית</w:t>
      </w:r>
    </w:p>
    <w:p w14:paraId="024EBB47" w14:textId="77777777" w:rsidR="00F5094E" w:rsidRPr="003637FF" w:rsidRDefault="00F5094E" w:rsidP="00F5094E">
      <w:pPr>
        <w:pStyle w:val="1"/>
        <w:numPr>
          <w:ilvl w:val="0"/>
          <w:numId w:val="0"/>
        </w:numPr>
        <w:ind w:left="567"/>
        <w:rPr>
          <w:rtl/>
        </w:rPr>
      </w:pPr>
      <w:r w:rsidRPr="003637FF">
        <w:rPr>
          <w:rFonts w:hint="cs"/>
          <w:rtl/>
        </w:rPr>
        <w:t>הצעה תכסיסנית או שיש בה משום חוסר תום לב - תיפסל.</w:t>
      </w:r>
    </w:p>
    <w:p w14:paraId="2173558E" w14:textId="77777777" w:rsidR="00F5094E" w:rsidRPr="003637FF" w:rsidRDefault="00F5094E" w:rsidP="00F5094E">
      <w:pPr>
        <w:pStyle w:val="1"/>
        <w:keepNext/>
        <w:rPr>
          <w:b/>
          <w:bCs/>
          <w:u w:val="single"/>
          <w:rtl/>
        </w:rPr>
      </w:pPr>
      <w:r w:rsidRPr="003637FF">
        <w:rPr>
          <w:b/>
          <w:bCs/>
          <w:u w:val="single"/>
          <w:rtl/>
        </w:rPr>
        <w:t xml:space="preserve"> הצעה מסויגת או מותנית</w:t>
      </w:r>
    </w:p>
    <w:p w14:paraId="60A5FC5B" w14:textId="77777777" w:rsidR="00F5094E" w:rsidRPr="003637FF" w:rsidRDefault="00F5094E" w:rsidP="00F5094E">
      <w:pPr>
        <w:pStyle w:val="20"/>
        <w:keepNext/>
        <w:rPr>
          <w:rtl/>
        </w:rPr>
      </w:pPr>
      <w:r w:rsidRPr="003637FF">
        <w:rPr>
          <w:rtl/>
        </w:rPr>
        <w:t>חל איסור על המציע לסייג את הצעתו או להתנותה. ועדת המכרזים רשאית לפסול הצעה מסויגת או מותנית</w:t>
      </w:r>
      <w:r w:rsidRPr="003637FF">
        <w:rPr>
          <w:rFonts w:hint="cs"/>
          <w:rtl/>
        </w:rPr>
        <w:t>,</w:t>
      </w:r>
      <w:r w:rsidRPr="003637FF">
        <w:rPr>
          <w:rtl/>
        </w:rPr>
        <w:t xml:space="preserve"> או להתעלם מהסייג או מהתנאי מטעמים ש</w:t>
      </w:r>
      <w:r w:rsidRPr="003637FF">
        <w:rPr>
          <w:rFonts w:hint="cs"/>
          <w:rtl/>
        </w:rPr>
        <w:t>י</w:t>
      </w:r>
      <w:r w:rsidRPr="003637FF">
        <w:rPr>
          <w:rtl/>
        </w:rPr>
        <w:t>ירשמו.</w:t>
      </w:r>
    </w:p>
    <w:p w14:paraId="5ACF22BF" w14:textId="0FEC2AFD" w:rsidR="00F5094E" w:rsidRPr="003637FF" w:rsidRDefault="00F5094E" w:rsidP="00F5094E">
      <w:pPr>
        <w:pStyle w:val="20"/>
      </w:pPr>
      <w:r w:rsidRPr="003637FF">
        <w:rPr>
          <w:rtl/>
        </w:rPr>
        <w:t xml:space="preserve">מציע הסבור כי דרישות המכרז </w:t>
      </w:r>
      <w:r w:rsidRPr="003637FF">
        <w:rPr>
          <w:rFonts w:hint="cs"/>
          <w:rtl/>
        </w:rPr>
        <w:t xml:space="preserve">או החוזה (לרבות נספחיו) </w:t>
      </w:r>
      <w:r w:rsidRPr="003637FF">
        <w:rPr>
          <w:rtl/>
        </w:rPr>
        <w:t>ראויות להתניה או להסתייגות</w:t>
      </w:r>
      <w:r w:rsidRPr="003637FF">
        <w:rPr>
          <w:rFonts w:hint="cs"/>
          <w:rtl/>
        </w:rPr>
        <w:t>,</w:t>
      </w:r>
      <w:r w:rsidRPr="003637FF">
        <w:rPr>
          <w:rtl/>
        </w:rPr>
        <w:t xml:space="preserve"> רשאי להעלות את השגותיו או את הערותיו במסגרת הליך ההבהרות, </w:t>
      </w:r>
      <w:r w:rsidR="00D519F9" w:rsidRPr="003637FF">
        <w:rPr>
          <w:rFonts w:hint="cs"/>
          <w:rtl/>
        </w:rPr>
        <w:t>והמל"ג</w:t>
      </w:r>
      <w:r w:rsidRPr="003637FF">
        <w:rPr>
          <w:rtl/>
        </w:rPr>
        <w:t xml:space="preserve"> </w:t>
      </w:r>
      <w:r w:rsidRPr="003637FF">
        <w:rPr>
          <w:rFonts w:hint="cs"/>
          <w:rtl/>
        </w:rPr>
        <w:t>ת</w:t>
      </w:r>
      <w:r w:rsidRPr="003637FF">
        <w:rPr>
          <w:rtl/>
        </w:rPr>
        <w:t>שקול את פנייתו ו</w:t>
      </w:r>
      <w:r w:rsidRPr="003637FF">
        <w:rPr>
          <w:rFonts w:hint="cs"/>
          <w:rtl/>
        </w:rPr>
        <w:t>ת</w:t>
      </w:r>
      <w:r w:rsidRPr="003637FF">
        <w:rPr>
          <w:rtl/>
        </w:rPr>
        <w:t>שיבו, הכל בהתאם לקבוע בסעי</w:t>
      </w:r>
      <w:r w:rsidRPr="003637FF">
        <w:rPr>
          <w:rFonts w:hint="cs"/>
          <w:rtl/>
        </w:rPr>
        <w:t xml:space="preserve">ף </w:t>
      </w:r>
      <w:r w:rsidRPr="003637FF">
        <w:rPr>
          <w:rtl/>
        </w:rPr>
        <w:fldChar w:fldCharType="begin"/>
      </w:r>
      <w:r w:rsidRPr="003637FF">
        <w:rPr>
          <w:rtl/>
        </w:rPr>
        <w:instrText xml:space="preserve"> </w:instrText>
      </w:r>
      <w:r w:rsidRPr="003637FF">
        <w:instrText>REF</w:instrText>
      </w:r>
      <w:r w:rsidRPr="003637FF">
        <w:rPr>
          <w:rtl/>
        </w:rPr>
        <w:instrText xml:space="preserve"> _</w:instrText>
      </w:r>
      <w:r w:rsidRPr="003637FF">
        <w:instrText>Ref290310124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24</w:t>
      </w:r>
      <w:r w:rsidRPr="003637FF">
        <w:rPr>
          <w:rtl/>
        </w:rPr>
        <w:fldChar w:fldCharType="end"/>
      </w:r>
      <w:r w:rsidRPr="003637FF">
        <w:rPr>
          <w:rFonts w:hint="cs"/>
          <w:rtl/>
        </w:rPr>
        <w:t xml:space="preserve"> </w:t>
      </w:r>
      <w:r w:rsidRPr="003637FF">
        <w:rPr>
          <w:rtl/>
        </w:rPr>
        <w:t>לעיל.</w:t>
      </w:r>
    </w:p>
    <w:p w14:paraId="5774E49C" w14:textId="77777777" w:rsidR="00482E5B" w:rsidRPr="003637FF" w:rsidRDefault="00482E5B" w:rsidP="00482E5B">
      <w:pPr>
        <w:pStyle w:val="1"/>
        <w:keepNext/>
        <w:rPr>
          <w:b/>
          <w:bCs/>
          <w:u w:val="single"/>
        </w:rPr>
      </w:pPr>
      <w:r w:rsidRPr="003637FF">
        <w:rPr>
          <w:rFonts w:hint="cs"/>
          <w:b/>
          <w:bCs/>
          <w:u w:val="single"/>
          <w:rtl/>
        </w:rPr>
        <w:lastRenderedPageBreak/>
        <w:t>ביטוח</w:t>
      </w:r>
    </w:p>
    <w:p w14:paraId="3A730BBD" w14:textId="77777777" w:rsidR="00482E5B" w:rsidRPr="003637FF" w:rsidRDefault="00482E5B" w:rsidP="00482E5B">
      <w:pPr>
        <w:pStyle w:val="20"/>
        <w:rPr>
          <w:rtl/>
        </w:rPr>
      </w:pPr>
      <w:r w:rsidRPr="003637FF">
        <w:rPr>
          <w:rtl/>
        </w:rPr>
        <w:t xml:space="preserve">הגשת </w:t>
      </w:r>
      <w:r w:rsidRPr="003637FF">
        <w:rPr>
          <w:rFonts w:hint="cs"/>
          <w:rtl/>
        </w:rPr>
        <w:t>ההצעה מהווה הצהרה והתחייבות של המציע לכך ש</w:t>
      </w:r>
      <w:r w:rsidRPr="003637FF">
        <w:rPr>
          <w:rFonts w:hint="eastAsia"/>
          <w:rtl/>
        </w:rPr>
        <w:t>אם</w:t>
      </w:r>
      <w:r w:rsidRPr="003637FF">
        <w:rPr>
          <w:rtl/>
        </w:rPr>
        <w:t xml:space="preserve"> הצעתו </w:t>
      </w:r>
      <w:r w:rsidR="00330E89" w:rsidRPr="003637FF">
        <w:rPr>
          <w:rFonts w:hint="cs"/>
          <w:rtl/>
        </w:rPr>
        <w:t>תבחר בזוכה במכרז, הוא</w:t>
      </w:r>
      <w:r w:rsidRPr="003637FF">
        <w:rPr>
          <w:rtl/>
        </w:rPr>
        <w:t xml:space="preserve"> ימציא ל</w:t>
      </w:r>
      <w:r w:rsidRPr="003637FF">
        <w:rPr>
          <w:rFonts w:hint="eastAsia"/>
          <w:rtl/>
        </w:rPr>
        <w:t>מל</w:t>
      </w:r>
      <w:r w:rsidRPr="003637FF">
        <w:rPr>
          <w:rtl/>
        </w:rPr>
        <w:t xml:space="preserve">''ג </w:t>
      </w:r>
      <w:r w:rsidRPr="003637FF">
        <w:rPr>
          <w:rFonts w:hint="eastAsia"/>
          <w:rtl/>
        </w:rPr>
        <w:t>את</w:t>
      </w:r>
      <w:r w:rsidRPr="003637FF">
        <w:rPr>
          <w:rtl/>
        </w:rPr>
        <w:t xml:space="preserve"> </w:t>
      </w:r>
      <w:r w:rsidRPr="003637FF">
        <w:rPr>
          <w:rFonts w:hint="eastAsia"/>
          <w:rtl/>
        </w:rPr>
        <w:t>הפוליסות</w:t>
      </w:r>
      <w:r w:rsidRPr="003637FF">
        <w:rPr>
          <w:rtl/>
        </w:rPr>
        <w:t xml:space="preserve"> </w:t>
      </w:r>
      <w:r w:rsidRPr="003637FF">
        <w:rPr>
          <w:rFonts w:hint="eastAsia"/>
          <w:rtl/>
        </w:rPr>
        <w:t>ו</w:t>
      </w:r>
      <w:r w:rsidR="00330E89" w:rsidRPr="003637FF">
        <w:rPr>
          <w:rFonts w:hint="cs"/>
          <w:rtl/>
        </w:rPr>
        <w:t xml:space="preserve">את </w:t>
      </w:r>
      <w:r w:rsidRPr="003637FF">
        <w:rPr>
          <w:rFonts w:hint="eastAsia"/>
          <w:rtl/>
        </w:rPr>
        <w:t>אישור</w:t>
      </w:r>
      <w:r w:rsidRPr="003637FF">
        <w:rPr>
          <w:rtl/>
        </w:rPr>
        <w:t xml:space="preserve"> </w:t>
      </w:r>
      <w:r w:rsidRPr="003637FF">
        <w:rPr>
          <w:rFonts w:hint="eastAsia"/>
          <w:rtl/>
        </w:rPr>
        <w:t>קיום</w:t>
      </w:r>
      <w:r w:rsidRPr="003637FF">
        <w:rPr>
          <w:rtl/>
        </w:rPr>
        <w:t xml:space="preserve"> </w:t>
      </w:r>
      <w:r w:rsidR="00330E89" w:rsidRPr="003637FF">
        <w:rPr>
          <w:rFonts w:hint="cs"/>
          <w:rtl/>
        </w:rPr>
        <w:t>ה</w:t>
      </w:r>
      <w:r w:rsidRPr="003637FF">
        <w:rPr>
          <w:rFonts w:hint="eastAsia"/>
          <w:rtl/>
        </w:rPr>
        <w:t>ביטוחים</w:t>
      </w:r>
      <w:r w:rsidRPr="003637FF">
        <w:rPr>
          <w:rtl/>
        </w:rPr>
        <w:t xml:space="preserve"> </w:t>
      </w:r>
      <w:r w:rsidRPr="003637FF">
        <w:rPr>
          <w:rFonts w:hint="eastAsia"/>
          <w:rtl/>
        </w:rPr>
        <w:t>כפי</w:t>
      </w:r>
      <w:r w:rsidRPr="003637FF">
        <w:rPr>
          <w:rtl/>
        </w:rPr>
        <w:t xml:space="preserve"> </w:t>
      </w:r>
      <w:r w:rsidR="00330E89" w:rsidRPr="003637FF">
        <w:rPr>
          <w:rFonts w:hint="cs"/>
          <w:rtl/>
        </w:rPr>
        <w:t>ש</w:t>
      </w:r>
      <w:r w:rsidRPr="003637FF">
        <w:rPr>
          <w:rFonts w:hint="eastAsia"/>
          <w:rtl/>
        </w:rPr>
        <w:t>נדרש</w:t>
      </w:r>
      <w:r w:rsidRPr="003637FF">
        <w:rPr>
          <w:rtl/>
        </w:rPr>
        <w:t xml:space="preserve"> </w:t>
      </w:r>
      <w:r w:rsidRPr="003637FF">
        <w:rPr>
          <w:rFonts w:hint="eastAsia"/>
          <w:rtl/>
        </w:rPr>
        <w:t>במכרז</w:t>
      </w:r>
      <w:r w:rsidRPr="003637FF">
        <w:rPr>
          <w:rtl/>
        </w:rPr>
        <w:t xml:space="preserve"> </w:t>
      </w:r>
      <w:r w:rsidR="00330E89" w:rsidRPr="003637FF">
        <w:rPr>
          <w:rFonts w:hint="cs"/>
          <w:rtl/>
        </w:rPr>
        <w:t xml:space="preserve">ובחוזה, </w:t>
      </w:r>
      <w:r w:rsidRPr="003637FF">
        <w:rPr>
          <w:rFonts w:hint="eastAsia"/>
          <w:rtl/>
        </w:rPr>
        <w:t>ללא</w:t>
      </w:r>
      <w:r w:rsidRPr="003637FF">
        <w:rPr>
          <w:rtl/>
        </w:rPr>
        <w:t xml:space="preserve"> </w:t>
      </w:r>
      <w:r w:rsidRPr="003637FF">
        <w:rPr>
          <w:rFonts w:hint="eastAsia"/>
          <w:rtl/>
        </w:rPr>
        <w:t>כל</w:t>
      </w:r>
      <w:r w:rsidRPr="003637FF">
        <w:rPr>
          <w:rtl/>
        </w:rPr>
        <w:t xml:space="preserve"> </w:t>
      </w:r>
      <w:r w:rsidRPr="003637FF">
        <w:rPr>
          <w:rFonts w:hint="eastAsia"/>
          <w:rtl/>
        </w:rPr>
        <w:t>שינוי</w:t>
      </w:r>
      <w:r w:rsidRPr="003637FF">
        <w:rPr>
          <w:rtl/>
        </w:rPr>
        <w:t xml:space="preserve"> </w:t>
      </w:r>
      <w:r w:rsidRPr="003637FF">
        <w:rPr>
          <w:rFonts w:hint="eastAsia"/>
          <w:rtl/>
        </w:rPr>
        <w:t>בתוכנם</w:t>
      </w:r>
      <w:r w:rsidRPr="003637FF">
        <w:rPr>
          <w:rtl/>
        </w:rPr>
        <w:t>.</w:t>
      </w:r>
    </w:p>
    <w:p w14:paraId="6A962E0B" w14:textId="77777777" w:rsidR="00482E5B" w:rsidRPr="003637FF" w:rsidRDefault="00330E89" w:rsidP="00482E5B">
      <w:pPr>
        <w:pStyle w:val="20"/>
        <w:rPr>
          <w:rtl/>
        </w:rPr>
      </w:pPr>
      <w:r w:rsidRPr="003637FF">
        <w:rPr>
          <w:rFonts w:hint="cs"/>
          <w:rtl/>
        </w:rPr>
        <w:t xml:space="preserve">המציע אחראי, טרם הגשת ההצעה למכרז, לוודא </w:t>
      </w:r>
      <w:r w:rsidR="00482E5B" w:rsidRPr="003637FF">
        <w:rPr>
          <w:rtl/>
        </w:rPr>
        <w:t xml:space="preserve">בעצמו ועל חשבונו </w:t>
      </w:r>
      <w:r w:rsidR="00482E5B" w:rsidRPr="003637FF">
        <w:rPr>
          <w:rFonts w:hint="eastAsia"/>
          <w:rtl/>
        </w:rPr>
        <w:t>אצל</w:t>
      </w:r>
      <w:r w:rsidR="00482E5B" w:rsidRPr="003637FF">
        <w:rPr>
          <w:rtl/>
        </w:rPr>
        <w:t xml:space="preserve"> חברת ביטוח </w:t>
      </w:r>
      <w:r w:rsidR="00963716" w:rsidRPr="003637FF">
        <w:rPr>
          <w:rFonts w:hint="cs"/>
          <w:rtl/>
        </w:rPr>
        <w:t>כי ביכולתו לעמוד בכל דרישות הביטוח המפורטות בחוזה</w:t>
      </w:r>
      <w:r w:rsidR="00BC6202" w:rsidRPr="003637FF">
        <w:rPr>
          <w:rFonts w:hint="cs"/>
          <w:rtl/>
        </w:rPr>
        <w:t>;</w:t>
      </w:r>
      <w:r w:rsidR="00963716" w:rsidRPr="003637FF">
        <w:rPr>
          <w:rFonts w:hint="cs"/>
          <w:rtl/>
        </w:rPr>
        <w:t xml:space="preserve"> ולבחון </w:t>
      </w:r>
      <w:r w:rsidR="00482E5B" w:rsidRPr="003637FF">
        <w:rPr>
          <w:rtl/>
        </w:rPr>
        <w:t xml:space="preserve">את המשמעויות הכספיות של התאמת הכיסוי הביטוחי העומד לרשותו לדרישות </w:t>
      </w:r>
      <w:r w:rsidR="00482E5B" w:rsidRPr="003637FF">
        <w:rPr>
          <w:rFonts w:hint="eastAsia"/>
          <w:rtl/>
        </w:rPr>
        <w:t>הביטוח</w:t>
      </w:r>
      <w:r w:rsidR="00482E5B" w:rsidRPr="003637FF">
        <w:rPr>
          <w:rtl/>
        </w:rPr>
        <w:t xml:space="preserve"> </w:t>
      </w:r>
      <w:r w:rsidR="00482E5B" w:rsidRPr="003637FF">
        <w:rPr>
          <w:rFonts w:hint="eastAsia"/>
          <w:rtl/>
        </w:rPr>
        <w:t>במכרז</w:t>
      </w:r>
      <w:r w:rsidR="00482E5B" w:rsidRPr="003637FF">
        <w:rPr>
          <w:rtl/>
        </w:rPr>
        <w:t>.</w:t>
      </w:r>
    </w:p>
    <w:p w14:paraId="1E715AC7" w14:textId="77777777" w:rsidR="00482E5B" w:rsidRPr="003637FF" w:rsidRDefault="00482E5B" w:rsidP="00482E5B">
      <w:pPr>
        <w:pStyle w:val="20"/>
        <w:rPr>
          <w:spacing w:val="14"/>
          <w:rtl/>
        </w:rPr>
      </w:pPr>
      <w:r w:rsidRPr="003637FF">
        <w:rPr>
          <w:rFonts w:hint="eastAsia"/>
          <w:rtl/>
        </w:rPr>
        <w:t>לתשומת</w:t>
      </w:r>
      <w:r w:rsidRPr="003637FF">
        <w:rPr>
          <w:rtl/>
        </w:rPr>
        <w:t xml:space="preserve"> לב המציע – מאחר </w:t>
      </w:r>
      <w:r w:rsidRPr="003637FF">
        <w:rPr>
          <w:rFonts w:hint="eastAsia"/>
          <w:rtl/>
        </w:rPr>
        <w:t>ש</w:t>
      </w:r>
      <w:r w:rsidRPr="003637FF">
        <w:rPr>
          <w:rtl/>
        </w:rPr>
        <w:t>אין אפשרות להוציא לפועל את כל דרישות הביטוח באמצעות "אישור קיום ביטוחים", יהיה על המציע הזוכה למסור ל</w:t>
      </w:r>
      <w:r w:rsidRPr="003637FF">
        <w:rPr>
          <w:rFonts w:hint="eastAsia"/>
          <w:rtl/>
        </w:rPr>
        <w:t>מל</w:t>
      </w:r>
      <w:r w:rsidRPr="003637FF">
        <w:rPr>
          <w:rtl/>
        </w:rPr>
        <w:t>''ג תמצית פוליסות חתומות על ידי חברת הביטוח ובהן ירשמו כל הסדרי הביטוח הנדרשים מהמציע הזוכה. מוסכם כי מתמצית הפוליסות  שיימסרו יימחק כל מידע מסחרי ו/או עסקי שאינו רלבנטי להסדרי הביטוח הנדרשים</w:t>
      </w:r>
      <w:r w:rsidRPr="003637FF">
        <w:rPr>
          <w:spacing w:val="14"/>
        </w:rPr>
        <w:t>.</w:t>
      </w:r>
    </w:p>
    <w:p w14:paraId="7DB444A7" w14:textId="77777777" w:rsidR="00482E5B" w:rsidRPr="003637FF" w:rsidRDefault="00482E5B" w:rsidP="00482E5B">
      <w:pPr>
        <w:pStyle w:val="20"/>
        <w:rPr>
          <w:b/>
          <w:bCs/>
          <w:rtl/>
        </w:rPr>
      </w:pPr>
      <w:r w:rsidRPr="003637FF">
        <w:rPr>
          <w:rtl/>
        </w:rPr>
        <w:t>למען הסר ספק מובהר בזאת:</w:t>
      </w:r>
    </w:p>
    <w:p w14:paraId="07BABBFF" w14:textId="77777777" w:rsidR="00482E5B" w:rsidRPr="003637FF" w:rsidRDefault="00D90195" w:rsidP="00482E5B">
      <w:pPr>
        <w:pStyle w:val="30"/>
        <w:rPr>
          <w:b/>
          <w:bCs/>
          <w:rtl/>
        </w:rPr>
      </w:pPr>
      <w:r w:rsidRPr="003637FF">
        <w:rPr>
          <w:rFonts w:hint="cs"/>
          <w:rtl/>
        </w:rPr>
        <w:t>ה</w:t>
      </w:r>
      <w:r w:rsidR="00482E5B" w:rsidRPr="003637FF">
        <w:rPr>
          <w:rtl/>
        </w:rPr>
        <w:t xml:space="preserve">מציע </w:t>
      </w:r>
      <w:r w:rsidRPr="003637FF">
        <w:rPr>
          <w:rFonts w:hint="cs"/>
          <w:rtl/>
        </w:rPr>
        <w:t>יהיה מנוע מלטעון,</w:t>
      </w:r>
      <w:r w:rsidR="00482E5B" w:rsidRPr="003637FF">
        <w:rPr>
          <w:rtl/>
        </w:rPr>
        <w:t xml:space="preserve"> </w:t>
      </w:r>
      <w:r w:rsidRPr="003637FF">
        <w:rPr>
          <w:rFonts w:hint="cs"/>
          <w:rtl/>
        </w:rPr>
        <w:t>לאחר הגשת ההצעה למכרז,</w:t>
      </w:r>
      <w:r w:rsidRPr="003637FF">
        <w:rPr>
          <w:rtl/>
        </w:rPr>
        <w:t xml:space="preserve"> </w:t>
      </w:r>
      <w:r w:rsidR="00482E5B" w:rsidRPr="003637FF">
        <w:rPr>
          <w:rtl/>
        </w:rPr>
        <w:t>כי אין ביכולתו</w:t>
      </w:r>
      <w:r w:rsidRPr="003637FF">
        <w:rPr>
          <w:rFonts w:hint="cs"/>
          <w:rtl/>
        </w:rPr>
        <w:t xml:space="preserve"> לרכוש את הביטוחים הנדרשים בחוזה</w:t>
      </w:r>
      <w:r w:rsidR="00482E5B" w:rsidRPr="003637FF">
        <w:rPr>
          <w:rtl/>
        </w:rPr>
        <w:t xml:space="preserve"> או חברת ביטוח מסרבת להתאים את כיסוי הביטוח שלו לנדרש </w:t>
      </w:r>
      <w:r w:rsidRPr="003637FF">
        <w:rPr>
          <w:rFonts w:hint="cs"/>
          <w:rtl/>
        </w:rPr>
        <w:t>בחוזה</w:t>
      </w:r>
      <w:r w:rsidR="00482E5B" w:rsidRPr="003637FF">
        <w:rPr>
          <w:rtl/>
        </w:rPr>
        <w:t xml:space="preserve"> או כי עלויות התאמת כיסוי הביטוח שלו לדרישות </w:t>
      </w:r>
      <w:r w:rsidR="00482E5B" w:rsidRPr="003637FF">
        <w:rPr>
          <w:rFonts w:hint="eastAsia"/>
          <w:rtl/>
        </w:rPr>
        <w:t>הביטוח</w:t>
      </w:r>
      <w:r w:rsidR="00482E5B" w:rsidRPr="003637FF">
        <w:rPr>
          <w:rtl/>
        </w:rPr>
        <w:t xml:space="preserve"> במכרז לא נלקחו בחשבון בהצעתו.</w:t>
      </w:r>
    </w:p>
    <w:p w14:paraId="21CAECE5" w14:textId="77777777" w:rsidR="00482E5B" w:rsidRPr="003637FF" w:rsidRDefault="000D65A3" w:rsidP="00482E5B">
      <w:pPr>
        <w:pStyle w:val="30"/>
        <w:rPr>
          <w:b/>
          <w:bCs/>
          <w:rtl/>
        </w:rPr>
      </w:pPr>
      <w:r w:rsidRPr="003637FF">
        <w:rPr>
          <w:rFonts w:hint="cs"/>
          <w:rtl/>
        </w:rPr>
        <w:t xml:space="preserve">למל"ג שמורה הזכות, לנקוט כנגד </w:t>
      </w:r>
      <w:r w:rsidR="00482E5B" w:rsidRPr="003637FF">
        <w:rPr>
          <w:rtl/>
        </w:rPr>
        <w:t xml:space="preserve">מציע שהצעתו תתקבל ולא יתאים את כיסוי הביטוח שלו לדרישות </w:t>
      </w:r>
      <w:r w:rsidR="00482E5B" w:rsidRPr="003637FF">
        <w:rPr>
          <w:rFonts w:hint="eastAsia"/>
          <w:rtl/>
        </w:rPr>
        <w:t>הביטוח</w:t>
      </w:r>
      <w:r w:rsidR="00482E5B" w:rsidRPr="003637FF">
        <w:rPr>
          <w:rtl/>
        </w:rPr>
        <w:t xml:space="preserve"> במכרז, בכל דרך חוקית העומדת לרשות</w:t>
      </w:r>
      <w:r w:rsidR="00482E5B" w:rsidRPr="003637FF">
        <w:rPr>
          <w:rFonts w:hint="eastAsia"/>
          <w:rtl/>
        </w:rPr>
        <w:t>ה</w:t>
      </w:r>
      <w:r w:rsidR="00482E5B" w:rsidRPr="003637FF">
        <w:rPr>
          <w:rtl/>
        </w:rPr>
        <w:t xml:space="preserve"> </w:t>
      </w:r>
      <w:r w:rsidRPr="003637FF">
        <w:rPr>
          <w:rFonts w:hint="cs"/>
          <w:rtl/>
        </w:rPr>
        <w:t xml:space="preserve">ובכלל זה תהיה היא זכאית </w:t>
      </w:r>
      <w:r w:rsidR="00482E5B" w:rsidRPr="003637FF">
        <w:rPr>
          <w:rtl/>
        </w:rPr>
        <w:t>לדרוש ממנו פיצוי על הנזקים שיגרמו ל</w:t>
      </w:r>
      <w:r w:rsidR="00482E5B" w:rsidRPr="003637FF">
        <w:rPr>
          <w:rFonts w:hint="eastAsia"/>
          <w:rtl/>
        </w:rPr>
        <w:t>ה</w:t>
      </w:r>
      <w:r w:rsidR="00482E5B" w:rsidRPr="003637FF">
        <w:rPr>
          <w:rtl/>
        </w:rPr>
        <w:t xml:space="preserve"> מעצם אי עמידת המציע בהתחייבות זו כלפי</w:t>
      </w:r>
      <w:r w:rsidR="00482E5B" w:rsidRPr="003637FF">
        <w:rPr>
          <w:rFonts w:hint="eastAsia"/>
          <w:rtl/>
        </w:rPr>
        <w:t>ה</w:t>
      </w:r>
      <w:r w:rsidR="00482E5B" w:rsidRPr="003637FF">
        <w:rPr>
          <w:rtl/>
        </w:rPr>
        <w:t>.</w:t>
      </w:r>
    </w:p>
    <w:p w14:paraId="00EEDD12" w14:textId="77777777" w:rsidR="00482E5B" w:rsidRPr="003637FF" w:rsidRDefault="00482E5B" w:rsidP="00067785">
      <w:pPr>
        <w:pStyle w:val="20"/>
      </w:pPr>
      <w:r w:rsidRPr="003637FF">
        <w:rPr>
          <w:rFonts w:hint="eastAsia"/>
          <w:rtl/>
        </w:rPr>
        <w:t>מובהר</w:t>
      </w:r>
      <w:r w:rsidRPr="003637FF">
        <w:rPr>
          <w:rtl/>
        </w:rPr>
        <w:t xml:space="preserve"> </w:t>
      </w:r>
      <w:r w:rsidRPr="003637FF">
        <w:rPr>
          <w:rFonts w:hint="eastAsia"/>
          <w:rtl/>
        </w:rPr>
        <w:t>בזאת</w:t>
      </w:r>
      <w:r w:rsidRPr="003637FF">
        <w:rPr>
          <w:rtl/>
        </w:rPr>
        <w:t xml:space="preserve"> </w:t>
      </w:r>
      <w:r w:rsidRPr="003637FF">
        <w:rPr>
          <w:rFonts w:hint="eastAsia"/>
          <w:rtl/>
        </w:rPr>
        <w:t>כי</w:t>
      </w:r>
      <w:r w:rsidRPr="003637FF">
        <w:rPr>
          <w:rtl/>
        </w:rPr>
        <w:t xml:space="preserve"> </w:t>
      </w:r>
      <w:r w:rsidRPr="003637FF">
        <w:rPr>
          <w:rFonts w:hint="eastAsia"/>
          <w:rtl/>
        </w:rPr>
        <w:t>למל</w:t>
      </w:r>
      <w:r w:rsidRPr="003637FF">
        <w:rPr>
          <w:rtl/>
        </w:rPr>
        <w:t xml:space="preserve">''ג </w:t>
      </w:r>
      <w:r w:rsidRPr="003637FF">
        <w:rPr>
          <w:rFonts w:hint="eastAsia"/>
          <w:rtl/>
        </w:rPr>
        <w:t>יהיה</w:t>
      </w:r>
      <w:r w:rsidRPr="003637FF">
        <w:rPr>
          <w:rtl/>
        </w:rPr>
        <w:t xml:space="preserve"> </w:t>
      </w:r>
      <w:r w:rsidRPr="003637FF">
        <w:rPr>
          <w:rFonts w:hint="eastAsia"/>
          <w:rtl/>
        </w:rPr>
        <w:t>שיקול</w:t>
      </w:r>
      <w:r w:rsidRPr="003637FF">
        <w:rPr>
          <w:rtl/>
        </w:rPr>
        <w:t xml:space="preserve"> </w:t>
      </w:r>
      <w:r w:rsidRPr="003637FF">
        <w:rPr>
          <w:rFonts w:hint="eastAsia"/>
          <w:rtl/>
        </w:rPr>
        <w:t>דעת</w:t>
      </w:r>
      <w:r w:rsidRPr="003637FF">
        <w:rPr>
          <w:rtl/>
        </w:rPr>
        <w:t xml:space="preserve"> </w:t>
      </w:r>
      <w:r w:rsidRPr="003637FF">
        <w:rPr>
          <w:rFonts w:hint="eastAsia"/>
          <w:rtl/>
        </w:rPr>
        <w:t>בלעדי</w:t>
      </w:r>
      <w:r w:rsidRPr="003637FF">
        <w:rPr>
          <w:rtl/>
        </w:rPr>
        <w:t xml:space="preserve"> </w:t>
      </w:r>
      <w:r w:rsidRPr="003637FF">
        <w:rPr>
          <w:rFonts w:hint="eastAsia"/>
          <w:rtl/>
        </w:rPr>
        <w:t>להסכים</w:t>
      </w:r>
      <w:r w:rsidRPr="003637FF">
        <w:rPr>
          <w:rtl/>
        </w:rPr>
        <w:t xml:space="preserve"> </w:t>
      </w:r>
      <w:r w:rsidRPr="003637FF">
        <w:rPr>
          <w:rFonts w:hint="eastAsia"/>
          <w:rtl/>
        </w:rPr>
        <w:t>לשינויים</w:t>
      </w:r>
      <w:r w:rsidRPr="003637FF">
        <w:rPr>
          <w:rtl/>
        </w:rPr>
        <w:t xml:space="preserve"> </w:t>
      </w:r>
      <w:r w:rsidRPr="003637FF">
        <w:rPr>
          <w:rFonts w:hint="eastAsia"/>
          <w:rtl/>
        </w:rPr>
        <w:t>שיתבקשו</w:t>
      </w:r>
      <w:r w:rsidRPr="003637FF">
        <w:rPr>
          <w:rtl/>
        </w:rPr>
        <w:t xml:space="preserve"> </w:t>
      </w:r>
      <w:r w:rsidRPr="003637FF">
        <w:rPr>
          <w:rFonts w:hint="eastAsia"/>
          <w:rtl/>
        </w:rPr>
        <w:t>בנוסח</w:t>
      </w:r>
      <w:r w:rsidRPr="003637FF">
        <w:rPr>
          <w:rtl/>
        </w:rPr>
        <w:t xml:space="preserve"> </w:t>
      </w:r>
      <w:r w:rsidRPr="003637FF">
        <w:rPr>
          <w:rFonts w:hint="eastAsia"/>
          <w:rtl/>
        </w:rPr>
        <w:t>אישור</w:t>
      </w:r>
      <w:r w:rsidRPr="003637FF">
        <w:rPr>
          <w:rtl/>
        </w:rPr>
        <w:t xml:space="preserve"> </w:t>
      </w:r>
      <w:r w:rsidRPr="003637FF">
        <w:rPr>
          <w:rFonts w:hint="eastAsia"/>
          <w:rtl/>
        </w:rPr>
        <w:t>קיום</w:t>
      </w:r>
      <w:r w:rsidRPr="003637FF">
        <w:rPr>
          <w:rtl/>
        </w:rPr>
        <w:t xml:space="preserve"> </w:t>
      </w:r>
      <w:r w:rsidRPr="003637FF">
        <w:rPr>
          <w:rFonts w:hint="eastAsia"/>
          <w:rtl/>
        </w:rPr>
        <w:t>ביטוחים</w:t>
      </w:r>
      <w:r w:rsidRPr="003637FF">
        <w:rPr>
          <w:rtl/>
        </w:rPr>
        <w:t xml:space="preserve"> </w:t>
      </w:r>
      <w:r w:rsidRPr="003637FF">
        <w:rPr>
          <w:rFonts w:hint="eastAsia"/>
          <w:rtl/>
        </w:rPr>
        <w:t>המצורף</w:t>
      </w:r>
      <w:r w:rsidRPr="003637FF">
        <w:rPr>
          <w:rtl/>
        </w:rPr>
        <w:t xml:space="preserve"> </w:t>
      </w:r>
      <w:r w:rsidR="00B32BA3" w:rsidRPr="003637FF">
        <w:rPr>
          <w:rFonts w:hint="cs"/>
          <w:rtl/>
        </w:rPr>
        <w:t>כנספח</w:t>
      </w:r>
      <w:r w:rsidRPr="003637FF">
        <w:rPr>
          <w:rtl/>
        </w:rPr>
        <w:t xml:space="preserve"> להסכם. </w:t>
      </w:r>
      <w:r w:rsidR="00B32BA3" w:rsidRPr="003637FF">
        <w:rPr>
          <w:rFonts w:hint="cs"/>
          <w:rtl/>
        </w:rPr>
        <w:t xml:space="preserve">עם זאת, המל"ג אינה מחויבת להסכים לשינויים כאמור והדבר נתון לשיקול דעתה. במקרה שהמל"ג לא תסכים לשנות את נוסח אישור קיום הביטוחים, הזוכה יהיה </w:t>
      </w:r>
      <w:r w:rsidRPr="003637FF">
        <w:rPr>
          <w:rtl/>
        </w:rPr>
        <w:t xml:space="preserve">מחויב לנוסח המדויק שצורף למסמכי המכרז ואי המצאתו חתום לידי </w:t>
      </w:r>
      <w:r w:rsidRPr="003637FF">
        <w:rPr>
          <w:rFonts w:hint="eastAsia"/>
          <w:rtl/>
        </w:rPr>
        <w:t>המל</w:t>
      </w:r>
      <w:r w:rsidRPr="003637FF">
        <w:rPr>
          <w:rtl/>
        </w:rPr>
        <w:t xml:space="preserve">''ג </w:t>
      </w:r>
      <w:r w:rsidRPr="003637FF">
        <w:rPr>
          <w:rFonts w:hint="eastAsia"/>
          <w:rtl/>
        </w:rPr>
        <w:t>תביא</w:t>
      </w:r>
      <w:r w:rsidRPr="003637FF">
        <w:rPr>
          <w:rtl/>
        </w:rPr>
        <w:t xml:space="preserve"> </w:t>
      </w:r>
      <w:r w:rsidRPr="003637FF">
        <w:rPr>
          <w:rFonts w:hint="eastAsia"/>
          <w:rtl/>
        </w:rPr>
        <w:t>לביטול</w:t>
      </w:r>
      <w:r w:rsidRPr="003637FF">
        <w:rPr>
          <w:rtl/>
        </w:rPr>
        <w:t xml:space="preserve"> </w:t>
      </w:r>
      <w:r w:rsidRPr="003637FF">
        <w:rPr>
          <w:rFonts w:hint="eastAsia"/>
          <w:rtl/>
        </w:rPr>
        <w:t>זכייתו</w:t>
      </w:r>
      <w:r w:rsidR="00B32BA3" w:rsidRPr="003637FF">
        <w:rPr>
          <w:rFonts w:hint="cs"/>
          <w:rtl/>
        </w:rPr>
        <w:t>.</w:t>
      </w:r>
    </w:p>
    <w:p w14:paraId="66A3A0C7" w14:textId="77777777" w:rsidR="00F5094E" w:rsidRPr="003637FF" w:rsidRDefault="00F5094E" w:rsidP="00F5094E">
      <w:pPr>
        <w:pStyle w:val="1"/>
        <w:rPr>
          <w:b/>
          <w:bCs/>
          <w:u w:val="single"/>
        </w:rPr>
      </w:pPr>
      <w:r w:rsidRPr="003637FF">
        <w:rPr>
          <w:rFonts w:hint="cs"/>
          <w:b/>
          <w:bCs/>
          <w:u w:val="single"/>
          <w:rtl/>
        </w:rPr>
        <w:t>ביטול ודחייה</w:t>
      </w:r>
    </w:p>
    <w:p w14:paraId="2E5BD6B3" w14:textId="77777777" w:rsidR="00F5094E" w:rsidRPr="003637FF" w:rsidRDefault="00F5094E" w:rsidP="00F5094E">
      <w:pPr>
        <w:pStyle w:val="11"/>
      </w:pPr>
      <w:r w:rsidRPr="003637FF">
        <w:rPr>
          <w:rtl/>
        </w:rPr>
        <w:t xml:space="preserve">ועדת המכרזים רשאית לבטל </w:t>
      </w:r>
      <w:r w:rsidRPr="003637FF">
        <w:rPr>
          <w:rFonts w:hint="cs"/>
          <w:rtl/>
        </w:rPr>
        <w:t xml:space="preserve">או לדחות </w:t>
      </w:r>
      <w:r w:rsidRPr="003637FF">
        <w:rPr>
          <w:rtl/>
        </w:rPr>
        <w:t>את המכרז בכל שלב, ולמציעים לא תהיה זכות לדרוש את אכיפתו.</w:t>
      </w:r>
    </w:p>
    <w:p w14:paraId="14485F41" w14:textId="77777777" w:rsidR="00F5094E" w:rsidRPr="003637FF" w:rsidRDefault="00F5094E" w:rsidP="00F5094E">
      <w:pPr>
        <w:pStyle w:val="1"/>
        <w:rPr>
          <w:b/>
          <w:bCs/>
          <w:u w:val="single"/>
        </w:rPr>
      </w:pPr>
      <w:r w:rsidRPr="003637FF">
        <w:rPr>
          <w:rFonts w:hint="cs"/>
          <w:b/>
          <w:bCs/>
          <w:u w:val="single"/>
          <w:rtl/>
        </w:rPr>
        <w:t>סמכות שיפוט</w:t>
      </w:r>
    </w:p>
    <w:p w14:paraId="377B0C5E" w14:textId="77777777" w:rsidR="00F5094E" w:rsidRPr="003637FF" w:rsidRDefault="00F5094E" w:rsidP="00F5094E">
      <w:pPr>
        <w:pStyle w:val="11"/>
        <w:keepNext/>
        <w:rPr>
          <w:rtl/>
        </w:rPr>
      </w:pPr>
      <w:r w:rsidRPr="003637FF">
        <w:rPr>
          <w:rtl/>
        </w:rPr>
        <w:t xml:space="preserve">סמכות השיפוט המקומית לגבי מכרז זה והחוזה המצורף לו </w:t>
      </w:r>
      <w:r w:rsidRPr="003637FF">
        <w:rPr>
          <w:rFonts w:hint="cs"/>
          <w:rtl/>
        </w:rPr>
        <w:t>נתונה</w:t>
      </w:r>
      <w:r w:rsidRPr="003637FF">
        <w:rPr>
          <w:rtl/>
        </w:rPr>
        <w:t xml:space="preserve"> לבית המשפט המוסמך בירושלים</w:t>
      </w:r>
      <w:r w:rsidRPr="003637FF">
        <w:rPr>
          <w:rFonts w:hint="cs"/>
          <w:rtl/>
        </w:rPr>
        <w:t xml:space="preserve"> בלבד</w:t>
      </w:r>
      <w:r w:rsidRPr="003637FF">
        <w:rPr>
          <w:rtl/>
        </w:rPr>
        <w:t>.</w:t>
      </w:r>
    </w:p>
    <w:p w14:paraId="06963E21" w14:textId="77777777" w:rsidR="0093642A" w:rsidRPr="003637FF" w:rsidRDefault="007B1C76" w:rsidP="00E94CEF">
      <w:pPr>
        <w:tabs>
          <w:tab w:val="clear" w:pos="1826"/>
        </w:tabs>
        <w:bidi w:val="0"/>
        <w:spacing w:before="0" w:after="200" w:line="276" w:lineRule="auto"/>
        <w:jc w:val="left"/>
        <w:rPr>
          <w:noProof w:val="0"/>
          <w:sz w:val="22"/>
        </w:rPr>
      </w:pPr>
      <w:r w:rsidRPr="003637FF">
        <w:rPr>
          <w:rtl/>
        </w:rPr>
        <w:br w:type="page"/>
      </w:r>
    </w:p>
    <w:p w14:paraId="4CDA3282" w14:textId="77777777" w:rsidR="0036053A" w:rsidRPr="00BB6830" w:rsidRDefault="0036053A" w:rsidP="0036053A">
      <w:pPr>
        <w:spacing w:line="276" w:lineRule="auto"/>
        <w:jc w:val="center"/>
        <w:rPr>
          <w:rFonts w:ascii="David" w:hAnsi="David"/>
          <w:rtl/>
        </w:rPr>
      </w:pPr>
      <w:r w:rsidRPr="009A244C">
        <w:rPr>
          <w:rFonts w:ascii="David" w:hAnsi="David"/>
          <w:b/>
          <w:bCs/>
          <w:sz w:val="28"/>
          <w:szCs w:val="28"/>
          <w:u w:val="single"/>
          <w:rtl/>
        </w:rPr>
        <w:lastRenderedPageBreak/>
        <w:t>רשימת מסמכים להגשה</w:t>
      </w:r>
    </w:p>
    <w:p w14:paraId="69D079BE" w14:textId="77777777" w:rsidR="0036053A" w:rsidRDefault="0036053A" w:rsidP="0036053A">
      <w:pPr>
        <w:spacing w:line="276" w:lineRule="auto"/>
        <w:rPr>
          <w:rFonts w:ascii="David" w:hAnsi="David"/>
          <w:rtl/>
        </w:rPr>
      </w:pPr>
      <w:r w:rsidRPr="00BB6830">
        <w:rPr>
          <w:rFonts w:ascii="David" w:hAnsi="David"/>
          <w:rtl/>
        </w:rPr>
        <w:t xml:space="preserve">על המציע להגיש עם הצעתו את המסמכים המפורטים להלן. מובהר כי רשימה זו באה להקל על המציע בלבד ואין בה כדי להסיר אחריות מהמציע לקריאת מסמכי המכרז בשלמותם ולהגשת הצעה ערוכה כנדרש ובהתאם לתנאי המכרז. </w:t>
      </w:r>
    </w:p>
    <w:p w14:paraId="7DDB6A07" w14:textId="77777777" w:rsidR="0036053A" w:rsidRPr="00BB6830" w:rsidRDefault="0036053A" w:rsidP="0036053A">
      <w:pPr>
        <w:spacing w:line="276" w:lineRule="auto"/>
        <w:rPr>
          <w:rFonts w:ascii="David" w:hAnsi="David"/>
          <w:rtl/>
        </w:rPr>
      </w:pPr>
      <w:r w:rsidRPr="00BB6830">
        <w:rPr>
          <w:rFonts w:ascii="David" w:hAnsi="David"/>
          <w:b/>
          <w:bCs/>
          <w:rtl/>
        </w:rPr>
        <w:t>במקרה של סתירה בין רשימה זו למסמכי המכרז, גובר האמור במסמכי המכרז</w:t>
      </w:r>
      <w:r w:rsidRPr="00BB6830">
        <w:rPr>
          <w:rFonts w:ascii="David" w:hAnsi="David"/>
          <w:rtl/>
        </w:rPr>
        <w:t>.</w:t>
      </w:r>
    </w:p>
    <w:p w14:paraId="657F7FFC" w14:textId="77777777" w:rsidR="0036053A" w:rsidRPr="00BB6830" w:rsidRDefault="0036053A" w:rsidP="0036053A">
      <w:pPr>
        <w:spacing w:line="276" w:lineRule="auto"/>
        <w:jc w:val="center"/>
        <w:rPr>
          <w:rFonts w:ascii="David" w:hAnsi="David"/>
          <w:b/>
          <w:bCs/>
          <w:u w:val="single"/>
          <w:rtl/>
        </w:rPr>
      </w:pPr>
      <w:r w:rsidRPr="00BB6830">
        <w:rPr>
          <w:rFonts w:ascii="David" w:hAnsi="David"/>
          <w:b/>
          <w:bCs/>
          <w:u w:val="single"/>
          <w:rtl/>
        </w:rPr>
        <w:t xml:space="preserve">מעטפה </w:t>
      </w:r>
      <w:r>
        <w:rPr>
          <w:rFonts w:ascii="David" w:hAnsi="David" w:hint="cs"/>
          <w:b/>
          <w:bCs/>
          <w:u w:val="single"/>
          <w:rtl/>
        </w:rPr>
        <w:t xml:space="preserve">1 </w:t>
      </w:r>
      <w:r>
        <w:rPr>
          <w:rFonts w:ascii="David" w:hAnsi="David"/>
          <w:b/>
          <w:bCs/>
          <w:u w:val="single"/>
          <w:rtl/>
        </w:rPr>
        <w:t>–</w:t>
      </w:r>
      <w:r>
        <w:rPr>
          <w:rFonts w:ascii="David" w:hAnsi="David" w:hint="cs"/>
          <w:b/>
          <w:bCs/>
          <w:u w:val="single"/>
          <w:rtl/>
        </w:rPr>
        <w:t xml:space="preserve"> סגורה וחתומה</w:t>
      </w:r>
    </w:p>
    <w:tbl>
      <w:tblPr>
        <w:tblpPr w:leftFromText="180" w:rightFromText="180" w:vertAnchor="text" w:horzAnchor="margin" w:tblpXSpec="center" w:tblpY="228"/>
        <w:tblOverlap w:val="never"/>
        <w:bidiVisual/>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7895"/>
        <w:gridCol w:w="807"/>
        <w:gridCol w:w="934"/>
      </w:tblGrid>
      <w:tr w:rsidR="0036053A" w:rsidRPr="00BB6830" w14:paraId="5CA991FF" w14:textId="77777777" w:rsidTr="00FD4C0C">
        <w:trPr>
          <w:trHeight w:val="20"/>
          <w:tblHeader/>
        </w:trPr>
        <w:tc>
          <w:tcPr>
            <w:tcW w:w="839" w:type="dxa"/>
            <w:shd w:val="clear" w:color="auto" w:fill="DBE5F1"/>
          </w:tcPr>
          <w:p w14:paraId="675DC0AF" w14:textId="77777777" w:rsidR="0036053A" w:rsidRPr="00BB6830" w:rsidRDefault="0036053A" w:rsidP="00FD4C0C">
            <w:pPr>
              <w:tabs>
                <w:tab w:val="left" w:pos="2395"/>
              </w:tabs>
              <w:spacing w:before="0" w:after="0"/>
              <w:rPr>
                <w:rFonts w:ascii="David" w:hAnsi="David"/>
                <w:b/>
                <w:bCs/>
              </w:rPr>
            </w:pPr>
            <w:r w:rsidRPr="00BB6830">
              <w:rPr>
                <w:rFonts w:ascii="David" w:hAnsi="David"/>
                <w:b/>
                <w:bCs/>
                <w:rtl/>
              </w:rPr>
              <w:t>מס"ד</w:t>
            </w:r>
          </w:p>
        </w:tc>
        <w:tc>
          <w:tcPr>
            <w:tcW w:w="7895" w:type="dxa"/>
            <w:shd w:val="clear" w:color="auto" w:fill="DBE5F1"/>
          </w:tcPr>
          <w:p w14:paraId="12B5E71F" w14:textId="77777777" w:rsidR="0036053A" w:rsidRPr="00BB6830" w:rsidRDefault="0036053A" w:rsidP="00FD4C0C">
            <w:pPr>
              <w:tabs>
                <w:tab w:val="left" w:pos="2395"/>
              </w:tabs>
              <w:spacing w:before="0" w:after="0"/>
              <w:jc w:val="center"/>
              <w:rPr>
                <w:rFonts w:ascii="David" w:hAnsi="David"/>
                <w:b/>
                <w:bCs/>
              </w:rPr>
            </w:pPr>
            <w:r w:rsidRPr="00BB6830">
              <w:rPr>
                <w:rFonts w:ascii="David" w:hAnsi="David"/>
                <w:b/>
                <w:bCs/>
                <w:rtl/>
              </w:rPr>
              <w:t>מסמך</w:t>
            </w:r>
          </w:p>
        </w:tc>
        <w:tc>
          <w:tcPr>
            <w:tcW w:w="807" w:type="dxa"/>
            <w:shd w:val="clear" w:color="auto" w:fill="DBE5F1"/>
          </w:tcPr>
          <w:p w14:paraId="6770592A" w14:textId="77777777" w:rsidR="0036053A" w:rsidRPr="00BB6830" w:rsidRDefault="0036053A" w:rsidP="00FD4C0C">
            <w:pPr>
              <w:tabs>
                <w:tab w:val="left" w:pos="2395"/>
              </w:tabs>
              <w:spacing w:before="0" w:after="0"/>
              <w:rPr>
                <w:rFonts w:ascii="David" w:hAnsi="David"/>
                <w:b/>
                <w:bCs/>
                <w:rtl/>
              </w:rPr>
            </w:pPr>
            <w:r w:rsidRPr="00BB6830">
              <w:rPr>
                <w:rFonts w:ascii="David" w:hAnsi="David"/>
                <w:b/>
                <w:bCs/>
                <w:rtl/>
              </w:rPr>
              <w:t>נוסח בנספח</w:t>
            </w:r>
          </w:p>
        </w:tc>
        <w:tc>
          <w:tcPr>
            <w:tcW w:w="934" w:type="dxa"/>
            <w:shd w:val="clear" w:color="auto" w:fill="DBE5F1"/>
          </w:tcPr>
          <w:p w14:paraId="5C199658" w14:textId="77777777" w:rsidR="0036053A" w:rsidRPr="00BB6830" w:rsidRDefault="0036053A" w:rsidP="00FD4C0C">
            <w:pPr>
              <w:tabs>
                <w:tab w:val="left" w:pos="2395"/>
              </w:tabs>
              <w:spacing w:before="0" w:after="0"/>
              <w:rPr>
                <w:rFonts w:ascii="David" w:hAnsi="David"/>
                <w:b/>
                <w:bCs/>
                <w:rtl/>
              </w:rPr>
            </w:pPr>
            <w:r w:rsidRPr="00BB6830">
              <w:rPr>
                <w:rFonts w:ascii="David" w:hAnsi="David"/>
                <w:b/>
                <w:bCs/>
                <w:rtl/>
              </w:rPr>
              <w:t>צורף</w:t>
            </w:r>
          </w:p>
        </w:tc>
      </w:tr>
      <w:tr w:rsidR="0036053A" w:rsidRPr="00BB6830" w14:paraId="6856A8CE" w14:textId="77777777" w:rsidTr="00FD4C0C">
        <w:trPr>
          <w:trHeight w:val="20"/>
        </w:trPr>
        <w:tc>
          <w:tcPr>
            <w:tcW w:w="839" w:type="dxa"/>
            <w:shd w:val="clear" w:color="auto" w:fill="auto"/>
            <w:vAlign w:val="center"/>
          </w:tcPr>
          <w:p w14:paraId="7052D048" w14:textId="77777777" w:rsidR="0036053A" w:rsidRPr="00BB6830" w:rsidRDefault="00BC3573" w:rsidP="00FD4C0C">
            <w:pPr>
              <w:keepLines/>
              <w:tabs>
                <w:tab w:val="clear" w:pos="1826"/>
                <w:tab w:val="left" w:pos="2395"/>
              </w:tabs>
              <w:spacing w:before="0" w:after="0"/>
              <w:jc w:val="left"/>
              <w:rPr>
                <w:rFonts w:ascii="David" w:hAnsi="David"/>
                <w:b/>
                <w:bCs/>
              </w:rPr>
            </w:pPr>
            <w:r>
              <w:rPr>
                <w:rFonts w:ascii="David" w:hAnsi="David" w:hint="cs"/>
                <w:b/>
                <w:bCs/>
                <w:rtl/>
              </w:rPr>
              <w:t>1.</w:t>
            </w:r>
          </w:p>
        </w:tc>
        <w:tc>
          <w:tcPr>
            <w:tcW w:w="7895" w:type="dxa"/>
            <w:shd w:val="clear" w:color="auto" w:fill="auto"/>
            <w:vAlign w:val="center"/>
          </w:tcPr>
          <w:p w14:paraId="340D4288" w14:textId="77777777" w:rsidR="0036053A" w:rsidRPr="00BC3573" w:rsidRDefault="0036053A" w:rsidP="00FD4C0C">
            <w:pPr>
              <w:spacing w:before="0" w:after="0"/>
              <w:rPr>
                <w:rFonts w:eastAsia="Times New Roman"/>
                <w:rtl/>
              </w:rPr>
            </w:pPr>
            <w:r w:rsidRPr="00BC3573">
              <w:rPr>
                <w:rFonts w:eastAsia="Times New Roman" w:hint="cs"/>
                <w:b/>
                <w:bCs/>
                <w:rtl/>
              </w:rPr>
              <w:t>נספח א'</w:t>
            </w:r>
            <w:r w:rsidRPr="00BC3573">
              <w:rPr>
                <w:rFonts w:eastAsia="Times New Roman" w:hint="cs"/>
                <w:rtl/>
              </w:rPr>
              <w:t xml:space="preserve"> </w:t>
            </w:r>
            <w:r w:rsidRPr="00BC3573">
              <w:rPr>
                <w:rFonts w:eastAsia="Times New Roman"/>
                <w:rtl/>
              </w:rPr>
              <w:t>–</w:t>
            </w:r>
            <w:r w:rsidRPr="00BC3573">
              <w:rPr>
                <w:rFonts w:eastAsia="Times New Roman" w:hint="cs"/>
                <w:rtl/>
              </w:rPr>
              <w:t xml:space="preserve"> טופס הצעה  </w:t>
            </w:r>
          </w:p>
        </w:tc>
        <w:tc>
          <w:tcPr>
            <w:tcW w:w="807" w:type="dxa"/>
            <w:shd w:val="clear" w:color="auto" w:fill="auto"/>
          </w:tcPr>
          <w:p w14:paraId="7BBE364A" w14:textId="77777777" w:rsidR="0036053A" w:rsidRPr="00BB6830" w:rsidRDefault="0036053A" w:rsidP="00FD4C0C">
            <w:pPr>
              <w:spacing w:before="0" w:after="0"/>
              <w:rPr>
                <w:rFonts w:ascii="David" w:hAnsi="David"/>
              </w:rPr>
            </w:pPr>
          </w:p>
        </w:tc>
        <w:tc>
          <w:tcPr>
            <w:tcW w:w="934" w:type="dxa"/>
            <w:shd w:val="clear" w:color="auto" w:fill="auto"/>
          </w:tcPr>
          <w:p w14:paraId="4B35C1BF" w14:textId="77777777" w:rsidR="0036053A" w:rsidRPr="00BB6830" w:rsidRDefault="0036053A" w:rsidP="00FD4C0C">
            <w:pPr>
              <w:tabs>
                <w:tab w:val="left" w:pos="2395"/>
              </w:tabs>
              <w:spacing w:before="0" w:after="0"/>
              <w:rPr>
                <w:rFonts w:ascii="David" w:hAnsi="David"/>
                <w:rtl/>
              </w:rPr>
            </w:pPr>
          </w:p>
        </w:tc>
      </w:tr>
      <w:tr w:rsidR="00BC3573" w:rsidRPr="00BB6830" w14:paraId="04547180" w14:textId="77777777" w:rsidTr="00FD4C0C">
        <w:trPr>
          <w:trHeight w:val="20"/>
        </w:trPr>
        <w:tc>
          <w:tcPr>
            <w:tcW w:w="839" w:type="dxa"/>
            <w:shd w:val="clear" w:color="auto" w:fill="auto"/>
            <w:vAlign w:val="center"/>
          </w:tcPr>
          <w:p w14:paraId="5F96E0AB" w14:textId="77777777" w:rsidR="00BC3573" w:rsidRPr="00BB6830" w:rsidRDefault="00BC3573" w:rsidP="00FD4C0C">
            <w:pPr>
              <w:keepLines/>
              <w:tabs>
                <w:tab w:val="clear" w:pos="1826"/>
                <w:tab w:val="left" w:pos="2395"/>
              </w:tabs>
              <w:spacing w:before="0" w:after="0"/>
              <w:jc w:val="left"/>
              <w:rPr>
                <w:rFonts w:ascii="David" w:hAnsi="David"/>
                <w:b/>
                <w:bCs/>
              </w:rPr>
            </w:pPr>
            <w:r>
              <w:rPr>
                <w:rFonts w:ascii="David" w:hAnsi="David" w:hint="cs"/>
                <w:b/>
                <w:bCs/>
                <w:rtl/>
              </w:rPr>
              <w:t>2.</w:t>
            </w:r>
          </w:p>
        </w:tc>
        <w:tc>
          <w:tcPr>
            <w:tcW w:w="7895" w:type="dxa"/>
            <w:shd w:val="clear" w:color="auto" w:fill="auto"/>
            <w:vAlign w:val="center"/>
          </w:tcPr>
          <w:p w14:paraId="3A35E74C" w14:textId="77777777" w:rsidR="00BC3573" w:rsidRPr="00BC3573" w:rsidRDefault="00BC3573" w:rsidP="00FD4C0C">
            <w:pPr>
              <w:spacing w:before="0" w:after="0"/>
              <w:rPr>
                <w:rFonts w:eastAsia="Times New Roman"/>
                <w:rtl/>
              </w:rPr>
            </w:pPr>
            <w:r w:rsidRPr="003637FF">
              <w:rPr>
                <w:rFonts w:eastAsia="Times New Roman"/>
                <w:rtl/>
              </w:rPr>
              <w:t xml:space="preserve">על המציע לצרף לטופס ההצעה את המסמכים הבאים: [1] קורות חיים של </w:t>
            </w:r>
            <w:r w:rsidRPr="00BC3573">
              <w:rPr>
                <w:rFonts w:eastAsia="Times New Roman" w:hint="cs"/>
                <w:b/>
                <w:bCs/>
                <w:rtl/>
              </w:rPr>
              <w:t>ראש הצוות</w:t>
            </w:r>
            <w:r w:rsidRPr="003637FF">
              <w:rPr>
                <w:rFonts w:eastAsia="Times New Roman" w:hint="cs"/>
                <w:rtl/>
              </w:rPr>
              <w:t>;</w:t>
            </w:r>
            <w:r w:rsidRPr="003637FF">
              <w:rPr>
                <w:rFonts w:eastAsia="Times New Roman"/>
                <w:rtl/>
              </w:rPr>
              <w:t xml:space="preserve"> [2] תעודות המעידות על השכל</w:t>
            </w:r>
            <w:r w:rsidRPr="003637FF">
              <w:rPr>
                <w:rFonts w:eastAsia="Times New Roman" w:hint="cs"/>
                <w:rtl/>
              </w:rPr>
              <w:t xml:space="preserve">תו והכשרתו </w:t>
            </w:r>
            <w:r w:rsidRPr="003637FF">
              <w:rPr>
                <w:rFonts w:eastAsia="Times New Roman"/>
                <w:rtl/>
              </w:rPr>
              <w:t>(תארים אקדמיים, השתלמויות, רישיונות והסמכות)</w:t>
            </w:r>
            <w:r w:rsidRPr="003637FF">
              <w:rPr>
                <w:rFonts w:eastAsia="Times New Roman" w:hint="cs"/>
                <w:rtl/>
              </w:rPr>
              <w:t xml:space="preserve"> ו-[3] העתק רישיון תקף לעסוק כרואה חשבון</w:t>
            </w:r>
            <w:r w:rsidRPr="003637FF">
              <w:rPr>
                <w:rFonts w:eastAsia="Times New Roman"/>
                <w:rtl/>
              </w:rPr>
              <w:t>.</w:t>
            </w:r>
          </w:p>
        </w:tc>
        <w:tc>
          <w:tcPr>
            <w:tcW w:w="807" w:type="dxa"/>
            <w:shd w:val="clear" w:color="auto" w:fill="auto"/>
          </w:tcPr>
          <w:p w14:paraId="40F72D05" w14:textId="77777777" w:rsidR="00BC3573" w:rsidRPr="00BB6830" w:rsidRDefault="00BC3573" w:rsidP="00FD4C0C">
            <w:pPr>
              <w:spacing w:before="0" w:after="0"/>
              <w:rPr>
                <w:rFonts w:ascii="David" w:hAnsi="David"/>
              </w:rPr>
            </w:pPr>
          </w:p>
        </w:tc>
        <w:tc>
          <w:tcPr>
            <w:tcW w:w="934" w:type="dxa"/>
            <w:shd w:val="clear" w:color="auto" w:fill="auto"/>
          </w:tcPr>
          <w:p w14:paraId="6586ED8F" w14:textId="77777777" w:rsidR="00BC3573" w:rsidRPr="00BB6830" w:rsidRDefault="00BC3573" w:rsidP="00FD4C0C">
            <w:pPr>
              <w:tabs>
                <w:tab w:val="left" w:pos="2395"/>
              </w:tabs>
              <w:spacing w:before="0" w:after="0"/>
              <w:rPr>
                <w:rFonts w:ascii="David" w:hAnsi="David"/>
                <w:rtl/>
              </w:rPr>
            </w:pPr>
          </w:p>
        </w:tc>
      </w:tr>
      <w:tr w:rsidR="00BC3573" w:rsidRPr="00BB6830" w14:paraId="7AEE304C" w14:textId="77777777" w:rsidTr="00FD4C0C">
        <w:trPr>
          <w:trHeight w:val="1090"/>
        </w:trPr>
        <w:tc>
          <w:tcPr>
            <w:tcW w:w="839" w:type="dxa"/>
            <w:shd w:val="clear" w:color="auto" w:fill="auto"/>
            <w:vAlign w:val="center"/>
          </w:tcPr>
          <w:p w14:paraId="3692FA37" w14:textId="77777777" w:rsidR="00BC3573" w:rsidRPr="00BB6830" w:rsidRDefault="00BC3573" w:rsidP="00FD4C0C">
            <w:pPr>
              <w:keepLines/>
              <w:tabs>
                <w:tab w:val="clear" w:pos="1826"/>
                <w:tab w:val="left" w:pos="2395"/>
              </w:tabs>
              <w:spacing w:before="0" w:after="0"/>
              <w:jc w:val="left"/>
              <w:rPr>
                <w:rFonts w:ascii="David" w:hAnsi="David"/>
                <w:b/>
                <w:bCs/>
              </w:rPr>
            </w:pPr>
            <w:r>
              <w:rPr>
                <w:rFonts w:ascii="David" w:hAnsi="David" w:hint="cs"/>
                <w:b/>
                <w:bCs/>
                <w:rtl/>
              </w:rPr>
              <w:t>3.</w:t>
            </w:r>
          </w:p>
        </w:tc>
        <w:tc>
          <w:tcPr>
            <w:tcW w:w="7895" w:type="dxa"/>
            <w:shd w:val="clear" w:color="auto" w:fill="auto"/>
            <w:vAlign w:val="center"/>
          </w:tcPr>
          <w:p w14:paraId="3F95EB18" w14:textId="77777777" w:rsidR="00BC3573" w:rsidRPr="00BC3573" w:rsidRDefault="00BC3573" w:rsidP="00FD4C0C">
            <w:pPr>
              <w:spacing w:before="0" w:after="0"/>
              <w:rPr>
                <w:rFonts w:eastAsia="Times New Roman"/>
                <w:rtl/>
              </w:rPr>
            </w:pPr>
            <w:r w:rsidRPr="003637FF">
              <w:rPr>
                <w:rFonts w:eastAsia="Times New Roman"/>
                <w:rtl/>
              </w:rPr>
              <w:t>על המציע לצרף לטופס ההצעה את המסמכים הבאים</w:t>
            </w:r>
            <w:r w:rsidRPr="003637FF">
              <w:rPr>
                <w:rFonts w:eastAsia="Times New Roman" w:hint="cs"/>
                <w:rtl/>
              </w:rPr>
              <w:t xml:space="preserve">, לגבי כל אחד </w:t>
            </w:r>
            <w:r w:rsidRPr="00BC3573">
              <w:rPr>
                <w:rFonts w:eastAsia="Times New Roman" w:hint="cs"/>
                <w:b/>
                <w:bCs/>
                <w:rtl/>
              </w:rPr>
              <w:t>מחברי הצוות</w:t>
            </w:r>
            <w:r w:rsidRPr="003637FF">
              <w:rPr>
                <w:rFonts w:eastAsia="Times New Roman"/>
                <w:rtl/>
              </w:rPr>
              <w:t xml:space="preserve">: [1] קורות חיים של </w:t>
            </w:r>
            <w:r w:rsidRPr="003637FF">
              <w:rPr>
                <w:rFonts w:eastAsia="Times New Roman" w:hint="cs"/>
                <w:rtl/>
              </w:rPr>
              <w:t>חבר הצוות;</w:t>
            </w:r>
            <w:r w:rsidRPr="003637FF">
              <w:rPr>
                <w:rFonts w:eastAsia="Times New Roman"/>
                <w:rtl/>
              </w:rPr>
              <w:t xml:space="preserve"> [2] תעודות המעידות על השכל</w:t>
            </w:r>
            <w:r w:rsidRPr="003637FF">
              <w:rPr>
                <w:rFonts w:eastAsia="Times New Roman" w:hint="cs"/>
                <w:rtl/>
              </w:rPr>
              <w:t xml:space="preserve">תו והכשרתו </w:t>
            </w:r>
            <w:r w:rsidRPr="003637FF">
              <w:rPr>
                <w:rFonts w:eastAsia="Times New Roman"/>
                <w:rtl/>
              </w:rPr>
              <w:t>(תארים אקדמיים, השתלמויות, רישיונות והסמכות)</w:t>
            </w:r>
            <w:r w:rsidRPr="003637FF">
              <w:rPr>
                <w:rFonts w:eastAsia="Times New Roman" w:hint="cs"/>
                <w:rtl/>
              </w:rPr>
              <w:t xml:space="preserve"> ו-[3] העתק רישיון תקף לעסוק כרואה חשבון</w:t>
            </w:r>
            <w:r w:rsidRPr="003637FF">
              <w:rPr>
                <w:rFonts w:eastAsia="Times New Roman"/>
                <w:rtl/>
              </w:rPr>
              <w:t>.</w:t>
            </w:r>
          </w:p>
        </w:tc>
        <w:tc>
          <w:tcPr>
            <w:tcW w:w="807" w:type="dxa"/>
            <w:shd w:val="clear" w:color="auto" w:fill="auto"/>
          </w:tcPr>
          <w:p w14:paraId="7568CCC2" w14:textId="77777777" w:rsidR="00BC3573" w:rsidRPr="00BB6830" w:rsidRDefault="00BC3573" w:rsidP="00FD4C0C">
            <w:pPr>
              <w:spacing w:before="0" w:after="0"/>
              <w:rPr>
                <w:rFonts w:ascii="David" w:hAnsi="David"/>
              </w:rPr>
            </w:pPr>
          </w:p>
        </w:tc>
        <w:tc>
          <w:tcPr>
            <w:tcW w:w="934" w:type="dxa"/>
            <w:shd w:val="clear" w:color="auto" w:fill="auto"/>
          </w:tcPr>
          <w:p w14:paraId="508434E6" w14:textId="77777777" w:rsidR="00BC3573" w:rsidRPr="00BB6830" w:rsidRDefault="00BC3573" w:rsidP="00FD4C0C">
            <w:pPr>
              <w:tabs>
                <w:tab w:val="left" w:pos="2395"/>
              </w:tabs>
              <w:spacing w:before="0" w:after="0"/>
              <w:rPr>
                <w:rFonts w:ascii="David" w:hAnsi="David"/>
                <w:rtl/>
              </w:rPr>
            </w:pPr>
          </w:p>
        </w:tc>
      </w:tr>
      <w:tr w:rsidR="0036053A" w:rsidRPr="00BB6830" w14:paraId="562E6A46" w14:textId="77777777" w:rsidTr="00FD4C0C">
        <w:trPr>
          <w:trHeight w:val="20"/>
        </w:trPr>
        <w:tc>
          <w:tcPr>
            <w:tcW w:w="839" w:type="dxa"/>
            <w:shd w:val="clear" w:color="auto" w:fill="auto"/>
            <w:vAlign w:val="center"/>
          </w:tcPr>
          <w:p w14:paraId="1EBFBE29" w14:textId="77777777" w:rsidR="0036053A" w:rsidRPr="00BB6830" w:rsidRDefault="00BC3573" w:rsidP="00FD4C0C">
            <w:pPr>
              <w:keepLines/>
              <w:tabs>
                <w:tab w:val="clear" w:pos="1826"/>
                <w:tab w:val="left" w:pos="2395"/>
              </w:tabs>
              <w:spacing w:before="0" w:after="0"/>
              <w:jc w:val="left"/>
              <w:rPr>
                <w:rFonts w:ascii="David" w:hAnsi="David"/>
                <w:b/>
                <w:bCs/>
              </w:rPr>
            </w:pPr>
            <w:r>
              <w:rPr>
                <w:rFonts w:ascii="David" w:hAnsi="David" w:hint="cs"/>
                <w:b/>
                <w:bCs/>
                <w:rtl/>
              </w:rPr>
              <w:t>4.</w:t>
            </w:r>
          </w:p>
        </w:tc>
        <w:tc>
          <w:tcPr>
            <w:tcW w:w="7895" w:type="dxa"/>
            <w:shd w:val="clear" w:color="auto" w:fill="auto"/>
            <w:vAlign w:val="center"/>
          </w:tcPr>
          <w:p w14:paraId="3CEEE9C3" w14:textId="77777777" w:rsidR="0036053A" w:rsidRPr="00BC3573" w:rsidRDefault="0036053A" w:rsidP="00FD4C0C">
            <w:pPr>
              <w:spacing w:before="0" w:after="0"/>
              <w:rPr>
                <w:rFonts w:eastAsia="Times New Roman"/>
                <w:rtl/>
              </w:rPr>
            </w:pPr>
            <w:r w:rsidRPr="00BC3573">
              <w:rPr>
                <w:rFonts w:eastAsia="Times New Roman" w:hint="cs"/>
                <w:b/>
                <w:bCs/>
                <w:rtl/>
              </w:rPr>
              <w:t>נספח ב'</w:t>
            </w:r>
            <w:r w:rsidRPr="00BC3573">
              <w:rPr>
                <w:rFonts w:eastAsia="Times New Roman" w:hint="cs"/>
                <w:rtl/>
              </w:rPr>
              <w:t xml:space="preserve"> </w:t>
            </w:r>
            <w:r w:rsidRPr="00BC3573">
              <w:rPr>
                <w:rFonts w:eastAsia="Times New Roman"/>
                <w:rtl/>
              </w:rPr>
              <w:t>–</w:t>
            </w:r>
            <w:r w:rsidRPr="00BC3573">
              <w:rPr>
                <w:rFonts w:eastAsia="Times New Roman" w:hint="cs"/>
                <w:rtl/>
              </w:rPr>
              <w:t xml:space="preserve"> חוזה  </w:t>
            </w:r>
            <w:r w:rsidRPr="00BC3573">
              <w:rPr>
                <w:rFonts w:eastAsia="Times New Roman"/>
                <w:rtl/>
              </w:rPr>
              <w:t xml:space="preserve"> </w:t>
            </w:r>
          </w:p>
        </w:tc>
        <w:tc>
          <w:tcPr>
            <w:tcW w:w="807" w:type="dxa"/>
            <w:shd w:val="clear" w:color="auto" w:fill="auto"/>
          </w:tcPr>
          <w:p w14:paraId="348AA087" w14:textId="77777777" w:rsidR="0036053A" w:rsidRPr="00BB6830" w:rsidRDefault="0036053A" w:rsidP="00FD4C0C">
            <w:pPr>
              <w:spacing w:before="0" w:after="0"/>
              <w:rPr>
                <w:rFonts w:ascii="David" w:hAnsi="David"/>
                <w:rtl/>
              </w:rPr>
            </w:pPr>
          </w:p>
        </w:tc>
        <w:tc>
          <w:tcPr>
            <w:tcW w:w="934" w:type="dxa"/>
            <w:shd w:val="clear" w:color="auto" w:fill="auto"/>
          </w:tcPr>
          <w:p w14:paraId="453D27D8" w14:textId="77777777" w:rsidR="0036053A" w:rsidRPr="00BB6830" w:rsidRDefault="0036053A" w:rsidP="00FD4C0C">
            <w:pPr>
              <w:tabs>
                <w:tab w:val="left" w:pos="2395"/>
              </w:tabs>
              <w:spacing w:before="0" w:after="0"/>
              <w:rPr>
                <w:rFonts w:ascii="David" w:hAnsi="David"/>
                <w:rtl/>
              </w:rPr>
            </w:pPr>
          </w:p>
        </w:tc>
      </w:tr>
      <w:tr w:rsidR="00A317AF" w:rsidRPr="00BB6830" w14:paraId="77E62336" w14:textId="77777777" w:rsidTr="00FD4C0C">
        <w:trPr>
          <w:trHeight w:val="20"/>
        </w:trPr>
        <w:tc>
          <w:tcPr>
            <w:tcW w:w="839" w:type="dxa"/>
            <w:shd w:val="clear" w:color="auto" w:fill="auto"/>
            <w:vAlign w:val="center"/>
          </w:tcPr>
          <w:p w14:paraId="4DAFF358" w14:textId="77777777" w:rsidR="00A317AF" w:rsidRDefault="00FD4C0C" w:rsidP="00FD4C0C">
            <w:pPr>
              <w:keepLines/>
              <w:tabs>
                <w:tab w:val="clear" w:pos="1826"/>
                <w:tab w:val="left" w:pos="2395"/>
              </w:tabs>
              <w:spacing w:before="0" w:after="0"/>
              <w:jc w:val="left"/>
              <w:rPr>
                <w:rFonts w:ascii="David" w:hAnsi="David"/>
                <w:b/>
                <w:bCs/>
                <w:rtl/>
              </w:rPr>
            </w:pPr>
            <w:r>
              <w:rPr>
                <w:rFonts w:ascii="David" w:hAnsi="David" w:hint="cs"/>
                <w:b/>
                <w:bCs/>
                <w:rtl/>
              </w:rPr>
              <w:t>5.</w:t>
            </w:r>
          </w:p>
        </w:tc>
        <w:tc>
          <w:tcPr>
            <w:tcW w:w="7895" w:type="dxa"/>
            <w:shd w:val="clear" w:color="auto" w:fill="auto"/>
            <w:vAlign w:val="center"/>
          </w:tcPr>
          <w:p w14:paraId="721750BB" w14:textId="77777777" w:rsidR="00A317AF" w:rsidRDefault="00A317AF" w:rsidP="00FD4C0C">
            <w:pPr>
              <w:tabs>
                <w:tab w:val="clear" w:pos="1826"/>
              </w:tabs>
              <w:spacing w:before="0" w:after="0"/>
              <w:rPr>
                <w:rFonts w:eastAsia="Times New Roman"/>
                <w:rtl/>
              </w:rPr>
            </w:pPr>
            <w:r w:rsidRPr="00A317AF">
              <w:rPr>
                <w:rFonts w:eastAsia="Times New Roman" w:hint="eastAsia"/>
                <w:rtl/>
              </w:rPr>
              <w:t>נספח</w:t>
            </w:r>
            <w:r w:rsidRPr="00A317AF">
              <w:rPr>
                <w:rFonts w:eastAsia="Times New Roman"/>
                <w:rtl/>
              </w:rPr>
              <w:t xml:space="preserve"> </w:t>
            </w:r>
            <w:r w:rsidRPr="00A317AF">
              <w:rPr>
                <w:rFonts w:eastAsia="Times New Roman" w:hint="cs"/>
                <w:rtl/>
              </w:rPr>
              <w:t>(1) לחוזה</w:t>
            </w:r>
            <w:r w:rsidRPr="00A317AF">
              <w:rPr>
                <w:rFonts w:eastAsia="Times New Roman"/>
                <w:rtl/>
              </w:rPr>
              <w:t xml:space="preserve"> </w:t>
            </w:r>
            <w:r w:rsidRPr="00A317AF">
              <w:rPr>
                <w:rFonts w:eastAsia="Times New Roman" w:hint="cs"/>
                <w:rtl/>
              </w:rPr>
              <w:t>-</w:t>
            </w:r>
            <w:r w:rsidRPr="00A317AF">
              <w:rPr>
                <w:rFonts w:eastAsia="Times New Roman"/>
                <w:rtl/>
              </w:rPr>
              <w:t xml:space="preserve"> התחייבות בדבר שמיר</w:t>
            </w:r>
            <w:r w:rsidRPr="00A317AF">
              <w:rPr>
                <w:rFonts w:eastAsia="Times New Roman" w:hint="eastAsia"/>
                <w:rtl/>
              </w:rPr>
              <w:t>ה</w:t>
            </w:r>
            <w:r w:rsidRPr="00A317AF">
              <w:rPr>
                <w:rFonts w:eastAsia="Times New Roman"/>
                <w:rtl/>
              </w:rPr>
              <w:t xml:space="preserve"> </w:t>
            </w:r>
            <w:r w:rsidRPr="00A317AF">
              <w:rPr>
                <w:rFonts w:eastAsia="Times New Roman" w:hint="eastAsia"/>
                <w:rtl/>
              </w:rPr>
              <w:t>על</w:t>
            </w:r>
            <w:r w:rsidRPr="00A317AF">
              <w:rPr>
                <w:rFonts w:eastAsia="Times New Roman"/>
                <w:rtl/>
              </w:rPr>
              <w:t xml:space="preserve"> </w:t>
            </w:r>
            <w:r w:rsidRPr="00A317AF">
              <w:rPr>
                <w:rFonts w:eastAsia="Times New Roman" w:hint="eastAsia"/>
                <w:rtl/>
              </w:rPr>
              <w:t>סודיות</w:t>
            </w:r>
            <w:r w:rsidRPr="00A317AF">
              <w:rPr>
                <w:rFonts w:eastAsia="Times New Roman"/>
                <w:rtl/>
              </w:rPr>
              <w:t xml:space="preserve"> </w:t>
            </w:r>
            <w:r w:rsidRPr="00A317AF">
              <w:rPr>
                <w:rFonts w:eastAsia="Times New Roman" w:hint="eastAsia"/>
                <w:rtl/>
              </w:rPr>
              <w:t>במסגרת</w:t>
            </w:r>
            <w:r w:rsidRPr="00A317AF">
              <w:rPr>
                <w:rFonts w:eastAsia="Times New Roman"/>
                <w:rtl/>
              </w:rPr>
              <w:t xml:space="preserve"> </w:t>
            </w:r>
            <w:r w:rsidRPr="00A317AF">
              <w:rPr>
                <w:rFonts w:eastAsia="Times New Roman" w:hint="eastAsia"/>
                <w:rtl/>
              </w:rPr>
              <w:t>מתן</w:t>
            </w:r>
            <w:r w:rsidRPr="00A317AF">
              <w:rPr>
                <w:rFonts w:eastAsia="Times New Roman"/>
                <w:rtl/>
              </w:rPr>
              <w:t xml:space="preserve"> </w:t>
            </w:r>
            <w:r w:rsidRPr="00A317AF">
              <w:rPr>
                <w:rFonts w:eastAsia="Times New Roman" w:hint="eastAsia"/>
                <w:rtl/>
              </w:rPr>
              <w:t>שירותים</w:t>
            </w:r>
          </w:p>
          <w:p w14:paraId="03810701" w14:textId="77777777" w:rsidR="00A317AF" w:rsidRPr="00A317AF" w:rsidRDefault="00A317AF" w:rsidP="00FD4C0C">
            <w:pPr>
              <w:tabs>
                <w:tab w:val="clear" w:pos="1826"/>
              </w:tabs>
              <w:spacing w:before="0" w:after="0"/>
              <w:rPr>
                <w:rFonts w:ascii="David" w:hAnsi="David"/>
                <w:spacing w:val="10"/>
                <w:rtl/>
              </w:rPr>
            </w:pPr>
            <w:r w:rsidRPr="003637FF">
              <w:rPr>
                <w:rFonts w:ascii="David" w:hAnsi="David"/>
                <w:spacing w:val="10"/>
                <w:rtl/>
              </w:rPr>
              <w:t>[</w:t>
            </w:r>
            <w:r w:rsidRPr="003637FF">
              <w:rPr>
                <w:rFonts w:ascii="David" w:hAnsi="David" w:hint="cs"/>
                <w:spacing w:val="10"/>
                <w:rtl/>
              </w:rPr>
              <w:t>ייחתם על ידי חברי הצוות ועל ידי המציע]</w:t>
            </w:r>
          </w:p>
        </w:tc>
        <w:tc>
          <w:tcPr>
            <w:tcW w:w="807" w:type="dxa"/>
            <w:shd w:val="clear" w:color="auto" w:fill="auto"/>
          </w:tcPr>
          <w:p w14:paraId="07F66897" w14:textId="77777777" w:rsidR="00A317AF" w:rsidRPr="00BB6830" w:rsidRDefault="00A317AF" w:rsidP="00FD4C0C">
            <w:pPr>
              <w:spacing w:before="0" w:after="0"/>
              <w:rPr>
                <w:rFonts w:ascii="David" w:hAnsi="David"/>
                <w:rtl/>
              </w:rPr>
            </w:pPr>
          </w:p>
        </w:tc>
        <w:tc>
          <w:tcPr>
            <w:tcW w:w="934" w:type="dxa"/>
            <w:shd w:val="clear" w:color="auto" w:fill="auto"/>
          </w:tcPr>
          <w:p w14:paraId="13171750" w14:textId="77777777" w:rsidR="00A317AF" w:rsidRPr="00BB6830" w:rsidRDefault="00A317AF" w:rsidP="00FD4C0C">
            <w:pPr>
              <w:tabs>
                <w:tab w:val="left" w:pos="2395"/>
              </w:tabs>
              <w:spacing w:before="0" w:after="0"/>
              <w:rPr>
                <w:rFonts w:ascii="David" w:hAnsi="David"/>
                <w:rtl/>
              </w:rPr>
            </w:pPr>
          </w:p>
        </w:tc>
      </w:tr>
      <w:tr w:rsidR="00A317AF" w:rsidRPr="00BB6830" w14:paraId="3C3E0824" w14:textId="77777777" w:rsidTr="00FD4C0C">
        <w:trPr>
          <w:trHeight w:val="20"/>
        </w:trPr>
        <w:tc>
          <w:tcPr>
            <w:tcW w:w="839" w:type="dxa"/>
            <w:shd w:val="clear" w:color="auto" w:fill="auto"/>
            <w:vAlign w:val="center"/>
          </w:tcPr>
          <w:p w14:paraId="52E1D5F0" w14:textId="77777777" w:rsidR="00A317AF" w:rsidRDefault="00FD4C0C" w:rsidP="00FD4C0C">
            <w:pPr>
              <w:keepLines/>
              <w:tabs>
                <w:tab w:val="clear" w:pos="1826"/>
                <w:tab w:val="left" w:pos="2395"/>
              </w:tabs>
              <w:spacing w:before="0" w:after="0"/>
              <w:jc w:val="left"/>
              <w:rPr>
                <w:rFonts w:ascii="David" w:hAnsi="David"/>
                <w:b/>
                <w:bCs/>
                <w:rtl/>
              </w:rPr>
            </w:pPr>
            <w:r>
              <w:rPr>
                <w:rFonts w:ascii="David" w:hAnsi="David" w:hint="cs"/>
                <w:b/>
                <w:bCs/>
                <w:rtl/>
              </w:rPr>
              <w:t>6.</w:t>
            </w:r>
          </w:p>
        </w:tc>
        <w:tc>
          <w:tcPr>
            <w:tcW w:w="7895" w:type="dxa"/>
            <w:shd w:val="clear" w:color="auto" w:fill="auto"/>
            <w:vAlign w:val="center"/>
          </w:tcPr>
          <w:p w14:paraId="3CD933D3" w14:textId="77777777" w:rsidR="00A317AF" w:rsidRPr="00A317AF" w:rsidRDefault="00A317AF" w:rsidP="00FD4C0C">
            <w:pPr>
              <w:tabs>
                <w:tab w:val="clear" w:pos="1826"/>
              </w:tabs>
              <w:spacing w:before="0" w:after="0"/>
              <w:rPr>
                <w:rFonts w:eastAsia="Times New Roman"/>
                <w:rtl/>
              </w:rPr>
            </w:pPr>
            <w:r w:rsidRPr="00A317AF">
              <w:rPr>
                <w:rFonts w:eastAsia="Times New Roman" w:hint="eastAsia"/>
                <w:rtl/>
              </w:rPr>
              <w:t>נספח</w:t>
            </w:r>
            <w:r w:rsidRPr="00A317AF">
              <w:rPr>
                <w:rFonts w:eastAsia="Times New Roman"/>
                <w:rtl/>
              </w:rPr>
              <w:t xml:space="preserve"> </w:t>
            </w:r>
            <w:r w:rsidRPr="00A317AF">
              <w:rPr>
                <w:rFonts w:eastAsia="Times New Roman" w:hint="cs"/>
                <w:rtl/>
              </w:rPr>
              <w:t>(2) לחוזה</w:t>
            </w:r>
            <w:r w:rsidRPr="00A317AF">
              <w:rPr>
                <w:rFonts w:eastAsia="Times New Roman"/>
                <w:rtl/>
              </w:rPr>
              <w:t xml:space="preserve"> </w:t>
            </w:r>
            <w:r w:rsidRPr="00A317AF">
              <w:rPr>
                <w:rFonts w:eastAsia="Times New Roman" w:hint="cs"/>
                <w:rtl/>
              </w:rPr>
              <w:t>-</w:t>
            </w:r>
            <w:r w:rsidRPr="00A317AF">
              <w:rPr>
                <w:rFonts w:eastAsia="Times New Roman"/>
                <w:rtl/>
              </w:rPr>
              <w:t xml:space="preserve"> התחייבות </w:t>
            </w:r>
            <w:r w:rsidRPr="00A317AF">
              <w:rPr>
                <w:rFonts w:eastAsia="Times New Roman" w:hint="cs"/>
                <w:rtl/>
              </w:rPr>
              <w:t>בדבר היעדר ניגוד עניינים</w:t>
            </w:r>
          </w:p>
          <w:p w14:paraId="73A6051C" w14:textId="77777777" w:rsidR="00A317AF" w:rsidRPr="00A317AF" w:rsidRDefault="00A317AF" w:rsidP="00FD4C0C">
            <w:pPr>
              <w:tabs>
                <w:tab w:val="clear" w:pos="1826"/>
              </w:tabs>
              <w:spacing w:before="0" w:after="0"/>
              <w:rPr>
                <w:rFonts w:ascii="David" w:hAnsi="David"/>
                <w:spacing w:val="10"/>
                <w:rtl/>
              </w:rPr>
            </w:pPr>
            <w:r w:rsidRPr="003637FF">
              <w:rPr>
                <w:rFonts w:ascii="David" w:hAnsi="David"/>
                <w:spacing w:val="10"/>
                <w:rtl/>
              </w:rPr>
              <w:t>[</w:t>
            </w:r>
            <w:r w:rsidRPr="003637FF">
              <w:rPr>
                <w:rFonts w:ascii="David" w:hAnsi="David" w:hint="cs"/>
                <w:spacing w:val="10"/>
                <w:rtl/>
              </w:rPr>
              <w:t>ייחתם על ידי חברי הצוות ועל ידי המציע (אם המציע הוא יחיד)]</w:t>
            </w:r>
          </w:p>
        </w:tc>
        <w:tc>
          <w:tcPr>
            <w:tcW w:w="807" w:type="dxa"/>
            <w:shd w:val="clear" w:color="auto" w:fill="auto"/>
          </w:tcPr>
          <w:p w14:paraId="431EECBF" w14:textId="77777777" w:rsidR="00A317AF" w:rsidRPr="00BB6830" w:rsidRDefault="00A317AF" w:rsidP="00FD4C0C">
            <w:pPr>
              <w:spacing w:before="0" w:after="0"/>
              <w:rPr>
                <w:rFonts w:ascii="David" w:hAnsi="David"/>
                <w:rtl/>
              </w:rPr>
            </w:pPr>
          </w:p>
        </w:tc>
        <w:tc>
          <w:tcPr>
            <w:tcW w:w="934" w:type="dxa"/>
            <w:shd w:val="clear" w:color="auto" w:fill="auto"/>
          </w:tcPr>
          <w:p w14:paraId="146D32AE" w14:textId="77777777" w:rsidR="00A317AF" w:rsidRPr="00BB6830" w:rsidRDefault="00A317AF" w:rsidP="00FD4C0C">
            <w:pPr>
              <w:tabs>
                <w:tab w:val="left" w:pos="2395"/>
              </w:tabs>
              <w:spacing w:before="0" w:after="0"/>
              <w:rPr>
                <w:rFonts w:ascii="David" w:hAnsi="David"/>
                <w:rtl/>
              </w:rPr>
            </w:pPr>
          </w:p>
        </w:tc>
      </w:tr>
      <w:tr w:rsidR="00A317AF" w:rsidRPr="00BB6830" w14:paraId="293D79C8" w14:textId="77777777" w:rsidTr="00FD4C0C">
        <w:trPr>
          <w:trHeight w:val="20"/>
        </w:trPr>
        <w:tc>
          <w:tcPr>
            <w:tcW w:w="839" w:type="dxa"/>
            <w:shd w:val="clear" w:color="auto" w:fill="auto"/>
            <w:vAlign w:val="center"/>
          </w:tcPr>
          <w:p w14:paraId="32CB1922" w14:textId="77777777" w:rsidR="00A317AF" w:rsidRDefault="00FD4C0C" w:rsidP="00FD4C0C">
            <w:pPr>
              <w:keepLines/>
              <w:tabs>
                <w:tab w:val="clear" w:pos="1826"/>
                <w:tab w:val="left" w:pos="2395"/>
              </w:tabs>
              <w:spacing w:before="0" w:after="0"/>
              <w:jc w:val="left"/>
              <w:rPr>
                <w:rFonts w:ascii="David" w:hAnsi="David"/>
                <w:b/>
                <w:bCs/>
                <w:rtl/>
              </w:rPr>
            </w:pPr>
            <w:r>
              <w:rPr>
                <w:rFonts w:ascii="David" w:hAnsi="David" w:hint="cs"/>
                <w:b/>
                <w:bCs/>
                <w:rtl/>
              </w:rPr>
              <w:t>7.</w:t>
            </w:r>
          </w:p>
        </w:tc>
        <w:tc>
          <w:tcPr>
            <w:tcW w:w="7895" w:type="dxa"/>
            <w:shd w:val="clear" w:color="auto" w:fill="auto"/>
            <w:vAlign w:val="center"/>
          </w:tcPr>
          <w:p w14:paraId="348FEED7" w14:textId="77777777" w:rsidR="00A317AF" w:rsidRPr="00A317AF" w:rsidRDefault="00A317AF" w:rsidP="00FD4C0C">
            <w:pPr>
              <w:tabs>
                <w:tab w:val="clear" w:pos="1826"/>
              </w:tabs>
              <w:spacing w:before="0" w:after="0"/>
              <w:rPr>
                <w:rFonts w:eastAsia="Times New Roman"/>
                <w:rtl/>
              </w:rPr>
            </w:pPr>
            <w:r w:rsidRPr="00A317AF">
              <w:rPr>
                <w:rFonts w:eastAsia="Times New Roman" w:hint="eastAsia"/>
                <w:rtl/>
              </w:rPr>
              <w:t>נספח</w:t>
            </w:r>
            <w:r w:rsidRPr="00A317AF">
              <w:rPr>
                <w:rFonts w:eastAsia="Times New Roman"/>
                <w:rtl/>
              </w:rPr>
              <w:t xml:space="preserve"> </w:t>
            </w:r>
            <w:r w:rsidRPr="00A317AF">
              <w:rPr>
                <w:rFonts w:eastAsia="Times New Roman" w:hint="cs"/>
                <w:rtl/>
              </w:rPr>
              <w:t>(3) לחוזה</w:t>
            </w:r>
            <w:r w:rsidRPr="00A317AF">
              <w:rPr>
                <w:rFonts w:eastAsia="Times New Roman"/>
                <w:rtl/>
              </w:rPr>
              <w:t xml:space="preserve"> </w:t>
            </w:r>
            <w:r w:rsidRPr="00A317AF">
              <w:rPr>
                <w:rFonts w:eastAsia="Times New Roman" w:hint="cs"/>
                <w:rtl/>
              </w:rPr>
              <w:t>-</w:t>
            </w:r>
            <w:r w:rsidRPr="00A317AF">
              <w:rPr>
                <w:rFonts w:eastAsia="Times New Roman"/>
                <w:rtl/>
              </w:rPr>
              <w:t xml:space="preserve"> התחייבות </w:t>
            </w:r>
            <w:r w:rsidRPr="00A317AF">
              <w:rPr>
                <w:rFonts w:eastAsia="Times New Roman" w:hint="cs"/>
                <w:rtl/>
              </w:rPr>
              <w:t>בדבר היעדר ניגוד עניינים</w:t>
            </w:r>
          </w:p>
          <w:p w14:paraId="10CA7E82" w14:textId="77777777" w:rsidR="00A317AF" w:rsidRPr="00A317AF" w:rsidRDefault="00A317AF" w:rsidP="00FD4C0C">
            <w:pPr>
              <w:tabs>
                <w:tab w:val="clear" w:pos="1826"/>
              </w:tabs>
              <w:spacing w:before="0" w:after="0"/>
              <w:rPr>
                <w:rFonts w:eastAsia="Times New Roman"/>
                <w:rtl/>
              </w:rPr>
            </w:pPr>
            <w:r w:rsidRPr="00A317AF">
              <w:rPr>
                <w:rFonts w:eastAsia="Times New Roman"/>
                <w:rtl/>
              </w:rPr>
              <w:t>[</w:t>
            </w:r>
            <w:r w:rsidRPr="00A317AF">
              <w:rPr>
                <w:rFonts w:eastAsia="Times New Roman" w:hint="cs"/>
                <w:rtl/>
              </w:rPr>
              <w:t>ייחתם על ידי המציע (אם המציע הוא תאגיד)]</w:t>
            </w:r>
          </w:p>
        </w:tc>
        <w:tc>
          <w:tcPr>
            <w:tcW w:w="807" w:type="dxa"/>
            <w:shd w:val="clear" w:color="auto" w:fill="auto"/>
          </w:tcPr>
          <w:p w14:paraId="4363F0E2" w14:textId="77777777" w:rsidR="00A317AF" w:rsidRPr="00BB6830" w:rsidRDefault="00A317AF" w:rsidP="00FD4C0C">
            <w:pPr>
              <w:spacing w:before="0" w:after="0"/>
              <w:rPr>
                <w:rFonts w:ascii="David" w:hAnsi="David"/>
                <w:rtl/>
              </w:rPr>
            </w:pPr>
          </w:p>
        </w:tc>
        <w:tc>
          <w:tcPr>
            <w:tcW w:w="934" w:type="dxa"/>
            <w:shd w:val="clear" w:color="auto" w:fill="auto"/>
          </w:tcPr>
          <w:p w14:paraId="6C1CD5A8" w14:textId="77777777" w:rsidR="00A317AF" w:rsidRPr="00BB6830" w:rsidRDefault="00A317AF" w:rsidP="00FD4C0C">
            <w:pPr>
              <w:tabs>
                <w:tab w:val="left" w:pos="2395"/>
              </w:tabs>
              <w:spacing w:before="0" w:after="0"/>
              <w:rPr>
                <w:rFonts w:ascii="David" w:hAnsi="David"/>
                <w:rtl/>
              </w:rPr>
            </w:pPr>
          </w:p>
        </w:tc>
      </w:tr>
      <w:tr w:rsidR="00FD4C0C" w:rsidRPr="00BB6830" w14:paraId="00C907D6" w14:textId="77777777" w:rsidTr="00FD4C0C">
        <w:trPr>
          <w:trHeight w:val="20"/>
        </w:trPr>
        <w:tc>
          <w:tcPr>
            <w:tcW w:w="839" w:type="dxa"/>
            <w:shd w:val="clear" w:color="auto" w:fill="auto"/>
            <w:vAlign w:val="center"/>
          </w:tcPr>
          <w:p w14:paraId="3675A8ED" w14:textId="77777777" w:rsidR="00FD4C0C" w:rsidRDefault="00FD4C0C" w:rsidP="00FD4C0C">
            <w:pPr>
              <w:keepLines/>
              <w:tabs>
                <w:tab w:val="clear" w:pos="1826"/>
                <w:tab w:val="left" w:pos="2395"/>
              </w:tabs>
              <w:spacing w:before="0" w:after="0"/>
              <w:jc w:val="left"/>
              <w:rPr>
                <w:rFonts w:ascii="David" w:hAnsi="David"/>
                <w:b/>
                <w:bCs/>
                <w:rtl/>
              </w:rPr>
            </w:pPr>
            <w:r>
              <w:rPr>
                <w:rFonts w:ascii="David" w:hAnsi="David" w:hint="cs"/>
                <w:b/>
                <w:bCs/>
                <w:rtl/>
              </w:rPr>
              <w:t>8.</w:t>
            </w:r>
          </w:p>
        </w:tc>
        <w:tc>
          <w:tcPr>
            <w:tcW w:w="7895" w:type="dxa"/>
            <w:shd w:val="clear" w:color="auto" w:fill="auto"/>
            <w:vAlign w:val="center"/>
          </w:tcPr>
          <w:p w14:paraId="5ADE5992" w14:textId="77777777" w:rsidR="00FD4C0C" w:rsidRPr="00A317AF" w:rsidRDefault="00FD4C0C" w:rsidP="00FD4C0C">
            <w:pPr>
              <w:tabs>
                <w:tab w:val="clear" w:pos="1826"/>
              </w:tabs>
              <w:spacing w:before="0" w:after="0"/>
              <w:rPr>
                <w:rFonts w:eastAsia="Times New Roman"/>
                <w:rtl/>
              </w:rPr>
            </w:pPr>
            <w:r w:rsidRPr="00FD4C0C">
              <w:rPr>
                <w:rFonts w:eastAsia="Times New Roman" w:hint="cs"/>
                <w:rtl/>
              </w:rPr>
              <w:t xml:space="preserve">נספח (4) לחוזה </w:t>
            </w:r>
            <w:r w:rsidRPr="00FD4C0C">
              <w:rPr>
                <w:rFonts w:eastAsia="Times New Roman"/>
                <w:rtl/>
              </w:rPr>
              <w:t>–</w:t>
            </w:r>
            <w:r w:rsidRPr="00FD4C0C">
              <w:rPr>
                <w:rFonts w:eastAsia="Times New Roman" w:hint="cs"/>
                <w:rtl/>
              </w:rPr>
              <w:t xml:space="preserve"> אישור קיום ביטוחים</w:t>
            </w:r>
          </w:p>
        </w:tc>
        <w:tc>
          <w:tcPr>
            <w:tcW w:w="807" w:type="dxa"/>
            <w:shd w:val="clear" w:color="auto" w:fill="auto"/>
          </w:tcPr>
          <w:p w14:paraId="1F1F2F33" w14:textId="77777777" w:rsidR="00FD4C0C" w:rsidRPr="00BB6830" w:rsidRDefault="00FD4C0C" w:rsidP="00FD4C0C">
            <w:pPr>
              <w:spacing w:before="0" w:after="0"/>
              <w:rPr>
                <w:rFonts w:ascii="David" w:hAnsi="David"/>
                <w:rtl/>
              </w:rPr>
            </w:pPr>
          </w:p>
        </w:tc>
        <w:tc>
          <w:tcPr>
            <w:tcW w:w="934" w:type="dxa"/>
            <w:shd w:val="clear" w:color="auto" w:fill="auto"/>
          </w:tcPr>
          <w:p w14:paraId="0A62865B" w14:textId="77777777" w:rsidR="00FD4C0C" w:rsidRPr="00BB6830" w:rsidRDefault="00FD4C0C" w:rsidP="00FD4C0C">
            <w:pPr>
              <w:tabs>
                <w:tab w:val="left" w:pos="2395"/>
              </w:tabs>
              <w:spacing w:before="0" w:after="0"/>
              <w:rPr>
                <w:rFonts w:ascii="David" w:hAnsi="David"/>
                <w:rtl/>
              </w:rPr>
            </w:pPr>
          </w:p>
        </w:tc>
      </w:tr>
      <w:tr w:rsidR="0036053A" w:rsidRPr="00BB6830" w14:paraId="6E908CFD" w14:textId="77777777" w:rsidTr="00FD4C0C">
        <w:trPr>
          <w:trHeight w:val="20"/>
        </w:trPr>
        <w:tc>
          <w:tcPr>
            <w:tcW w:w="839" w:type="dxa"/>
            <w:shd w:val="clear" w:color="auto" w:fill="auto"/>
            <w:vAlign w:val="center"/>
          </w:tcPr>
          <w:p w14:paraId="3B3E47C0" w14:textId="77777777" w:rsidR="0036053A" w:rsidRPr="00BB6830" w:rsidRDefault="00FD4C0C" w:rsidP="00FD4C0C">
            <w:pPr>
              <w:keepLines/>
              <w:tabs>
                <w:tab w:val="clear" w:pos="1826"/>
                <w:tab w:val="left" w:pos="2395"/>
              </w:tabs>
              <w:spacing w:before="0" w:after="0"/>
              <w:jc w:val="left"/>
              <w:rPr>
                <w:rFonts w:ascii="David" w:hAnsi="David"/>
                <w:b/>
                <w:bCs/>
              </w:rPr>
            </w:pPr>
            <w:r>
              <w:rPr>
                <w:rFonts w:ascii="David" w:hAnsi="David" w:hint="cs"/>
                <w:b/>
                <w:bCs/>
                <w:rtl/>
              </w:rPr>
              <w:t>9.</w:t>
            </w:r>
          </w:p>
        </w:tc>
        <w:tc>
          <w:tcPr>
            <w:tcW w:w="7895" w:type="dxa"/>
            <w:shd w:val="clear" w:color="auto" w:fill="auto"/>
            <w:vAlign w:val="center"/>
          </w:tcPr>
          <w:p w14:paraId="5F5374A1" w14:textId="77777777" w:rsidR="0036053A" w:rsidRPr="00BC3573" w:rsidRDefault="0036053A" w:rsidP="00FD4C0C">
            <w:pPr>
              <w:spacing w:before="0" w:after="0"/>
              <w:rPr>
                <w:rFonts w:eastAsia="Times New Roman"/>
                <w:rtl/>
              </w:rPr>
            </w:pPr>
            <w:r w:rsidRPr="00FD4C0C">
              <w:rPr>
                <w:rFonts w:eastAsia="Times New Roman" w:hint="cs"/>
                <w:b/>
                <w:bCs/>
                <w:rtl/>
              </w:rPr>
              <w:t>נספח ג' -</w:t>
            </w:r>
            <w:r w:rsidRPr="00BC3573">
              <w:rPr>
                <w:rFonts w:eastAsia="Times New Roman" w:hint="cs"/>
                <w:rtl/>
              </w:rPr>
              <w:t xml:space="preserve"> </w:t>
            </w:r>
            <w:r w:rsidRPr="00BC3573">
              <w:rPr>
                <w:rFonts w:eastAsia="Times New Roman"/>
                <w:rtl/>
              </w:rPr>
              <w:t xml:space="preserve"> </w:t>
            </w:r>
            <w:r w:rsidR="00FD4C0C" w:rsidRPr="00FD4C0C">
              <w:rPr>
                <w:rFonts w:eastAsia="Times New Roman" w:hint="cs"/>
                <w:rtl/>
              </w:rPr>
              <w:t xml:space="preserve"> תצהיר המציע</w:t>
            </w:r>
          </w:p>
        </w:tc>
        <w:tc>
          <w:tcPr>
            <w:tcW w:w="807" w:type="dxa"/>
            <w:shd w:val="clear" w:color="auto" w:fill="auto"/>
          </w:tcPr>
          <w:p w14:paraId="1FAE2EAA" w14:textId="77777777" w:rsidR="0036053A" w:rsidRPr="00BB6830" w:rsidRDefault="0036053A" w:rsidP="00FD4C0C">
            <w:pPr>
              <w:spacing w:before="0" w:after="0"/>
              <w:rPr>
                <w:rFonts w:ascii="David" w:hAnsi="David"/>
                <w:rtl/>
              </w:rPr>
            </w:pPr>
          </w:p>
        </w:tc>
        <w:tc>
          <w:tcPr>
            <w:tcW w:w="934" w:type="dxa"/>
            <w:shd w:val="clear" w:color="auto" w:fill="auto"/>
          </w:tcPr>
          <w:p w14:paraId="7840F1FE" w14:textId="77777777" w:rsidR="0036053A" w:rsidRPr="00BB6830" w:rsidRDefault="0036053A" w:rsidP="00FD4C0C">
            <w:pPr>
              <w:tabs>
                <w:tab w:val="left" w:pos="2395"/>
              </w:tabs>
              <w:spacing w:before="0" w:after="0"/>
              <w:rPr>
                <w:rFonts w:ascii="David" w:hAnsi="David"/>
                <w:rtl/>
              </w:rPr>
            </w:pPr>
          </w:p>
        </w:tc>
      </w:tr>
      <w:tr w:rsidR="0036053A" w:rsidRPr="00BB6830" w14:paraId="41DAFF1B" w14:textId="77777777" w:rsidTr="00FD4C0C">
        <w:trPr>
          <w:trHeight w:val="20"/>
        </w:trPr>
        <w:tc>
          <w:tcPr>
            <w:tcW w:w="839" w:type="dxa"/>
            <w:shd w:val="clear" w:color="auto" w:fill="auto"/>
            <w:vAlign w:val="center"/>
          </w:tcPr>
          <w:p w14:paraId="3A7DBF85" w14:textId="77777777" w:rsidR="0036053A" w:rsidRPr="00BB6830" w:rsidRDefault="00FD4C0C" w:rsidP="00FD4C0C">
            <w:pPr>
              <w:keepLines/>
              <w:tabs>
                <w:tab w:val="clear" w:pos="1826"/>
                <w:tab w:val="left" w:pos="2395"/>
              </w:tabs>
              <w:spacing w:before="0" w:after="0"/>
              <w:jc w:val="left"/>
              <w:rPr>
                <w:rFonts w:ascii="David" w:hAnsi="David"/>
                <w:b/>
                <w:bCs/>
              </w:rPr>
            </w:pPr>
            <w:r>
              <w:rPr>
                <w:rFonts w:ascii="David" w:hAnsi="David" w:hint="cs"/>
                <w:b/>
                <w:bCs/>
                <w:rtl/>
              </w:rPr>
              <w:t>10.</w:t>
            </w:r>
          </w:p>
        </w:tc>
        <w:tc>
          <w:tcPr>
            <w:tcW w:w="7895" w:type="dxa"/>
            <w:shd w:val="clear" w:color="auto" w:fill="auto"/>
            <w:vAlign w:val="center"/>
          </w:tcPr>
          <w:p w14:paraId="052923AB" w14:textId="77777777" w:rsidR="0036053A" w:rsidRPr="00BC3573" w:rsidRDefault="0036053A" w:rsidP="00FD4C0C">
            <w:pPr>
              <w:spacing w:before="0" w:after="0"/>
              <w:rPr>
                <w:rFonts w:eastAsia="Times New Roman"/>
                <w:rtl/>
              </w:rPr>
            </w:pPr>
            <w:r w:rsidRPr="00BC3573">
              <w:rPr>
                <w:rFonts w:eastAsia="Times New Roman" w:hint="cs"/>
                <w:b/>
                <w:bCs/>
                <w:rtl/>
              </w:rPr>
              <w:t>נספח ד'</w:t>
            </w:r>
            <w:r w:rsidRPr="00BC3573">
              <w:rPr>
                <w:rFonts w:eastAsia="Times New Roman" w:hint="cs"/>
                <w:rtl/>
              </w:rPr>
              <w:t xml:space="preserve"> </w:t>
            </w:r>
            <w:r w:rsidRPr="00BC3573">
              <w:rPr>
                <w:rFonts w:eastAsia="Times New Roman"/>
                <w:rtl/>
              </w:rPr>
              <w:t>–</w:t>
            </w:r>
            <w:r w:rsidRPr="00BC3573">
              <w:rPr>
                <w:rFonts w:eastAsia="Times New Roman" w:hint="cs"/>
                <w:rtl/>
              </w:rPr>
              <w:t xml:space="preserve"> שביעות רצון לקוחות  </w:t>
            </w:r>
          </w:p>
        </w:tc>
        <w:tc>
          <w:tcPr>
            <w:tcW w:w="807" w:type="dxa"/>
            <w:shd w:val="clear" w:color="auto" w:fill="auto"/>
          </w:tcPr>
          <w:p w14:paraId="1649FC23" w14:textId="77777777" w:rsidR="0036053A" w:rsidRPr="00BB6830" w:rsidRDefault="0036053A" w:rsidP="00FD4C0C">
            <w:pPr>
              <w:spacing w:before="0" w:after="0"/>
              <w:rPr>
                <w:rFonts w:ascii="David" w:hAnsi="David"/>
                <w:rtl/>
              </w:rPr>
            </w:pPr>
          </w:p>
        </w:tc>
        <w:tc>
          <w:tcPr>
            <w:tcW w:w="934" w:type="dxa"/>
            <w:shd w:val="clear" w:color="auto" w:fill="auto"/>
          </w:tcPr>
          <w:p w14:paraId="2F5A9A37" w14:textId="77777777" w:rsidR="0036053A" w:rsidRPr="00BB6830" w:rsidRDefault="0036053A" w:rsidP="00FD4C0C">
            <w:pPr>
              <w:tabs>
                <w:tab w:val="left" w:pos="2395"/>
              </w:tabs>
              <w:spacing w:before="0" w:after="0"/>
              <w:rPr>
                <w:rFonts w:ascii="David" w:hAnsi="David"/>
                <w:rtl/>
              </w:rPr>
            </w:pPr>
          </w:p>
        </w:tc>
      </w:tr>
      <w:tr w:rsidR="0036053A" w:rsidRPr="00BB6830" w14:paraId="3DF6E4CC" w14:textId="77777777" w:rsidTr="00FD4C0C">
        <w:trPr>
          <w:trHeight w:val="20"/>
        </w:trPr>
        <w:tc>
          <w:tcPr>
            <w:tcW w:w="839" w:type="dxa"/>
            <w:shd w:val="clear" w:color="auto" w:fill="auto"/>
            <w:vAlign w:val="center"/>
          </w:tcPr>
          <w:p w14:paraId="09798175" w14:textId="77777777" w:rsidR="0036053A" w:rsidRPr="00BB6830" w:rsidRDefault="00FD4C0C" w:rsidP="00FD4C0C">
            <w:pPr>
              <w:keepLines/>
              <w:tabs>
                <w:tab w:val="clear" w:pos="1826"/>
                <w:tab w:val="left" w:pos="2395"/>
              </w:tabs>
              <w:spacing w:before="0" w:after="0"/>
              <w:jc w:val="left"/>
              <w:rPr>
                <w:rFonts w:ascii="David" w:hAnsi="David"/>
                <w:b/>
                <w:bCs/>
              </w:rPr>
            </w:pPr>
            <w:r>
              <w:rPr>
                <w:rFonts w:ascii="David" w:hAnsi="David" w:hint="cs"/>
                <w:b/>
                <w:bCs/>
                <w:rtl/>
              </w:rPr>
              <w:t>11.</w:t>
            </w:r>
          </w:p>
        </w:tc>
        <w:tc>
          <w:tcPr>
            <w:tcW w:w="7895" w:type="dxa"/>
            <w:shd w:val="clear" w:color="auto" w:fill="auto"/>
            <w:vAlign w:val="center"/>
          </w:tcPr>
          <w:p w14:paraId="15682665" w14:textId="77777777" w:rsidR="0036053A" w:rsidRPr="00BC3573" w:rsidRDefault="0036053A" w:rsidP="00FD4C0C">
            <w:pPr>
              <w:spacing w:before="0" w:after="0"/>
              <w:rPr>
                <w:rFonts w:eastAsia="Times New Roman"/>
                <w:rtl/>
              </w:rPr>
            </w:pPr>
            <w:r w:rsidRPr="00BC3573">
              <w:rPr>
                <w:rFonts w:eastAsia="Times New Roman" w:hint="cs"/>
                <w:b/>
                <w:bCs/>
                <w:rtl/>
              </w:rPr>
              <w:t>נספח ה'</w:t>
            </w:r>
            <w:r w:rsidRPr="00BC3573">
              <w:rPr>
                <w:rFonts w:eastAsia="Times New Roman" w:hint="cs"/>
                <w:rtl/>
              </w:rPr>
              <w:t xml:space="preserve"> </w:t>
            </w:r>
            <w:r w:rsidRPr="00BC3573">
              <w:rPr>
                <w:rFonts w:eastAsia="Times New Roman"/>
                <w:rtl/>
              </w:rPr>
              <w:t>–</w:t>
            </w:r>
            <w:r w:rsidRPr="00BC3573">
              <w:rPr>
                <w:rFonts w:eastAsia="Times New Roman" w:hint="cs"/>
                <w:rtl/>
              </w:rPr>
              <w:t xml:space="preserve"> פירוט החלקים הסודיים </w:t>
            </w:r>
          </w:p>
        </w:tc>
        <w:tc>
          <w:tcPr>
            <w:tcW w:w="807" w:type="dxa"/>
            <w:shd w:val="clear" w:color="auto" w:fill="auto"/>
          </w:tcPr>
          <w:p w14:paraId="5795AFB4" w14:textId="77777777" w:rsidR="0036053A" w:rsidRPr="00BB6830" w:rsidRDefault="0036053A" w:rsidP="00FD4C0C">
            <w:pPr>
              <w:spacing w:before="0" w:after="0"/>
              <w:rPr>
                <w:rFonts w:ascii="David" w:hAnsi="David"/>
                <w:rtl/>
              </w:rPr>
            </w:pPr>
          </w:p>
        </w:tc>
        <w:tc>
          <w:tcPr>
            <w:tcW w:w="934" w:type="dxa"/>
            <w:shd w:val="clear" w:color="auto" w:fill="auto"/>
          </w:tcPr>
          <w:p w14:paraId="24828361" w14:textId="77777777" w:rsidR="0036053A" w:rsidRPr="00BB6830" w:rsidRDefault="0036053A" w:rsidP="00FD4C0C">
            <w:pPr>
              <w:tabs>
                <w:tab w:val="left" w:pos="2395"/>
              </w:tabs>
              <w:spacing w:before="0" w:after="0"/>
              <w:rPr>
                <w:rFonts w:ascii="David" w:hAnsi="David"/>
                <w:rtl/>
              </w:rPr>
            </w:pPr>
          </w:p>
        </w:tc>
      </w:tr>
      <w:tr w:rsidR="0036053A" w:rsidRPr="00BB6830" w14:paraId="56CDF017" w14:textId="77777777" w:rsidTr="00FD4C0C">
        <w:trPr>
          <w:trHeight w:val="806"/>
        </w:trPr>
        <w:tc>
          <w:tcPr>
            <w:tcW w:w="839" w:type="dxa"/>
            <w:shd w:val="clear" w:color="auto" w:fill="auto"/>
            <w:vAlign w:val="center"/>
          </w:tcPr>
          <w:p w14:paraId="43B447AB" w14:textId="77777777" w:rsidR="0036053A" w:rsidRPr="00BB6830" w:rsidRDefault="00FD4C0C" w:rsidP="00FD4C0C">
            <w:pPr>
              <w:keepLines/>
              <w:tabs>
                <w:tab w:val="clear" w:pos="1826"/>
                <w:tab w:val="left" w:pos="2395"/>
              </w:tabs>
              <w:spacing w:before="0" w:after="0"/>
              <w:jc w:val="left"/>
              <w:rPr>
                <w:rFonts w:ascii="David" w:hAnsi="David"/>
                <w:b/>
                <w:bCs/>
              </w:rPr>
            </w:pPr>
            <w:r>
              <w:rPr>
                <w:rFonts w:ascii="David" w:hAnsi="David" w:hint="cs"/>
                <w:b/>
                <w:bCs/>
                <w:rtl/>
              </w:rPr>
              <w:t>12.</w:t>
            </w:r>
          </w:p>
        </w:tc>
        <w:tc>
          <w:tcPr>
            <w:tcW w:w="7895" w:type="dxa"/>
            <w:shd w:val="clear" w:color="auto" w:fill="auto"/>
            <w:vAlign w:val="center"/>
          </w:tcPr>
          <w:p w14:paraId="762E31A0" w14:textId="77777777" w:rsidR="0036053A" w:rsidRPr="00BC3573" w:rsidRDefault="0036053A" w:rsidP="00FD4C0C">
            <w:pPr>
              <w:spacing w:before="0" w:after="0"/>
              <w:rPr>
                <w:rFonts w:eastAsia="Times New Roman"/>
                <w:rtl/>
              </w:rPr>
            </w:pPr>
            <w:r w:rsidRPr="00BC3573">
              <w:rPr>
                <w:rFonts w:eastAsia="Times New Roman" w:hint="cs"/>
                <w:rtl/>
              </w:rPr>
              <w:t>אישור תקף על ניהול פנקסי חשבונות ורשומות לפי חוק עסקאות ציבוריים, התשל"ו-1976.</w:t>
            </w:r>
          </w:p>
        </w:tc>
        <w:tc>
          <w:tcPr>
            <w:tcW w:w="807" w:type="dxa"/>
            <w:shd w:val="clear" w:color="auto" w:fill="auto"/>
          </w:tcPr>
          <w:p w14:paraId="6532C467" w14:textId="77777777" w:rsidR="0036053A" w:rsidRPr="00875DE3" w:rsidRDefault="0036053A" w:rsidP="00FD4C0C">
            <w:pPr>
              <w:spacing w:before="0" w:after="0"/>
              <w:rPr>
                <w:rFonts w:ascii="David" w:hAnsi="David"/>
                <w:rtl/>
              </w:rPr>
            </w:pPr>
          </w:p>
        </w:tc>
        <w:tc>
          <w:tcPr>
            <w:tcW w:w="934" w:type="dxa"/>
            <w:shd w:val="clear" w:color="auto" w:fill="auto"/>
          </w:tcPr>
          <w:p w14:paraId="67A5983B" w14:textId="77777777" w:rsidR="0036053A" w:rsidRPr="00BB6830" w:rsidRDefault="0036053A" w:rsidP="00FD4C0C">
            <w:pPr>
              <w:tabs>
                <w:tab w:val="left" w:pos="2395"/>
              </w:tabs>
              <w:spacing w:before="0" w:after="0"/>
              <w:rPr>
                <w:rFonts w:ascii="David" w:hAnsi="David"/>
                <w:rtl/>
              </w:rPr>
            </w:pPr>
          </w:p>
        </w:tc>
      </w:tr>
      <w:tr w:rsidR="0036053A" w:rsidRPr="00BB6830" w14:paraId="013A1B4D" w14:textId="77777777" w:rsidTr="00FD4C0C">
        <w:trPr>
          <w:trHeight w:val="20"/>
        </w:trPr>
        <w:tc>
          <w:tcPr>
            <w:tcW w:w="839" w:type="dxa"/>
            <w:shd w:val="clear" w:color="auto" w:fill="auto"/>
            <w:vAlign w:val="center"/>
          </w:tcPr>
          <w:p w14:paraId="35808855" w14:textId="77777777" w:rsidR="0036053A" w:rsidRPr="00BB6830" w:rsidRDefault="00FD4C0C" w:rsidP="00FD4C0C">
            <w:pPr>
              <w:keepLines/>
              <w:tabs>
                <w:tab w:val="clear" w:pos="1826"/>
                <w:tab w:val="left" w:pos="2395"/>
              </w:tabs>
              <w:spacing w:before="0" w:after="0"/>
              <w:jc w:val="left"/>
              <w:rPr>
                <w:rFonts w:ascii="David" w:hAnsi="David"/>
                <w:b/>
                <w:bCs/>
              </w:rPr>
            </w:pPr>
            <w:r>
              <w:rPr>
                <w:rFonts w:ascii="David" w:hAnsi="David" w:hint="cs"/>
                <w:b/>
                <w:bCs/>
                <w:rtl/>
              </w:rPr>
              <w:t>13.</w:t>
            </w:r>
          </w:p>
        </w:tc>
        <w:tc>
          <w:tcPr>
            <w:tcW w:w="7895" w:type="dxa"/>
            <w:shd w:val="clear" w:color="auto" w:fill="auto"/>
            <w:vAlign w:val="center"/>
          </w:tcPr>
          <w:p w14:paraId="1EFB06E3" w14:textId="77777777" w:rsidR="0036053A" w:rsidRPr="00BC3573" w:rsidRDefault="0036053A" w:rsidP="00FD4C0C">
            <w:pPr>
              <w:spacing w:before="0" w:after="0"/>
              <w:rPr>
                <w:rFonts w:eastAsia="Times New Roman"/>
                <w:rtl/>
              </w:rPr>
            </w:pPr>
            <w:r w:rsidRPr="00BC3573">
              <w:rPr>
                <w:rFonts w:eastAsia="Times New Roman" w:hint="cs"/>
                <w:rtl/>
              </w:rPr>
              <w:t xml:space="preserve">מציע שהוא חברה יצרף נסח רישום תאגיד עדכני לשנת 2022 (ניתן להפיק את הנסח באתר האינטרנט של רשות התאגידים, שכתובתו: </w:t>
            </w:r>
            <w:r w:rsidRPr="00BC3573">
              <w:rPr>
                <w:rFonts w:eastAsia="Times New Roman" w:hint="cs"/>
              </w:rPr>
              <w:t>taagidim.justice.gov.il</w:t>
            </w:r>
            <w:r w:rsidRPr="00BC3573">
              <w:rPr>
                <w:rFonts w:eastAsia="Times New Roman" w:hint="cs"/>
                <w:rtl/>
              </w:rPr>
              <w:t xml:space="preserve"> תחת הקישור "הפקת נסח חברה").</w:t>
            </w:r>
          </w:p>
        </w:tc>
        <w:tc>
          <w:tcPr>
            <w:tcW w:w="807" w:type="dxa"/>
            <w:shd w:val="clear" w:color="auto" w:fill="auto"/>
          </w:tcPr>
          <w:p w14:paraId="1F43FC6C" w14:textId="77777777" w:rsidR="0036053A" w:rsidRPr="00BB6830" w:rsidRDefault="0036053A" w:rsidP="00FD4C0C">
            <w:pPr>
              <w:spacing w:before="0" w:after="0"/>
              <w:rPr>
                <w:rFonts w:ascii="David" w:hAnsi="David"/>
                <w:rtl/>
              </w:rPr>
            </w:pPr>
          </w:p>
        </w:tc>
        <w:tc>
          <w:tcPr>
            <w:tcW w:w="934" w:type="dxa"/>
            <w:shd w:val="clear" w:color="auto" w:fill="auto"/>
          </w:tcPr>
          <w:p w14:paraId="0E37796E" w14:textId="77777777" w:rsidR="0036053A" w:rsidRPr="00BB6830" w:rsidRDefault="0036053A" w:rsidP="00FD4C0C">
            <w:pPr>
              <w:tabs>
                <w:tab w:val="left" w:pos="2395"/>
              </w:tabs>
              <w:spacing w:before="0" w:after="0"/>
              <w:rPr>
                <w:rFonts w:ascii="David" w:hAnsi="David"/>
                <w:rtl/>
              </w:rPr>
            </w:pPr>
          </w:p>
        </w:tc>
      </w:tr>
      <w:tr w:rsidR="0036053A" w:rsidRPr="00BB6830" w14:paraId="058E8C70" w14:textId="77777777" w:rsidTr="00FD4C0C">
        <w:trPr>
          <w:trHeight w:val="20"/>
        </w:trPr>
        <w:tc>
          <w:tcPr>
            <w:tcW w:w="839" w:type="dxa"/>
            <w:shd w:val="clear" w:color="auto" w:fill="auto"/>
            <w:vAlign w:val="center"/>
          </w:tcPr>
          <w:p w14:paraId="2D35FE23" w14:textId="77777777" w:rsidR="0036053A" w:rsidRPr="00BB6830" w:rsidRDefault="00FD4C0C" w:rsidP="00FD4C0C">
            <w:pPr>
              <w:keepLines/>
              <w:tabs>
                <w:tab w:val="clear" w:pos="1826"/>
                <w:tab w:val="left" w:pos="2395"/>
              </w:tabs>
              <w:spacing w:before="0" w:after="0"/>
              <w:jc w:val="left"/>
              <w:rPr>
                <w:rFonts w:ascii="David" w:hAnsi="David"/>
                <w:b/>
                <w:bCs/>
              </w:rPr>
            </w:pPr>
            <w:r>
              <w:rPr>
                <w:rFonts w:ascii="David" w:hAnsi="David" w:hint="cs"/>
                <w:b/>
                <w:bCs/>
                <w:rtl/>
              </w:rPr>
              <w:t>14.</w:t>
            </w:r>
          </w:p>
        </w:tc>
        <w:tc>
          <w:tcPr>
            <w:tcW w:w="7895" w:type="dxa"/>
            <w:shd w:val="clear" w:color="auto" w:fill="auto"/>
            <w:vAlign w:val="center"/>
          </w:tcPr>
          <w:p w14:paraId="0B636228" w14:textId="77777777" w:rsidR="0036053A" w:rsidRPr="00BC3573" w:rsidRDefault="0036053A" w:rsidP="00FD4C0C">
            <w:pPr>
              <w:spacing w:before="0" w:after="0"/>
              <w:rPr>
                <w:rFonts w:eastAsia="Times New Roman"/>
                <w:rtl/>
              </w:rPr>
            </w:pPr>
            <w:r w:rsidRPr="00BC3573">
              <w:rPr>
                <w:rFonts w:eastAsia="Times New Roman" w:hint="cs"/>
                <w:rtl/>
              </w:rPr>
              <w:t>מציע שהוא תאגיד יצרף אישור עו"ד המעיד על כך שההצעה נחתמה על ידי מורשי החתימה מטעם המציע.</w:t>
            </w:r>
          </w:p>
        </w:tc>
        <w:tc>
          <w:tcPr>
            <w:tcW w:w="807" w:type="dxa"/>
            <w:shd w:val="clear" w:color="auto" w:fill="auto"/>
          </w:tcPr>
          <w:p w14:paraId="7EB9448C" w14:textId="77777777" w:rsidR="0036053A" w:rsidRPr="00BB6830" w:rsidRDefault="0036053A" w:rsidP="00FD4C0C">
            <w:pPr>
              <w:spacing w:before="0" w:after="0"/>
              <w:rPr>
                <w:rFonts w:ascii="David" w:hAnsi="David"/>
                <w:rtl/>
              </w:rPr>
            </w:pPr>
          </w:p>
        </w:tc>
        <w:tc>
          <w:tcPr>
            <w:tcW w:w="934" w:type="dxa"/>
            <w:shd w:val="clear" w:color="auto" w:fill="auto"/>
          </w:tcPr>
          <w:p w14:paraId="2487B745" w14:textId="77777777" w:rsidR="0036053A" w:rsidRPr="00BB6830" w:rsidRDefault="0036053A" w:rsidP="00FD4C0C">
            <w:pPr>
              <w:tabs>
                <w:tab w:val="left" w:pos="2395"/>
              </w:tabs>
              <w:spacing w:before="0" w:after="0"/>
              <w:rPr>
                <w:rFonts w:ascii="David" w:hAnsi="David"/>
                <w:rtl/>
              </w:rPr>
            </w:pPr>
          </w:p>
        </w:tc>
      </w:tr>
      <w:tr w:rsidR="002A43EB" w:rsidRPr="00BB6830" w14:paraId="4099B615" w14:textId="77777777" w:rsidTr="00FD4C0C">
        <w:trPr>
          <w:trHeight w:val="20"/>
        </w:trPr>
        <w:tc>
          <w:tcPr>
            <w:tcW w:w="839" w:type="dxa"/>
            <w:shd w:val="clear" w:color="auto" w:fill="auto"/>
            <w:vAlign w:val="center"/>
          </w:tcPr>
          <w:p w14:paraId="48AE6B45" w14:textId="77777777" w:rsidR="002A43EB" w:rsidRDefault="002A43EB" w:rsidP="00FD4C0C">
            <w:pPr>
              <w:keepLines/>
              <w:tabs>
                <w:tab w:val="clear" w:pos="1826"/>
                <w:tab w:val="left" w:pos="2395"/>
              </w:tabs>
              <w:spacing w:before="0" w:after="0"/>
              <w:jc w:val="left"/>
              <w:rPr>
                <w:rFonts w:ascii="David" w:hAnsi="David"/>
                <w:b/>
                <w:bCs/>
                <w:rtl/>
              </w:rPr>
            </w:pPr>
            <w:r>
              <w:rPr>
                <w:rFonts w:ascii="David" w:hAnsi="David" w:hint="cs"/>
                <w:b/>
                <w:bCs/>
                <w:rtl/>
              </w:rPr>
              <w:t>15.</w:t>
            </w:r>
          </w:p>
        </w:tc>
        <w:tc>
          <w:tcPr>
            <w:tcW w:w="7895" w:type="dxa"/>
            <w:shd w:val="clear" w:color="auto" w:fill="auto"/>
            <w:vAlign w:val="center"/>
          </w:tcPr>
          <w:p w14:paraId="665613F3" w14:textId="77777777" w:rsidR="002A43EB" w:rsidRPr="00BC3573" w:rsidRDefault="002A43EB" w:rsidP="00FD4C0C">
            <w:pPr>
              <w:spacing w:before="0" w:after="0"/>
              <w:rPr>
                <w:rFonts w:eastAsia="Times New Roman"/>
                <w:rtl/>
              </w:rPr>
            </w:pPr>
            <w:r w:rsidRPr="003637FF">
              <w:rPr>
                <w:rFonts w:hint="cs"/>
                <w:rtl/>
              </w:rPr>
              <w:t xml:space="preserve">המציע יצרף </w:t>
            </w:r>
            <w:r w:rsidRPr="003637FF">
              <w:rPr>
                <w:rFonts w:ascii="Cambria" w:hAnsi="Cambria" w:hint="cs"/>
                <w:rtl/>
              </w:rPr>
              <w:t>להצעתו</w:t>
            </w:r>
            <w:r w:rsidRPr="003637FF">
              <w:rPr>
                <w:rFonts w:hint="cs"/>
                <w:rtl/>
              </w:rPr>
              <w:t xml:space="preserve"> שני דוחות ביקורת שהוגשו אחרי ה-1.1.2017, שראש הצוות ערך בגוף ציבורי או עבור גוף ציבורי</w:t>
            </w:r>
          </w:p>
        </w:tc>
        <w:tc>
          <w:tcPr>
            <w:tcW w:w="807" w:type="dxa"/>
            <w:shd w:val="clear" w:color="auto" w:fill="auto"/>
          </w:tcPr>
          <w:p w14:paraId="0F4841F9" w14:textId="77777777" w:rsidR="002A43EB" w:rsidRPr="00BB6830" w:rsidRDefault="002A43EB" w:rsidP="00FD4C0C">
            <w:pPr>
              <w:spacing w:before="0" w:after="0"/>
              <w:rPr>
                <w:rFonts w:ascii="David" w:hAnsi="David"/>
                <w:rtl/>
              </w:rPr>
            </w:pPr>
          </w:p>
        </w:tc>
        <w:tc>
          <w:tcPr>
            <w:tcW w:w="934" w:type="dxa"/>
            <w:shd w:val="clear" w:color="auto" w:fill="auto"/>
          </w:tcPr>
          <w:p w14:paraId="6217A820" w14:textId="77777777" w:rsidR="002A43EB" w:rsidRPr="00BB6830" w:rsidRDefault="002A43EB" w:rsidP="00FD4C0C">
            <w:pPr>
              <w:tabs>
                <w:tab w:val="left" w:pos="2395"/>
              </w:tabs>
              <w:spacing w:before="0" w:after="0"/>
              <w:rPr>
                <w:rFonts w:ascii="David" w:hAnsi="David"/>
                <w:rtl/>
              </w:rPr>
            </w:pPr>
          </w:p>
        </w:tc>
      </w:tr>
      <w:tr w:rsidR="00BC3573" w:rsidRPr="00BB6830" w14:paraId="2AD6FE6A" w14:textId="77777777" w:rsidTr="00FD4C0C">
        <w:trPr>
          <w:trHeight w:val="317"/>
        </w:trPr>
        <w:tc>
          <w:tcPr>
            <w:tcW w:w="839" w:type="dxa"/>
            <w:shd w:val="clear" w:color="auto" w:fill="auto"/>
            <w:vAlign w:val="center"/>
          </w:tcPr>
          <w:p w14:paraId="63EB1107" w14:textId="77777777" w:rsidR="00BC3573" w:rsidRPr="00BB6830" w:rsidRDefault="002A43EB" w:rsidP="00FD4C0C">
            <w:pPr>
              <w:keepLines/>
              <w:tabs>
                <w:tab w:val="clear" w:pos="1826"/>
                <w:tab w:val="left" w:pos="2395"/>
              </w:tabs>
              <w:spacing w:before="0" w:after="0"/>
              <w:jc w:val="left"/>
              <w:rPr>
                <w:rFonts w:ascii="David" w:hAnsi="David"/>
                <w:b/>
                <w:bCs/>
              </w:rPr>
            </w:pPr>
            <w:r>
              <w:rPr>
                <w:rFonts w:ascii="David" w:hAnsi="David" w:hint="cs"/>
                <w:b/>
                <w:bCs/>
                <w:rtl/>
              </w:rPr>
              <w:t>16.</w:t>
            </w:r>
          </w:p>
        </w:tc>
        <w:tc>
          <w:tcPr>
            <w:tcW w:w="7895" w:type="dxa"/>
            <w:shd w:val="clear" w:color="auto" w:fill="auto"/>
          </w:tcPr>
          <w:p w14:paraId="4BF92BBC" w14:textId="77777777" w:rsidR="00BC3573" w:rsidRPr="0053227E" w:rsidRDefault="00BC3573" w:rsidP="00FD4C0C">
            <w:pPr>
              <w:tabs>
                <w:tab w:val="left" w:pos="2395"/>
              </w:tabs>
              <w:spacing w:before="0" w:after="0"/>
              <w:rPr>
                <w:rFonts w:ascii="David" w:hAnsi="David"/>
                <w:rtl/>
              </w:rPr>
            </w:pPr>
            <w:r w:rsidRPr="0053227E">
              <w:rPr>
                <w:rFonts w:ascii="David" w:hAnsi="David"/>
                <w:rtl/>
              </w:rPr>
              <w:t>במקרה של עסק בשליטת אישה - אישור ותצהיר כנדרש בסעיף 2ב לחוק חובת המכרזים</w:t>
            </w:r>
          </w:p>
        </w:tc>
        <w:tc>
          <w:tcPr>
            <w:tcW w:w="807" w:type="dxa"/>
            <w:shd w:val="clear" w:color="auto" w:fill="auto"/>
          </w:tcPr>
          <w:p w14:paraId="310F9E3E" w14:textId="77777777" w:rsidR="00BC3573" w:rsidRPr="00BB6830" w:rsidRDefault="00BC3573" w:rsidP="00FD4C0C">
            <w:pPr>
              <w:spacing w:before="0" w:after="0"/>
              <w:rPr>
                <w:rFonts w:ascii="David" w:hAnsi="David"/>
                <w:rtl/>
              </w:rPr>
            </w:pPr>
          </w:p>
        </w:tc>
        <w:tc>
          <w:tcPr>
            <w:tcW w:w="934" w:type="dxa"/>
            <w:shd w:val="clear" w:color="auto" w:fill="auto"/>
          </w:tcPr>
          <w:p w14:paraId="3F368D49" w14:textId="77777777" w:rsidR="00BC3573" w:rsidRPr="00BB6830" w:rsidRDefault="00BC3573" w:rsidP="00FD4C0C">
            <w:pPr>
              <w:tabs>
                <w:tab w:val="left" w:pos="2395"/>
              </w:tabs>
              <w:spacing w:before="0" w:after="0"/>
              <w:rPr>
                <w:rFonts w:ascii="David" w:hAnsi="David"/>
                <w:rtl/>
              </w:rPr>
            </w:pPr>
          </w:p>
        </w:tc>
      </w:tr>
      <w:tr w:rsidR="00BC3573" w:rsidRPr="00BB6830" w14:paraId="670C6159" w14:textId="77777777" w:rsidTr="00FD4C0C">
        <w:trPr>
          <w:trHeight w:val="20"/>
        </w:trPr>
        <w:tc>
          <w:tcPr>
            <w:tcW w:w="839" w:type="dxa"/>
            <w:shd w:val="clear" w:color="auto" w:fill="auto"/>
            <w:vAlign w:val="center"/>
          </w:tcPr>
          <w:p w14:paraId="14EAFAA2" w14:textId="77777777" w:rsidR="00BC3573" w:rsidRPr="00BB6830" w:rsidRDefault="002A43EB" w:rsidP="00FD4C0C">
            <w:pPr>
              <w:keepLines/>
              <w:tabs>
                <w:tab w:val="clear" w:pos="1826"/>
                <w:tab w:val="left" w:pos="2395"/>
              </w:tabs>
              <w:spacing w:before="0" w:after="0"/>
              <w:jc w:val="left"/>
              <w:rPr>
                <w:rFonts w:ascii="David" w:hAnsi="David"/>
                <w:b/>
                <w:bCs/>
              </w:rPr>
            </w:pPr>
            <w:r>
              <w:rPr>
                <w:rFonts w:ascii="David" w:hAnsi="David" w:hint="cs"/>
                <w:b/>
                <w:bCs/>
                <w:rtl/>
              </w:rPr>
              <w:t>17.</w:t>
            </w:r>
          </w:p>
        </w:tc>
        <w:tc>
          <w:tcPr>
            <w:tcW w:w="7895" w:type="dxa"/>
            <w:shd w:val="clear" w:color="auto" w:fill="auto"/>
            <w:vAlign w:val="center"/>
          </w:tcPr>
          <w:p w14:paraId="159DCF54" w14:textId="77777777" w:rsidR="00BC3573" w:rsidRPr="00BB6830" w:rsidRDefault="00BC3573" w:rsidP="00FD4C0C">
            <w:pPr>
              <w:tabs>
                <w:tab w:val="left" w:pos="2395"/>
              </w:tabs>
              <w:spacing w:before="0" w:after="0"/>
              <w:rPr>
                <w:rFonts w:ascii="David" w:hAnsi="David"/>
                <w:rtl/>
              </w:rPr>
            </w:pPr>
            <w:r>
              <w:rPr>
                <w:rFonts w:ascii="David" w:hAnsi="David" w:hint="cs"/>
                <w:rtl/>
              </w:rPr>
              <w:t xml:space="preserve">מסמכי המכרז חתומים </w:t>
            </w:r>
            <w:r w:rsidRPr="0053227E">
              <w:rPr>
                <w:rFonts w:ascii="David" w:hAnsi="David"/>
                <w:color w:val="000000"/>
                <w:rtl/>
              </w:rPr>
              <w:t xml:space="preserve"> בתחתית כל עמוד ע"י המציע</w:t>
            </w:r>
          </w:p>
        </w:tc>
        <w:tc>
          <w:tcPr>
            <w:tcW w:w="807" w:type="dxa"/>
            <w:shd w:val="clear" w:color="auto" w:fill="auto"/>
          </w:tcPr>
          <w:p w14:paraId="62277F03" w14:textId="77777777" w:rsidR="00BC3573" w:rsidRPr="00BB6830" w:rsidRDefault="00BC3573" w:rsidP="00FD4C0C">
            <w:pPr>
              <w:tabs>
                <w:tab w:val="left" w:pos="2395"/>
              </w:tabs>
              <w:spacing w:before="0" w:after="0"/>
              <w:rPr>
                <w:rFonts w:ascii="David" w:hAnsi="David"/>
                <w:rtl/>
              </w:rPr>
            </w:pPr>
          </w:p>
        </w:tc>
        <w:tc>
          <w:tcPr>
            <w:tcW w:w="934" w:type="dxa"/>
            <w:shd w:val="clear" w:color="auto" w:fill="auto"/>
          </w:tcPr>
          <w:p w14:paraId="20408A75" w14:textId="77777777" w:rsidR="00BC3573" w:rsidRPr="00BB6830" w:rsidRDefault="00BC3573" w:rsidP="00FD4C0C">
            <w:pPr>
              <w:tabs>
                <w:tab w:val="left" w:pos="2395"/>
              </w:tabs>
              <w:spacing w:before="0" w:after="0"/>
              <w:rPr>
                <w:rFonts w:ascii="David" w:hAnsi="David"/>
                <w:rtl/>
              </w:rPr>
            </w:pPr>
          </w:p>
        </w:tc>
      </w:tr>
      <w:tr w:rsidR="00BC3573" w:rsidRPr="00BB6830" w14:paraId="2E670D2B" w14:textId="77777777" w:rsidTr="00FD4C0C">
        <w:trPr>
          <w:trHeight w:val="20"/>
        </w:trPr>
        <w:tc>
          <w:tcPr>
            <w:tcW w:w="839" w:type="dxa"/>
            <w:shd w:val="clear" w:color="auto" w:fill="auto"/>
            <w:vAlign w:val="center"/>
          </w:tcPr>
          <w:p w14:paraId="60FF9209" w14:textId="77777777" w:rsidR="00BC3573" w:rsidRPr="00BB6830" w:rsidRDefault="002A43EB" w:rsidP="00FD4C0C">
            <w:pPr>
              <w:keepLines/>
              <w:tabs>
                <w:tab w:val="clear" w:pos="1826"/>
                <w:tab w:val="left" w:pos="2395"/>
              </w:tabs>
              <w:spacing w:before="0" w:after="0"/>
              <w:jc w:val="left"/>
              <w:rPr>
                <w:rFonts w:ascii="David" w:hAnsi="David"/>
                <w:b/>
                <w:bCs/>
              </w:rPr>
            </w:pPr>
            <w:r>
              <w:rPr>
                <w:rFonts w:ascii="David" w:hAnsi="David" w:hint="cs"/>
                <w:b/>
                <w:bCs/>
                <w:rtl/>
              </w:rPr>
              <w:t>18.</w:t>
            </w:r>
          </w:p>
        </w:tc>
        <w:tc>
          <w:tcPr>
            <w:tcW w:w="7895" w:type="dxa"/>
            <w:shd w:val="clear" w:color="auto" w:fill="auto"/>
            <w:vAlign w:val="center"/>
          </w:tcPr>
          <w:p w14:paraId="47924307" w14:textId="77777777" w:rsidR="00BC3573" w:rsidRPr="00BB6830" w:rsidRDefault="00BC3573" w:rsidP="00FD4C0C">
            <w:pPr>
              <w:tabs>
                <w:tab w:val="left" w:pos="2395"/>
              </w:tabs>
              <w:spacing w:before="0" w:after="0"/>
              <w:rPr>
                <w:rFonts w:ascii="David" w:hAnsi="David"/>
                <w:rtl/>
              </w:rPr>
            </w:pPr>
            <w:r w:rsidRPr="0053227E">
              <w:rPr>
                <w:rFonts w:ascii="David" w:hAnsi="David"/>
                <w:color w:val="000000"/>
                <w:rtl/>
              </w:rPr>
              <w:t>מסמכי הבהרות חתומים בתחתית כל עמוד ע"י המציע (ככל ויפורסמו).</w:t>
            </w:r>
          </w:p>
        </w:tc>
        <w:tc>
          <w:tcPr>
            <w:tcW w:w="807" w:type="dxa"/>
            <w:shd w:val="clear" w:color="auto" w:fill="auto"/>
          </w:tcPr>
          <w:p w14:paraId="512242A0" w14:textId="77777777" w:rsidR="00BC3573" w:rsidRPr="00BB6830" w:rsidRDefault="00BC3573" w:rsidP="00FD4C0C">
            <w:pPr>
              <w:tabs>
                <w:tab w:val="left" w:pos="2395"/>
              </w:tabs>
              <w:spacing w:before="0" w:after="0"/>
              <w:rPr>
                <w:rFonts w:ascii="David" w:hAnsi="David"/>
                <w:rtl/>
              </w:rPr>
            </w:pPr>
          </w:p>
        </w:tc>
        <w:tc>
          <w:tcPr>
            <w:tcW w:w="934" w:type="dxa"/>
            <w:shd w:val="clear" w:color="auto" w:fill="auto"/>
          </w:tcPr>
          <w:p w14:paraId="2A62E139" w14:textId="77777777" w:rsidR="00BC3573" w:rsidRPr="00BB6830" w:rsidRDefault="00BC3573" w:rsidP="00FD4C0C">
            <w:pPr>
              <w:tabs>
                <w:tab w:val="left" w:pos="2395"/>
              </w:tabs>
              <w:spacing w:before="0" w:after="0"/>
              <w:rPr>
                <w:rFonts w:ascii="David" w:hAnsi="David"/>
                <w:rtl/>
              </w:rPr>
            </w:pPr>
          </w:p>
        </w:tc>
      </w:tr>
    </w:tbl>
    <w:p w14:paraId="4270ECB5" w14:textId="77777777" w:rsidR="00FD4C0C" w:rsidRDefault="00FD4C0C" w:rsidP="00FD4C0C">
      <w:pPr>
        <w:jc w:val="center"/>
        <w:rPr>
          <w:b/>
          <w:bCs/>
          <w:sz w:val="32"/>
          <w:szCs w:val="32"/>
          <w:u w:val="single"/>
          <w:rtl/>
        </w:rPr>
      </w:pPr>
    </w:p>
    <w:p w14:paraId="0135BD8A" w14:textId="77777777" w:rsidR="009A3AB0" w:rsidRPr="003637FF" w:rsidRDefault="009A3AB0" w:rsidP="00FD4C0C">
      <w:pPr>
        <w:jc w:val="center"/>
        <w:rPr>
          <w:b/>
          <w:bCs/>
          <w:sz w:val="32"/>
          <w:szCs w:val="32"/>
          <w:u w:val="single"/>
          <w:rtl/>
        </w:rPr>
      </w:pPr>
      <w:r w:rsidRPr="003637FF">
        <w:rPr>
          <w:rFonts w:hint="cs"/>
          <w:b/>
          <w:bCs/>
          <w:sz w:val="32"/>
          <w:szCs w:val="32"/>
          <w:u w:val="single"/>
          <w:rtl/>
        </w:rPr>
        <w:lastRenderedPageBreak/>
        <w:t>נספח א' למכרז - טופס הצעה</w:t>
      </w:r>
    </w:p>
    <w:p w14:paraId="05B50C30" w14:textId="77777777" w:rsidR="009A3AB0" w:rsidRPr="003637FF" w:rsidRDefault="009A3AB0" w:rsidP="009A3AB0">
      <w:pPr>
        <w:pStyle w:val="1"/>
        <w:numPr>
          <w:ilvl w:val="0"/>
          <w:numId w:val="13"/>
        </w:numPr>
        <w:rPr>
          <w:rFonts w:eastAsiaTheme="minorHAnsi"/>
          <w:b/>
          <w:bCs/>
          <w:u w:val="single"/>
          <w:rtl/>
        </w:rPr>
      </w:pPr>
      <w:r w:rsidRPr="003637FF">
        <w:rPr>
          <w:rFonts w:eastAsiaTheme="minorHAnsi" w:hint="cs"/>
          <w:b/>
          <w:bCs/>
          <w:u w:val="single"/>
          <w:rtl/>
        </w:rPr>
        <w:t>כללי</w:t>
      </w:r>
    </w:p>
    <w:p w14:paraId="0DA131A2" w14:textId="77777777" w:rsidR="009A3AB0" w:rsidRPr="003637FF" w:rsidRDefault="009A3AB0" w:rsidP="009A3AB0">
      <w:pPr>
        <w:pStyle w:val="20"/>
        <w:ind w:left="1361" w:hanging="794"/>
        <w:rPr>
          <w:rFonts w:eastAsiaTheme="minorHAnsi"/>
        </w:rPr>
      </w:pPr>
      <w:r w:rsidRPr="003637FF">
        <w:rPr>
          <w:rFonts w:eastAsiaTheme="minorHAnsi" w:hint="cs"/>
          <w:rtl/>
        </w:rPr>
        <w:t xml:space="preserve">יש למלא את הטופס ולהגישו כחלק מההצעה למכרז. </w:t>
      </w:r>
    </w:p>
    <w:p w14:paraId="7BF9C88E" w14:textId="77777777" w:rsidR="009A3AB0" w:rsidRPr="003637FF" w:rsidRDefault="009A3AB0" w:rsidP="009A3AB0">
      <w:pPr>
        <w:pStyle w:val="20"/>
        <w:ind w:left="1361" w:hanging="794"/>
        <w:rPr>
          <w:rFonts w:eastAsiaTheme="minorHAnsi"/>
        </w:rPr>
      </w:pPr>
      <w:r w:rsidRPr="003637FF">
        <w:rPr>
          <w:rFonts w:eastAsiaTheme="minorHAnsi" w:hint="cs"/>
          <w:rtl/>
        </w:rPr>
        <w:t>יש להתייחס לכל הסעיפים - אם השאלה אינה רלוונטית למציע יש לציין במפורש "לא רלוונטי" ולא להשאיר מקום ריק.</w:t>
      </w:r>
    </w:p>
    <w:p w14:paraId="388FF311" w14:textId="77777777" w:rsidR="009A3AB0" w:rsidRPr="003637FF" w:rsidRDefault="009A3AB0" w:rsidP="009A3AB0">
      <w:pPr>
        <w:pStyle w:val="20"/>
        <w:ind w:left="1361" w:hanging="794"/>
        <w:rPr>
          <w:rFonts w:eastAsiaTheme="minorHAnsi"/>
        </w:rPr>
      </w:pPr>
      <w:r w:rsidRPr="003637FF">
        <w:rPr>
          <w:rFonts w:eastAsiaTheme="minorHAnsi" w:hint="cs"/>
          <w:rtl/>
        </w:rPr>
        <w:t xml:space="preserve">בכל סעיף שבו הושאר מקום למילוי ההצעה, יש במקום שהושאר כדי להעיד על היקף הפירוט המצופה מהמציע. ניתן להוסיף שורות או טבלאות לפי הצורך. </w:t>
      </w:r>
    </w:p>
    <w:p w14:paraId="056CAC6B" w14:textId="77777777" w:rsidR="009A3AB0" w:rsidRPr="003637FF" w:rsidRDefault="009A3AB0" w:rsidP="009A3AB0">
      <w:pPr>
        <w:pStyle w:val="20"/>
        <w:ind w:left="1361" w:hanging="794"/>
        <w:rPr>
          <w:rFonts w:eastAsiaTheme="minorHAnsi"/>
        </w:rPr>
      </w:pPr>
      <w:r w:rsidRPr="003637FF">
        <w:rPr>
          <w:rFonts w:eastAsiaTheme="minorHAnsi" w:hint="cs"/>
          <w:rtl/>
        </w:rPr>
        <w:t>בכל מקום בטופס ההצעה שבו נדרשת חתימה, הכוונה היא לחתימת מורשה החתימה מטעם המציע.</w:t>
      </w:r>
    </w:p>
    <w:p w14:paraId="351F4529" w14:textId="77777777" w:rsidR="009A3AB0" w:rsidRPr="003637FF" w:rsidRDefault="009A3AB0" w:rsidP="009A3AB0">
      <w:pPr>
        <w:pStyle w:val="20"/>
        <w:ind w:left="1361" w:hanging="794"/>
        <w:rPr>
          <w:rFonts w:eastAsiaTheme="minorHAnsi"/>
        </w:rPr>
      </w:pPr>
      <w:r w:rsidRPr="003637FF">
        <w:rPr>
          <w:rFonts w:eastAsiaTheme="minorHAnsi" w:hint="cs"/>
          <w:rtl/>
        </w:rPr>
        <w:t>בכל מקום בטופס ההצעה שבו נדרש המציע למסור פרטי איש קשר, יש לציין את שם איש הקשר, תפקידו ופרטי התקשרות עימו (כתובת, טלפון, פקס ודואל).</w:t>
      </w:r>
    </w:p>
    <w:p w14:paraId="0BAD09E5" w14:textId="77777777" w:rsidR="009A3AB0" w:rsidRPr="003637FF" w:rsidRDefault="009A3AB0" w:rsidP="009A3AB0">
      <w:pPr>
        <w:pStyle w:val="20"/>
        <w:ind w:left="1361" w:hanging="794"/>
        <w:rPr>
          <w:rFonts w:eastAsiaTheme="minorHAnsi"/>
        </w:rPr>
      </w:pPr>
      <w:r w:rsidRPr="003637FF">
        <w:rPr>
          <w:rFonts w:eastAsiaTheme="minorHAnsi" w:hint="cs"/>
          <w:rtl/>
        </w:rPr>
        <w:t xml:space="preserve">הדרישות לצירוף מסמכים המופיעות בגוף נספח זה מובאות לנוחות המציעים בלבד; רשימת הדרישות המחייבות הינה כאמור בגוף המכרז. </w:t>
      </w:r>
    </w:p>
    <w:p w14:paraId="08613B0F" w14:textId="77777777" w:rsidR="009A3AB0" w:rsidRPr="003637FF" w:rsidRDefault="009A3AB0" w:rsidP="009A3AB0">
      <w:pPr>
        <w:pStyle w:val="20"/>
        <w:numPr>
          <w:ilvl w:val="0"/>
          <w:numId w:val="0"/>
        </w:numPr>
        <w:ind w:left="1361"/>
        <w:rPr>
          <w:rFonts w:eastAsiaTheme="minorHAnsi"/>
        </w:rPr>
      </w:pPr>
    </w:p>
    <w:p w14:paraId="15237004" w14:textId="77777777" w:rsidR="009A3AB0" w:rsidRPr="003637FF" w:rsidRDefault="009A3AB0" w:rsidP="009A3AB0">
      <w:pPr>
        <w:pStyle w:val="1"/>
        <w:rPr>
          <w:b/>
          <w:bCs/>
          <w:u w:val="single"/>
          <w:rtl/>
        </w:rPr>
      </w:pPr>
      <w:r w:rsidRPr="003637FF">
        <w:rPr>
          <w:rFonts w:hint="cs"/>
          <w:b/>
          <w:bCs/>
          <w:u w:val="single"/>
          <w:rtl/>
        </w:rPr>
        <w:t>פרטי המציע</w:t>
      </w:r>
    </w:p>
    <w:tbl>
      <w:tblPr>
        <w:bidiVisual/>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3113"/>
        <w:gridCol w:w="3548"/>
      </w:tblGrid>
      <w:tr w:rsidR="009A3AB0" w:rsidRPr="003637FF" w14:paraId="68DBC58E" w14:textId="77777777" w:rsidTr="00775911">
        <w:tc>
          <w:tcPr>
            <w:tcW w:w="2294" w:type="dxa"/>
          </w:tcPr>
          <w:p w14:paraId="0B8CFA76" w14:textId="77777777" w:rsidR="009A3AB0" w:rsidRPr="003637FF" w:rsidRDefault="009A3AB0" w:rsidP="00775911">
            <w:pPr>
              <w:rPr>
                <w:b/>
                <w:bCs/>
                <w:rtl/>
              </w:rPr>
            </w:pPr>
            <w:r w:rsidRPr="003637FF">
              <w:rPr>
                <w:rFonts w:hint="cs"/>
                <w:b/>
                <w:bCs/>
                <w:rtl/>
              </w:rPr>
              <w:t>שם המציע</w:t>
            </w:r>
          </w:p>
          <w:p w14:paraId="3A712C67" w14:textId="77777777" w:rsidR="009A3AB0" w:rsidRPr="003637FF" w:rsidRDefault="009A3AB0" w:rsidP="00775911">
            <w:pPr>
              <w:rPr>
                <w:b/>
                <w:bCs/>
                <w:rtl/>
              </w:rPr>
            </w:pPr>
          </w:p>
        </w:tc>
        <w:tc>
          <w:tcPr>
            <w:tcW w:w="6660" w:type="dxa"/>
            <w:gridSpan w:val="2"/>
          </w:tcPr>
          <w:p w14:paraId="22C1335A" w14:textId="77777777" w:rsidR="009A3AB0" w:rsidRPr="003637FF" w:rsidRDefault="009A3AB0" w:rsidP="00775911">
            <w:pPr>
              <w:rPr>
                <w:b/>
                <w:bCs/>
                <w:rtl/>
              </w:rPr>
            </w:pPr>
            <w:r w:rsidRPr="003637FF">
              <w:rPr>
                <w:rFonts w:hint="cs"/>
                <w:b/>
                <w:bCs/>
                <w:rtl/>
              </w:rPr>
              <w:t>כתובת המציע</w:t>
            </w:r>
          </w:p>
        </w:tc>
      </w:tr>
      <w:tr w:rsidR="009A3AB0" w:rsidRPr="003637FF" w14:paraId="43E306C7" w14:textId="77777777" w:rsidTr="00775911">
        <w:tc>
          <w:tcPr>
            <w:tcW w:w="2294" w:type="dxa"/>
            <w:tcBorders>
              <w:bottom w:val="single" w:sz="4" w:space="0" w:color="auto"/>
            </w:tcBorders>
          </w:tcPr>
          <w:p w14:paraId="5236CBD3" w14:textId="77777777" w:rsidR="009A3AB0" w:rsidRPr="003637FF" w:rsidRDefault="009A3AB0" w:rsidP="00775911">
            <w:pPr>
              <w:rPr>
                <w:b/>
                <w:bCs/>
                <w:rtl/>
              </w:rPr>
            </w:pPr>
            <w:r w:rsidRPr="003637FF">
              <w:rPr>
                <w:rFonts w:hint="cs"/>
                <w:b/>
                <w:bCs/>
                <w:rtl/>
              </w:rPr>
              <w:t xml:space="preserve">טלפון </w:t>
            </w:r>
          </w:p>
          <w:p w14:paraId="1B36456E" w14:textId="77777777" w:rsidR="009A3AB0" w:rsidRPr="003637FF" w:rsidRDefault="009A3AB0" w:rsidP="00775911">
            <w:pPr>
              <w:rPr>
                <w:b/>
                <w:bCs/>
                <w:rtl/>
              </w:rPr>
            </w:pPr>
          </w:p>
        </w:tc>
        <w:tc>
          <w:tcPr>
            <w:tcW w:w="3114" w:type="dxa"/>
            <w:tcBorders>
              <w:bottom w:val="single" w:sz="4" w:space="0" w:color="auto"/>
            </w:tcBorders>
          </w:tcPr>
          <w:p w14:paraId="0C125665" w14:textId="77777777" w:rsidR="009A3AB0" w:rsidRPr="003637FF" w:rsidRDefault="009A3AB0" w:rsidP="00775911">
            <w:pPr>
              <w:rPr>
                <w:b/>
                <w:bCs/>
                <w:rtl/>
              </w:rPr>
            </w:pPr>
            <w:r w:rsidRPr="003637FF">
              <w:rPr>
                <w:rFonts w:hint="cs"/>
                <w:b/>
                <w:bCs/>
                <w:rtl/>
              </w:rPr>
              <w:t>פקס</w:t>
            </w:r>
          </w:p>
        </w:tc>
        <w:tc>
          <w:tcPr>
            <w:tcW w:w="3546" w:type="dxa"/>
            <w:tcBorders>
              <w:bottom w:val="single" w:sz="4" w:space="0" w:color="auto"/>
            </w:tcBorders>
          </w:tcPr>
          <w:p w14:paraId="36891478" w14:textId="77777777" w:rsidR="009A3AB0" w:rsidRPr="003637FF" w:rsidRDefault="009A3AB0" w:rsidP="00775911">
            <w:pPr>
              <w:rPr>
                <w:b/>
                <w:bCs/>
                <w:rtl/>
              </w:rPr>
            </w:pPr>
            <w:r w:rsidRPr="003637FF">
              <w:rPr>
                <w:rFonts w:hint="cs"/>
                <w:b/>
                <w:bCs/>
                <w:rtl/>
              </w:rPr>
              <w:t>דוא"ל</w:t>
            </w:r>
          </w:p>
        </w:tc>
      </w:tr>
      <w:tr w:rsidR="009A3AB0" w:rsidRPr="003637FF" w14:paraId="2F3E7941" w14:textId="77777777" w:rsidTr="00775911">
        <w:tc>
          <w:tcPr>
            <w:tcW w:w="8954" w:type="dxa"/>
            <w:gridSpan w:val="3"/>
            <w:shd w:val="clear" w:color="auto" w:fill="CCCCCC"/>
            <w:vAlign w:val="center"/>
          </w:tcPr>
          <w:p w14:paraId="7787C932" w14:textId="77777777" w:rsidR="009A3AB0" w:rsidRPr="003637FF" w:rsidRDefault="009A3AB0" w:rsidP="00775911">
            <w:pPr>
              <w:jc w:val="center"/>
              <w:rPr>
                <w:b/>
                <w:bCs/>
                <w:rtl/>
              </w:rPr>
            </w:pPr>
            <w:r w:rsidRPr="003637FF">
              <w:rPr>
                <w:rFonts w:hint="cs"/>
                <w:b/>
                <w:bCs/>
                <w:rtl/>
              </w:rPr>
              <w:t>פרטי איש הקשר מטעם המציע</w:t>
            </w:r>
          </w:p>
        </w:tc>
      </w:tr>
      <w:tr w:rsidR="009A3AB0" w:rsidRPr="003637FF" w14:paraId="7CAB52A8" w14:textId="77777777" w:rsidTr="00775911">
        <w:tc>
          <w:tcPr>
            <w:tcW w:w="2294" w:type="dxa"/>
          </w:tcPr>
          <w:p w14:paraId="0ABE7048" w14:textId="77777777" w:rsidR="009A3AB0" w:rsidRPr="003637FF" w:rsidRDefault="009A3AB0" w:rsidP="00775911">
            <w:pPr>
              <w:rPr>
                <w:b/>
                <w:bCs/>
                <w:rtl/>
              </w:rPr>
            </w:pPr>
            <w:r w:rsidRPr="003637FF">
              <w:rPr>
                <w:rFonts w:hint="cs"/>
                <w:b/>
                <w:bCs/>
                <w:rtl/>
              </w:rPr>
              <w:t>שם איש הקשר</w:t>
            </w:r>
          </w:p>
          <w:p w14:paraId="46E64070" w14:textId="77777777" w:rsidR="009A3AB0" w:rsidRPr="003637FF" w:rsidRDefault="009A3AB0" w:rsidP="00775911">
            <w:pPr>
              <w:rPr>
                <w:b/>
                <w:bCs/>
                <w:rtl/>
              </w:rPr>
            </w:pPr>
          </w:p>
        </w:tc>
        <w:tc>
          <w:tcPr>
            <w:tcW w:w="3110" w:type="dxa"/>
          </w:tcPr>
          <w:p w14:paraId="0A42F111" w14:textId="77777777" w:rsidR="009A3AB0" w:rsidRPr="003637FF" w:rsidRDefault="009A3AB0" w:rsidP="00775911">
            <w:pPr>
              <w:rPr>
                <w:b/>
                <w:bCs/>
                <w:rtl/>
              </w:rPr>
            </w:pPr>
            <w:r w:rsidRPr="003637FF">
              <w:rPr>
                <w:rFonts w:hint="cs"/>
                <w:b/>
                <w:bCs/>
                <w:rtl/>
              </w:rPr>
              <w:t>תפקיד</w:t>
            </w:r>
          </w:p>
        </w:tc>
        <w:tc>
          <w:tcPr>
            <w:tcW w:w="3550" w:type="dxa"/>
          </w:tcPr>
          <w:p w14:paraId="4526CDA0" w14:textId="77777777" w:rsidR="009A3AB0" w:rsidRPr="003637FF" w:rsidRDefault="009A3AB0" w:rsidP="00775911">
            <w:pPr>
              <w:rPr>
                <w:b/>
                <w:bCs/>
                <w:rtl/>
              </w:rPr>
            </w:pPr>
            <w:r w:rsidRPr="003637FF">
              <w:rPr>
                <w:rFonts w:hint="cs"/>
                <w:b/>
                <w:bCs/>
                <w:rtl/>
              </w:rPr>
              <w:t>דוא"ל</w:t>
            </w:r>
          </w:p>
        </w:tc>
      </w:tr>
    </w:tbl>
    <w:p w14:paraId="538EE793" w14:textId="77777777" w:rsidR="009A3AB0" w:rsidRPr="003637FF" w:rsidRDefault="009A3AB0" w:rsidP="009A3AB0">
      <w:pPr>
        <w:pStyle w:val="1"/>
        <w:numPr>
          <w:ilvl w:val="0"/>
          <w:numId w:val="0"/>
        </w:numPr>
        <w:ind w:left="567"/>
        <w:rPr>
          <w:rFonts w:eastAsiaTheme="minorHAnsi"/>
          <w:b/>
          <w:bCs/>
          <w:rtl/>
        </w:rPr>
      </w:pPr>
    </w:p>
    <w:p w14:paraId="2C56C5A6" w14:textId="77777777" w:rsidR="009A3AB0" w:rsidRPr="003637FF" w:rsidRDefault="009A3AB0" w:rsidP="009A3AB0">
      <w:pPr>
        <w:tabs>
          <w:tab w:val="clear" w:pos="1826"/>
        </w:tabs>
        <w:bidi w:val="0"/>
        <w:spacing w:before="0" w:after="200" w:line="276" w:lineRule="auto"/>
        <w:jc w:val="left"/>
        <w:rPr>
          <w:rFonts w:eastAsiaTheme="majorEastAsia"/>
          <w:b/>
          <w:bCs/>
        </w:rPr>
      </w:pPr>
      <w:r w:rsidRPr="003637FF">
        <w:rPr>
          <w:b/>
          <w:bCs/>
          <w:rtl/>
        </w:rPr>
        <w:br w:type="page"/>
      </w:r>
    </w:p>
    <w:p w14:paraId="17E94394" w14:textId="29B50F94" w:rsidR="009A3AB0" w:rsidRPr="003637FF" w:rsidRDefault="009A3AB0" w:rsidP="009A3AB0">
      <w:pPr>
        <w:pStyle w:val="1"/>
        <w:rPr>
          <w:u w:val="single"/>
        </w:rPr>
      </w:pPr>
      <w:bookmarkStart w:id="52" w:name="_Hlk109562657"/>
      <w:r w:rsidRPr="003637FF">
        <w:rPr>
          <w:rFonts w:hint="cs"/>
          <w:b/>
          <w:bCs/>
          <w:u w:val="single"/>
          <w:rtl/>
        </w:rPr>
        <w:lastRenderedPageBreak/>
        <w:t>מעמדו המשפטי של המציע</w:t>
      </w:r>
      <w:r w:rsidRPr="003637FF">
        <w:rPr>
          <w:rFonts w:hint="cs"/>
          <w:u w:val="single"/>
          <w:rtl/>
        </w:rPr>
        <w:t xml:space="preserve"> (סעיף </w:t>
      </w:r>
      <w:r w:rsidRPr="003637FF">
        <w:rPr>
          <w:u w:val="single"/>
          <w:rtl/>
        </w:rPr>
        <w:fldChar w:fldCharType="begin"/>
      </w:r>
      <w:r w:rsidRPr="003637FF">
        <w:rPr>
          <w:u w:val="single"/>
          <w:rtl/>
        </w:rPr>
        <w:instrText xml:space="preserve"> </w:instrText>
      </w:r>
      <w:r w:rsidRPr="003637FF">
        <w:rPr>
          <w:rFonts w:hint="cs"/>
          <w:u w:val="single"/>
        </w:rPr>
        <w:instrText>REF</w:instrText>
      </w:r>
      <w:r w:rsidRPr="003637FF">
        <w:rPr>
          <w:rFonts w:hint="cs"/>
          <w:u w:val="single"/>
          <w:rtl/>
        </w:rPr>
        <w:instrText xml:space="preserve"> _</w:instrText>
      </w:r>
      <w:r w:rsidRPr="003637FF">
        <w:rPr>
          <w:rFonts w:hint="cs"/>
          <w:u w:val="single"/>
        </w:rPr>
        <w:instrText>Ref477520478 \r \h</w:instrText>
      </w:r>
      <w:r w:rsidRPr="003637FF">
        <w:rPr>
          <w:u w:val="single"/>
          <w:rtl/>
        </w:rPr>
        <w:instrText xml:space="preserve"> </w:instrText>
      </w:r>
      <w:r w:rsidR="003637FF">
        <w:rPr>
          <w:u w:val="single"/>
          <w:rtl/>
        </w:rPr>
        <w:instrText xml:space="preserve"> \* </w:instrText>
      </w:r>
      <w:r w:rsidR="003637FF">
        <w:rPr>
          <w:u w:val="single"/>
        </w:rPr>
        <w:instrText>MERGEFORMAT</w:instrText>
      </w:r>
      <w:r w:rsidR="003637FF">
        <w:rPr>
          <w:u w:val="single"/>
          <w:rtl/>
        </w:rPr>
        <w:instrText xml:space="preserve"> </w:instrText>
      </w:r>
      <w:r w:rsidRPr="003637FF">
        <w:rPr>
          <w:u w:val="single"/>
          <w:rtl/>
        </w:rPr>
      </w:r>
      <w:r w:rsidRPr="003637FF">
        <w:rPr>
          <w:u w:val="single"/>
          <w:rtl/>
        </w:rPr>
        <w:fldChar w:fldCharType="separate"/>
      </w:r>
      <w:r w:rsidR="00B139E4">
        <w:rPr>
          <w:u w:val="single"/>
          <w:cs/>
        </w:rPr>
        <w:t>‎</w:t>
      </w:r>
      <w:r w:rsidR="00B139E4">
        <w:rPr>
          <w:u w:val="single"/>
        </w:rPr>
        <w:t>9</w:t>
      </w:r>
      <w:r w:rsidRPr="003637FF">
        <w:rPr>
          <w:u w:val="single"/>
          <w:rtl/>
        </w:rPr>
        <w:fldChar w:fldCharType="end"/>
      </w:r>
      <w:r w:rsidRPr="003637FF">
        <w:rPr>
          <w:rFonts w:hint="cs"/>
          <w:u w:val="single"/>
          <w:rtl/>
        </w:rPr>
        <w:t xml:space="preserve"> למכרז)</w:t>
      </w:r>
    </w:p>
    <w:p w14:paraId="6AD2492C" w14:textId="77777777" w:rsidR="00330CAE" w:rsidRPr="003637FF" w:rsidRDefault="00330CAE" w:rsidP="009A3AB0">
      <w:pPr>
        <w:pStyle w:val="20"/>
        <w:ind w:left="1361" w:hanging="794"/>
      </w:pPr>
      <w:r w:rsidRPr="003637FF">
        <w:rPr>
          <w:rFonts w:hint="cs"/>
          <w:rtl/>
        </w:rPr>
        <w:t>האם המציע הוא משרד רואי חשבון? (כן/לא) _______</w:t>
      </w:r>
    </w:p>
    <w:p w14:paraId="204E16F8" w14:textId="77777777" w:rsidR="009A3AB0" w:rsidRPr="003637FF" w:rsidRDefault="009A3AB0" w:rsidP="009A3AB0">
      <w:pPr>
        <w:pStyle w:val="20"/>
        <w:ind w:left="1361" w:hanging="794"/>
        <w:rPr>
          <w:b/>
          <w:bCs/>
          <w:sz w:val="28"/>
          <w:szCs w:val="28"/>
        </w:rPr>
      </w:pPr>
      <w:r w:rsidRPr="003637FF">
        <w:rPr>
          <w:rFonts w:hint="cs"/>
          <w:rtl/>
        </w:rPr>
        <w:t>המעמד המשפטי של המציע (חברה/שותפות/עוסק מורשה/אחר) _____________</w:t>
      </w:r>
    </w:p>
    <w:p w14:paraId="6ED3F6D7" w14:textId="77777777" w:rsidR="009A3AB0" w:rsidRPr="003637FF" w:rsidRDefault="009A3AB0" w:rsidP="009A3AB0">
      <w:pPr>
        <w:pStyle w:val="20"/>
        <w:ind w:left="1361" w:hanging="794"/>
        <w:rPr>
          <w:b/>
          <w:bCs/>
          <w:sz w:val="28"/>
          <w:szCs w:val="28"/>
        </w:rPr>
      </w:pPr>
      <w:r w:rsidRPr="003637FF">
        <w:rPr>
          <w:rFonts w:hint="cs"/>
          <w:rtl/>
        </w:rPr>
        <w:t>מספר מזהה (לפי הרישום במרשם הרלוונטי) _________________</w:t>
      </w:r>
    </w:p>
    <w:p w14:paraId="54B192A3" w14:textId="77777777" w:rsidR="009A3AB0" w:rsidRPr="003637FF" w:rsidRDefault="009A3AB0" w:rsidP="009A3AB0">
      <w:pPr>
        <w:pStyle w:val="20"/>
        <w:ind w:left="1361" w:hanging="794"/>
        <w:rPr>
          <w:sz w:val="28"/>
          <w:szCs w:val="28"/>
        </w:rPr>
      </w:pPr>
      <w:r w:rsidRPr="003637FF">
        <w:rPr>
          <w:rFonts w:hint="cs"/>
          <w:rtl/>
        </w:rPr>
        <w:t>מורשי החתימה אצל המציע ותפקידם אצל המציע:</w:t>
      </w:r>
    </w:p>
    <w:tbl>
      <w:tblPr>
        <w:bidiVisual/>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554"/>
        <w:gridCol w:w="1704"/>
        <w:gridCol w:w="1705"/>
        <w:gridCol w:w="2137"/>
      </w:tblGrid>
      <w:tr w:rsidR="009A3AB0" w:rsidRPr="003637FF" w14:paraId="4829A434" w14:textId="77777777" w:rsidTr="00775911">
        <w:tc>
          <w:tcPr>
            <w:tcW w:w="854" w:type="dxa"/>
            <w:shd w:val="pct10" w:color="auto" w:fill="auto"/>
          </w:tcPr>
          <w:p w14:paraId="3B534CDC" w14:textId="77777777" w:rsidR="009A3AB0" w:rsidRPr="003637FF" w:rsidRDefault="009A3AB0" w:rsidP="00775911">
            <w:pPr>
              <w:jc w:val="center"/>
              <w:rPr>
                <w:b/>
                <w:bCs/>
                <w:rtl/>
              </w:rPr>
            </w:pPr>
            <w:r w:rsidRPr="003637FF">
              <w:rPr>
                <w:rFonts w:hint="cs"/>
                <w:b/>
                <w:bCs/>
                <w:rtl/>
              </w:rPr>
              <w:t>מס"ד</w:t>
            </w:r>
          </w:p>
        </w:tc>
        <w:tc>
          <w:tcPr>
            <w:tcW w:w="2554" w:type="dxa"/>
            <w:shd w:val="pct10" w:color="auto" w:fill="auto"/>
          </w:tcPr>
          <w:p w14:paraId="05B85F01" w14:textId="77777777" w:rsidR="009A3AB0" w:rsidRPr="003637FF" w:rsidRDefault="009A3AB0" w:rsidP="00775911">
            <w:pPr>
              <w:jc w:val="center"/>
              <w:rPr>
                <w:b/>
                <w:bCs/>
                <w:rtl/>
              </w:rPr>
            </w:pPr>
            <w:r w:rsidRPr="003637FF">
              <w:rPr>
                <w:rFonts w:hint="cs"/>
                <w:b/>
                <w:bCs/>
                <w:rtl/>
              </w:rPr>
              <w:t>שם</w:t>
            </w:r>
          </w:p>
        </w:tc>
        <w:tc>
          <w:tcPr>
            <w:tcW w:w="1704" w:type="dxa"/>
            <w:shd w:val="pct10" w:color="auto" w:fill="auto"/>
          </w:tcPr>
          <w:p w14:paraId="0D215CFE" w14:textId="77777777" w:rsidR="009A3AB0" w:rsidRPr="003637FF" w:rsidRDefault="009A3AB0" w:rsidP="00775911">
            <w:pPr>
              <w:jc w:val="center"/>
              <w:rPr>
                <w:b/>
                <w:bCs/>
                <w:rtl/>
              </w:rPr>
            </w:pPr>
            <w:r w:rsidRPr="003637FF">
              <w:rPr>
                <w:rFonts w:hint="cs"/>
                <w:b/>
                <w:bCs/>
                <w:rtl/>
              </w:rPr>
              <w:t>ת.ז.</w:t>
            </w:r>
          </w:p>
        </w:tc>
        <w:tc>
          <w:tcPr>
            <w:tcW w:w="1705" w:type="dxa"/>
            <w:shd w:val="pct10" w:color="auto" w:fill="auto"/>
          </w:tcPr>
          <w:p w14:paraId="53F93585" w14:textId="77777777" w:rsidR="009A3AB0" w:rsidRPr="003637FF" w:rsidRDefault="009A3AB0" w:rsidP="00775911">
            <w:pPr>
              <w:jc w:val="center"/>
              <w:rPr>
                <w:b/>
                <w:bCs/>
                <w:rtl/>
              </w:rPr>
            </w:pPr>
            <w:r w:rsidRPr="003637FF">
              <w:rPr>
                <w:rFonts w:hint="cs"/>
                <w:b/>
                <w:bCs/>
                <w:rtl/>
              </w:rPr>
              <w:t>תפקיד אצל המציע</w:t>
            </w:r>
          </w:p>
        </w:tc>
        <w:tc>
          <w:tcPr>
            <w:tcW w:w="2137" w:type="dxa"/>
            <w:shd w:val="pct10" w:color="auto" w:fill="auto"/>
          </w:tcPr>
          <w:p w14:paraId="1A870077" w14:textId="77777777" w:rsidR="009A3AB0" w:rsidRPr="003637FF" w:rsidRDefault="009A3AB0" w:rsidP="00775911">
            <w:pPr>
              <w:jc w:val="center"/>
              <w:rPr>
                <w:b/>
                <w:bCs/>
                <w:rtl/>
              </w:rPr>
            </w:pPr>
            <w:r w:rsidRPr="003637FF">
              <w:rPr>
                <w:rFonts w:hint="cs"/>
                <w:b/>
                <w:bCs/>
                <w:rtl/>
              </w:rPr>
              <w:t>דוגמת חתימה</w:t>
            </w:r>
          </w:p>
        </w:tc>
      </w:tr>
      <w:tr w:rsidR="009A3AB0" w:rsidRPr="003637FF" w14:paraId="13D233E2" w14:textId="77777777" w:rsidTr="00775911">
        <w:tc>
          <w:tcPr>
            <w:tcW w:w="854" w:type="dxa"/>
          </w:tcPr>
          <w:p w14:paraId="008D49F8" w14:textId="77777777" w:rsidR="009A3AB0" w:rsidRPr="003637FF" w:rsidRDefault="009A3AB0" w:rsidP="00DC2BFD">
            <w:pPr>
              <w:jc w:val="center"/>
              <w:rPr>
                <w:b/>
                <w:bCs/>
                <w:rtl/>
              </w:rPr>
            </w:pPr>
            <w:r w:rsidRPr="003637FF">
              <w:rPr>
                <w:rFonts w:hint="cs"/>
                <w:b/>
                <w:bCs/>
                <w:rtl/>
              </w:rPr>
              <w:t>1</w:t>
            </w:r>
          </w:p>
        </w:tc>
        <w:tc>
          <w:tcPr>
            <w:tcW w:w="2554" w:type="dxa"/>
          </w:tcPr>
          <w:p w14:paraId="475B51DC" w14:textId="77777777" w:rsidR="009A3AB0" w:rsidRPr="003637FF" w:rsidRDefault="009A3AB0" w:rsidP="00775911">
            <w:pPr>
              <w:rPr>
                <w:rtl/>
              </w:rPr>
            </w:pPr>
          </w:p>
        </w:tc>
        <w:tc>
          <w:tcPr>
            <w:tcW w:w="1704" w:type="dxa"/>
          </w:tcPr>
          <w:p w14:paraId="1560498E" w14:textId="77777777" w:rsidR="009A3AB0" w:rsidRPr="003637FF" w:rsidRDefault="009A3AB0" w:rsidP="00775911">
            <w:pPr>
              <w:rPr>
                <w:rtl/>
              </w:rPr>
            </w:pPr>
          </w:p>
        </w:tc>
        <w:tc>
          <w:tcPr>
            <w:tcW w:w="1705" w:type="dxa"/>
          </w:tcPr>
          <w:p w14:paraId="29F2895B" w14:textId="77777777" w:rsidR="009A3AB0" w:rsidRPr="003637FF" w:rsidRDefault="009A3AB0" w:rsidP="00775911">
            <w:pPr>
              <w:rPr>
                <w:rtl/>
              </w:rPr>
            </w:pPr>
          </w:p>
        </w:tc>
        <w:tc>
          <w:tcPr>
            <w:tcW w:w="2137" w:type="dxa"/>
          </w:tcPr>
          <w:p w14:paraId="588C2772" w14:textId="77777777" w:rsidR="009A3AB0" w:rsidRPr="003637FF" w:rsidRDefault="009A3AB0" w:rsidP="00775911">
            <w:pPr>
              <w:rPr>
                <w:rtl/>
              </w:rPr>
            </w:pPr>
          </w:p>
        </w:tc>
      </w:tr>
      <w:tr w:rsidR="009A3AB0" w:rsidRPr="003637FF" w14:paraId="6C9B19D9" w14:textId="77777777" w:rsidTr="00775911">
        <w:tc>
          <w:tcPr>
            <w:tcW w:w="854" w:type="dxa"/>
          </w:tcPr>
          <w:p w14:paraId="021D150F" w14:textId="77777777" w:rsidR="009A3AB0" w:rsidRPr="003637FF" w:rsidRDefault="009A3AB0" w:rsidP="00DC2BFD">
            <w:pPr>
              <w:jc w:val="center"/>
              <w:rPr>
                <w:b/>
                <w:bCs/>
                <w:rtl/>
              </w:rPr>
            </w:pPr>
            <w:r w:rsidRPr="003637FF">
              <w:rPr>
                <w:rFonts w:hint="cs"/>
                <w:b/>
                <w:bCs/>
                <w:rtl/>
              </w:rPr>
              <w:t>2</w:t>
            </w:r>
          </w:p>
        </w:tc>
        <w:tc>
          <w:tcPr>
            <w:tcW w:w="2554" w:type="dxa"/>
          </w:tcPr>
          <w:p w14:paraId="30BD9D84" w14:textId="77777777" w:rsidR="009A3AB0" w:rsidRPr="003637FF" w:rsidRDefault="009A3AB0" w:rsidP="00775911">
            <w:pPr>
              <w:rPr>
                <w:rtl/>
              </w:rPr>
            </w:pPr>
          </w:p>
        </w:tc>
        <w:tc>
          <w:tcPr>
            <w:tcW w:w="1704" w:type="dxa"/>
          </w:tcPr>
          <w:p w14:paraId="7550AC37" w14:textId="77777777" w:rsidR="009A3AB0" w:rsidRPr="003637FF" w:rsidRDefault="009A3AB0" w:rsidP="00775911">
            <w:pPr>
              <w:rPr>
                <w:rtl/>
              </w:rPr>
            </w:pPr>
          </w:p>
        </w:tc>
        <w:tc>
          <w:tcPr>
            <w:tcW w:w="1705" w:type="dxa"/>
          </w:tcPr>
          <w:p w14:paraId="32EBB3F7" w14:textId="77777777" w:rsidR="009A3AB0" w:rsidRPr="003637FF" w:rsidRDefault="009A3AB0" w:rsidP="00775911">
            <w:pPr>
              <w:rPr>
                <w:rtl/>
              </w:rPr>
            </w:pPr>
          </w:p>
        </w:tc>
        <w:tc>
          <w:tcPr>
            <w:tcW w:w="2137" w:type="dxa"/>
          </w:tcPr>
          <w:p w14:paraId="1763D97C" w14:textId="77777777" w:rsidR="009A3AB0" w:rsidRPr="003637FF" w:rsidRDefault="009A3AB0" w:rsidP="00775911">
            <w:pPr>
              <w:rPr>
                <w:rtl/>
              </w:rPr>
            </w:pPr>
          </w:p>
        </w:tc>
      </w:tr>
      <w:tr w:rsidR="009A3AB0" w:rsidRPr="003637FF" w14:paraId="653BDA21" w14:textId="77777777" w:rsidTr="00775911">
        <w:tc>
          <w:tcPr>
            <w:tcW w:w="854" w:type="dxa"/>
          </w:tcPr>
          <w:p w14:paraId="153B95B1" w14:textId="77777777" w:rsidR="009A3AB0" w:rsidRPr="003637FF" w:rsidRDefault="009A3AB0" w:rsidP="00DC2BFD">
            <w:pPr>
              <w:jc w:val="center"/>
              <w:rPr>
                <w:b/>
                <w:bCs/>
                <w:rtl/>
              </w:rPr>
            </w:pPr>
            <w:r w:rsidRPr="003637FF">
              <w:rPr>
                <w:rFonts w:hint="cs"/>
                <w:b/>
                <w:bCs/>
                <w:rtl/>
              </w:rPr>
              <w:t>3</w:t>
            </w:r>
          </w:p>
        </w:tc>
        <w:tc>
          <w:tcPr>
            <w:tcW w:w="2554" w:type="dxa"/>
          </w:tcPr>
          <w:p w14:paraId="29EA6485" w14:textId="77777777" w:rsidR="009A3AB0" w:rsidRPr="003637FF" w:rsidRDefault="009A3AB0" w:rsidP="00775911">
            <w:pPr>
              <w:rPr>
                <w:rtl/>
              </w:rPr>
            </w:pPr>
          </w:p>
        </w:tc>
        <w:tc>
          <w:tcPr>
            <w:tcW w:w="1704" w:type="dxa"/>
          </w:tcPr>
          <w:p w14:paraId="201F0528" w14:textId="77777777" w:rsidR="009A3AB0" w:rsidRPr="003637FF" w:rsidRDefault="009A3AB0" w:rsidP="00775911">
            <w:pPr>
              <w:rPr>
                <w:rtl/>
              </w:rPr>
            </w:pPr>
          </w:p>
        </w:tc>
        <w:tc>
          <w:tcPr>
            <w:tcW w:w="1705" w:type="dxa"/>
          </w:tcPr>
          <w:p w14:paraId="611583E8" w14:textId="77777777" w:rsidR="009A3AB0" w:rsidRPr="003637FF" w:rsidRDefault="009A3AB0" w:rsidP="00775911">
            <w:pPr>
              <w:rPr>
                <w:rtl/>
              </w:rPr>
            </w:pPr>
          </w:p>
        </w:tc>
        <w:tc>
          <w:tcPr>
            <w:tcW w:w="2137" w:type="dxa"/>
          </w:tcPr>
          <w:p w14:paraId="117233DA" w14:textId="77777777" w:rsidR="009A3AB0" w:rsidRPr="003637FF" w:rsidRDefault="009A3AB0" w:rsidP="00775911">
            <w:pPr>
              <w:rPr>
                <w:rtl/>
              </w:rPr>
            </w:pPr>
          </w:p>
        </w:tc>
      </w:tr>
      <w:tr w:rsidR="009A3AB0" w:rsidRPr="003637FF" w14:paraId="6DB851E8" w14:textId="77777777" w:rsidTr="00775911">
        <w:tc>
          <w:tcPr>
            <w:tcW w:w="854" w:type="dxa"/>
          </w:tcPr>
          <w:p w14:paraId="442C1D13" w14:textId="77777777" w:rsidR="009A3AB0" w:rsidRPr="003637FF" w:rsidRDefault="009A3AB0" w:rsidP="00DC2BFD">
            <w:pPr>
              <w:jc w:val="center"/>
              <w:rPr>
                <w:b/>
                <w:bCs/>
                <w:rtl/>
              </w:rPr>
            </w:pPr>
            <w:r w:rsidRPr="003637FF">
              <w:rPr>
                <w:rFonts w:hint="cs"/>
                <w:b/>
                <w:bCs/>
                <w:rtl/>
              </w:rPr>
              <w:t>4</w:t>
            </w:r>
          </w:p>
        </w:tc>
        <w:tc>
          <w:tcPr>
            <w:tcW w:w="2554" w:type="dxa"/>
          </w:tcPr>
          <w:p w14:paraId="6B6429C2" w14:textId="77777777" w:rsidR="009A3AB0" w:rsidRPr="003637FF" w:rsidRDefault="009A3AB0" w:rsidP="00775911">
            <w:pPr>
              <w:rPr>
                <w:rtl/>
              </w:rPr>
            </w:pPr>
          </w:p>
        </w:tc>
        <w:tc>
          <w:tcPr>
            <w:tcW w:w="1704" w:type="dxa"/>
          </w:tcPr>
          <w:p w14:paraId="7CA2D8BB" w14:textId="77777777" w:rsidR="009A3AB0" w:rsidRPr="003637FF" w:rsidRDefault="009A3AB0" w:rsidP="00775911">
            <w:pPr>
              <w:rPr>
                <w:rtl/>
              </w:rPr>
            </w:pPr>
          </w:p>
        </w:tc>
        <w:tc>
          <w:tcPr>
            <w:tcW w:w="1705" w:type="dxa"/>
          </w:tcPr>
          <w:p w14:paraId="0E617573" w14:textId="77777777" w:rsidR="009A3AB0" w:rsidRPr="003637FF" w:rsidRDefault="009A3AB0" w:rsidP="00775911">
            <w:pPr>
              <w:rPr>
                <w:rtl/>
              </w:rPr>
            </w:pPr>
          </w:p>
        </w:tc>
        <w:tc>
          <w:tcPr>
            <w:tcW w:w="2137" w:type="dxa"/>
          </w:tcPr>
          <w:p w14:paraId="4BE36577" w14:textId="77777777" w:rsidR="009A3AB0" w:rsidRPr="003637FF" w:rsidRDefault="009A3AB0" w:rsidP="00775911">
            <w:pPr>
              <w:rPr>
                <w:rtl/>
              </w:rPr>
            </w:pPr>
          </w:p>
        </w:tc>
      </w:tr>
    </w:tbl>
    <w:p w14:paraId="532B1CA7" w14:textId="413B367F" w:rsidR="00E94CEF" w:rsidRPr="003637FF" w:rsidRDefault="00330CAE" w:rsidP="00E94CEF">
      <w:pPr>
        <w:pStyle w:val="1"/>
        <w:rPr>
          <w:b/>
          <w:bCs/>
          <w:u w:val="single"/>
        </w:rPr>
      </w:pPr>
      <w:r w:rsidRPr="003637FF">
        <w:rPr>
          <w:rFonts w:hint="cs"/>
          <w:b/>
          <w:bCs/>
          <w:u w:val="single"/>
          <w:rtl/>
        </w:rPr>
        <w:t>הצוות המוצע</w:t>
      </w:r>
      <w:r w:rsidR="000C6943" w:rsidRPr="003637FF">
        <w:rPr>
          <w:rFonts w:hint="cs"/>
          <w:b/>
          <w:bCs/>
          <w:u w:val="single"/>
          <w:rtl/>
        </w:rPr>
        <w:t xml:space="preserve"> </w:t>
      </w:r>
      <w:r w:rsidR="000C6943" w:rsidRPr="003637FF">
        <w:rPr>
          <w:b/>
          <w:bCs/>
          <w:u w:val="single"/>
          <w:rtl/>
        </w:rPr>
        <w:t>–</w:t>
      </w:r>
      <w:r w:rsidR="000C6943" w:rsidRPr="003637FF">
        <w:rPr>
          <w:rFonts w:hint="cs"/>
          <w:b/>
          <w:bCs/>
          <w:u w:val="single"/>
          <w:rtl/>
        </w:rPr>
        <w:t xml:space="preserve"> פרטים כלליים (סעיף </w:t>
      </w:r>
      <w:r w:rsidR="000C6943" w:rsidRPr="003637FF">
        <w:rPr>
          <w:b/>
          <w:bCs/>
          <w:u w:val="single"/>
          <w:rtl/>
        </w:rPr>
        <w:fldChar w:fldCharType="begin"/>
      </w:r>
      <w:r w:rsidR="000C6943" w:rsidRPr="003637FF">
        <w:rPr>
          <w:b/>
          <w:bCs/>
          <w:u w:val="single"/>
          <w:rtl/>
        </w:rPr>
        <w:instrText xml:space="preserve"> </w:instrText>
      </w:r>
      <w:r w:rsidR="000C6943" w:rsidRPr="003637FF">
        <w:rPr>
          <w:rFonts w:hint="cs"/>
          <w:b/>
          <w:bCs/>
          <w:u w:val="single"/>
        </w:rPr>
        <w:instrText>REF</w:instrText>
      </w:r>
      <w:r w:rsidR="000C6943" w:rsidRPr="003637FF">
        <w:rPr>
          <w:rFonts w:hint="cs"/>
          <w:b/>
          <w:bCs/>
          <w:u w:val="single"/>
          <w:rtl/>
        </w:rPr>
        <w:instrText xml:space="preserve"> _</w:instrText>
      </w:r>
      <w:r w:rsidR="000C6943" w:rsidRPr="003637FF">
        <w:rPr>
          <w:rFonts w:hint="cs"/>
          <w:b/>
          <w:bCs/>
          <w:u w:val="single"/>
        </w:rPr>
        <w:instrText>Ref109561860 \r \h</w:instrText>
      </w:r>
      <w:r w:rsidR="000C6943" w:rsidRPr="003637FF">
        <w:rPr>
          <w:b/>
          <w:bCs/>
          <w:u w:val="single"/>
          <w:rtl/>
        </w:rPr>
        <w:instrText xml:space="preserve"> </w:instrText>
      </w:r>
      <w:r w:rsidR="003637FF">
        <w:rPr>
          <w:b/>
          <w:bCs/>
          <w:u w:val="single"/>
          <w:rtl/>
        </w:rPr>
        <w:instrText xml:space="preserve"> \* </w:instrText>
      </w:r>
      <w:r w:rsidR="003637FF">
        <w:rPr>
          <w:b/>
          <w:bCs/>
          <w:u w:val="single"/>
        </w:rPr>
        <w:instrText>MERGEFORMAT</w:instrText>
      </w:r>
      <w:r w:rsidR="003637FF">
        <w:rPr>
          <w:b/>
          <w:bCs/>
          <w:u w:val="single"/>
          <w:rtl/>
        </w:rPr>
        <w:instrText xml:space="preserve"> </w:instrText>
      </w:r>
      <w:r w:rsidR="000C6943" w:rsidRPr="003637FF">
        <w:rPr>
          <w:b/>
          <w:bCs/>
          <w:u w:val="single"/>
          <w:rtl/>
        </w:rPr>
      </w:r>
      <w:r w:rsidR="000C6943" w:rsidRPr="003637FF">
        <w:rPr>
          <w:b/>
          <w:bCs/>
          <w:u w:val="single"/>
          <w:rtl/>
        </w:rPr>
        <w:fldChar w:fldCharType="separate"/>
      </w:r>
      <w:r w:rsidR="00B139E4">
        <w:rPr>
          <w:b/>
          <w:bCs/>
          <w:u w:val="single"/>
          <w:cs/>
        </w:rPr>
        <w:t>‎</w:t>
      </w:r>
      <w:r w:rsidR="00B139E4">
        <w:rPr>
          <w:b/>
          <w:bCs/>
          <w:u w:val="single"/>
        </w:rPr>
        <w:t>11</w:t>
      </w:r>
      <w:r w:rsidR="000C6943" w:rsidRPr="003637FF">
        <w:rPr>
          <w:b/>
          <w:bCs/>
          <w:u w:val="single"/>
          <w:rtl/>
        </w:rPr>
        <w:fldChar w:fldCharType="end"/>
      </w:r>
      <w:r w:rsidR="000C6943" w:rsidRPr="003637FF">
        <w:rPr>
          <w:rFonts w:hint="cs"/>
          <w:b/>
          <w:bCs/>
          <w:u w:val="single"/>
          <w:rtl/>
        </w:rPr>
        <w:t xml:space="preserve"> למכרז)</w:t>
      </w:r>
    </w:p>
    <w:p w14:paraId="37F717BF" w14:textId="77777777" w:rsidR="00330CAE" w:rsidRPr="003637FF" w:rsidRDefault="00330CAE" w:rsidP="00330CAE">
      <w:pPr>
        <w:pStyle w:val="20"/>
      </w:pPr>
      <w:r w:rsidRPr="003637FF">
        <w:rPr>
          <w:rFonts w:hint="cs"/>
          <w:rtl/>
        </w:rPr>
        <w:t>להלן פרטי הצוות המוצע:</w:t>
      </w:r>
    </w:p>
    <w:tbl>
      <w:tblPr>
        <w:tblStyle w:val="afc"/>
        <w:bidiVisual/>
        <w:tblW w:w="0" w:type="auto"/>
        <w:tblInd w:w="-436" w:type="dxa"/>
        <w:tblLook w:val="04A0" w:firstRow="1" w:lastRow="0" w:firstColumn="1" w:lastColumn="0" w:noHBand="0" w:noVBand="1"/>
      </w:tblPr>
      <w:tblGrid>
        <w:gridCol w:w="2134"/>
        <w:gridCol w:w="1982"/>
        <w:gridCol w:w="1416"/>
        <w:gridCol w:w="1699"/>
        <w:gridCol w:w="1699"/>
      </w:tblGrid>
      <w:tr w:rsidR="00C947A7" w:rsidRPr="003637FF" w14:paraId="12CF781D" w14:textId="77777777" w:rsidTr="000C6943">
        <w:tc>
          <w:tcPr>
            <w:tcW w:w="2134" w:type="dxa"/>
            <w:shd w:val="clear" w:color="auto" w:fill="F2F2F2" w:themeFill="background1" w:themeFillShade="F2"/>
          </w:tcPr>
          <w:p w14:paraId="1D56D581" w14:textId="77777777" w:rsidR="00C947A7" w:rsidRPr="003637FF" w:rsidRDefault="00C947A7" w:rsidP="00B42482">
            <w:pPr>
              <w:jc w:val="center"/>
              <w:rPr>
                <w:b/>
                <w:bCs/>
                <w:rtl/>
              </w:rPr>
            </w:pPr>
            <w:r w:rsidRPr="003637FF">
              <w:rPr>
                <w:rFonts w:hint="cs"/>
                <w:b/>
                <w:bCs/>
                <w:rtl/>
              </w:rPr>
              <w:t>תפקיד</w:t>
            </w:r>
          </w:p>
        </w:tc>
        <w:tc>
          <w:tcPr>
            <w:tcW w:w="1982" w:type="dxa"/>
            <w:shd w:val="clear" w:color="auto" w:fill="F2F2F2" w:themeFill="background1" w:themeFillShade="F2"/>
          </w:tcPr>
          <w:p w14:paraId="2749648C" w14:textId="77777777" w:rsidR="00C947A7" w:rsidRPr="003637FF" w:rsidRDefault="00C947A7" w:rsidP="00B42482">
            <w:pPr>
              <w:jc w:val="center"/>
              <w:rPr>
                <w:b/>
                <w:bCs/>
                <w:rtl/>
              </w:rPr>
            </w:pPr>
            <w:r w:rsidRPr="003637FF">
              <w:rPr>
                <w:rFonts w:hint="cs"/>
                <w:b/>
                <w:bCs/>
                <w:rtl/>
              </w:rPr>
              <w:t>שם בעל התפקיד המוצע</w:t>
            </w:r>
          </w:p>
        </w:tc>
        <w:tc>
          <w:tcPr>
            <w:tcW w:w="1416" w:type="dxa"/>
            <w:shd w:val="clear" w:color="auto" w:fill="F2F2F2" w:themeFill="background1" w:themeFillShade="F2"/>
          </w:tcPr>
          <w:p w14:paraId="45A3088E" w14:textId="77777777" w:rsidR="00C947A7" w:rsidRPr="003637FF" w:rsidRDefault="00B42482" w:rsidP="00B42482">
            <w:pPr>
              <w:jc w:val="center"/>
              <w:rPr>
                <w:b/>
                <w:bCs/>
                <w:rtl/>
              </w:rPr>
            </w:pPr>
            <w:r w:rsidRPr="003637FF">
              <w:rPr>
                <w:rFonts w:hint="cs"/>
                <w:b/>
                <w:bCs/>
                <w:rtl/>
              </w:rPr>
              <w:t>מספר טל' נייד</w:t>
            </w:r>
          </w:p>
        </w:tc>
        <w:tc>
          <w:tcPr>
            <w:tcW w:w="1699" w:type="dxa"/>
            <w:shd w:val="clear" w:color="auto" w:fill="F2F2F2" w:themeFill="background1" w:themeFillShade="F2"/>
          </w:tcPr>
          <w:p w14:paraId="1A8C042F" w14:textId="77777777" w:rsidR="00C947A7" w:rsidRPr="003637FF" w:rsidRDefault="00B42482" w:rsidP="00B42482">
            <w:pPr>
              <w:jc w:val="center"/>
              <w:rPr>
                <w:b/>
                <w:bCs/>
                <w:rtl/>
              </w:rPr>
            </w:pPr>
            <w:r w:rsidRPr="003637FF">
              <w:rPr>
                <w:rFonts w:hint="cs"/>
                <w:b/>
                <w:bCs/>
                <w:rtl/>
              </w:rPr>
              <w:t xml:space="preserve">נא לציין האם בעל התפקיד שותף/ בעל מניות או </w:t>
            </w:r>
            <w:r w:rsidR="004F7E0D" w:rsidRPr="003637FF">
              <w:rPr>
                <w:rFonts w:hint="cs"/>
                <w:b/>
                <w:bCs/>
                <w:rtl/>
              </w:rPr>
              <w:t>מועסק במשך לפחות 6 חודשים אצל המציע</w:t>
            </w:r>
          </w:p>
        </w:tc>
        <w:tc>
          <w:tcPr>
            <w:tcW w:w="1699" w:type="dxa"/>
            <w:shd w:val="clear" w:color="auto" w:fill="F2F2F2" w:themeFill="background1" w:themeFillShade="F2"/>
          </w:tcPr>
          <w:p w14:paraId="08893553" w14:textId="77777777" w:rsidR="00C947A7" w:rsidRPr="003637FF" w:rsidRDefault="004F7E0D" w:rsidP="00B42482">
            <w:pPr>
              <w:jc w:val="center"/>
              <w:rPr>
                <w:b/>
                <w:bCs/>
                <w:rtl/>
              </w:rPr>
            </w:pPr>
            <w:r w:rsidRPr="003637FF">
              <w:rPr>
                <w:rFonts w:hint="cs"/>
                <w:b/>
                <w:bCs/>
                <w:rtl/>
              </w:rPr>
              <w:t>האם בעל התפקיד המוצע הוא רואה חשבון? (כן/לא)</w:t>
            </w:r>
          </w:p>
        </w:tc>
      </w:tr>
      <w:tr w:rsidR="00C947A7" w:rsidRPr="003637FF" w14:paraId="188ED421" w14:textId="77777777" w:rsidTr="00B42482">
        <w:tc>
          <w:tcPr>
            <w:tcW w:w="2134" w:type="dxa"/>
          </w:tcPr>
          <w:p w14:paraId="3C3FA489" w14:textId="77777777" w:rsidR="00C947A7" w:rsidRPr="003637FF" w:rsidRDefault="00B42482" w:rsidP="00C947A7">
            <w:pPr>
              <w:rPr>
                <w:b/>
                <w:bCs/>
                <w:rtl/>
              </w:rPr>
            </w:pPr>
            <w:r w:rsidRPr="003637FF">
              <w:rPr>
                <w:rFonts w:hint="cs"/>
                <w:b/>
                <w:bCs/>
                <w:rtl/>
              </w:rPr>
              <w:t>ראש הצוות המוצע</w:t>
            </w:r>
          </w:p>
        </w:tc>
        <w:tc>
          <w:tcPr>
            <w:tcW w:w="1982" w:type="dxa"/>
          </w:tcPr>
          <w:p w14:paraId="7097F7DB" w14:textId="77777777" w:rsidR="00C947A7" w:rsidRPr="003637FF" w:rsidRDefault="00C947A7" w:rsidP="00C947A7">
            <w:pPr>
              <w:rPr>
                <w:rtl/>
              </w:rPr>
            </w:pPr>
          </w:p>
        </w:tc>
        <w:tc>
          <w:tcPr>
            <w:tcW w:w="1416" w:type="dxa"/>
          </w:tcPr>
          <w:p w14:paraId="110C6F78" w14:textId="77777777" w:rsidR="00C947A7" w:rsidRPr="003637FF" w:rsidRDefault="00C947A7" w:rsidP="00C947A7">
            <w:pPr>
              <w:rPr>
                <w:rtl/>
              </w:rPr>
            </w:pPr>
          </w:p>
        </w:tc>
        <w:tc>
          <w:tcPr>
            <w:tcW w:w="1699" w:type="dxa"/>
          </w:tcPr>
          <w:p w14:paraId="251CF914" w14:textId="77777777" w:rsidR="00C947A7" w:rsidRPr="003637FF" w:rsidRDefault="00C947A7" w:rsidP="00C947A7">
            <w:pPr>
              <w:rPr>
                <w:rtl/>
              </w:rPr>
            </w:pPr>
          </w:p>
        </w:tc>
        <w:tc>
          <w:tcPr>
            <w:tcW w:w="1699" w:type="dxa"/>
          </w:tcPr>
          <w:p w14:paraId="638C4DBA" w14:textId="77777777" w:rsidR="00C947A7" w:rsidRPr="003637FF" w:rsidRDefault="00C947A7" w:rsidP="00C947A7">
            <w:pPr>
              <w:rPr>
                <w:rtl/>
              </w:rPr>
            </w:pPr>
          </w:p>
        </w:tc>
      </w:tr>
      <w:tr w:rsidR="00C947A7" w:rsidRPr="003637FF" w14:paraId="164B5DCA" w14:textId="77777777" w:rsidTr="00B42482">
        <w:tc>
          <w:tcPr>
            <w:tcW w:w="2134" w:type="dxa"/>
          </w:tcPr>
          <w:p w14:paraId="3A6CBD9F" w14:textId="77777777" w:rsidR="00C947A7" w:rsidRPr="003637FF" w:rsidRDefault="00B42482" w:rsidP="00C947A7">
            <w:pPr>
              <w:rPr>
                <w:b/>
                <w:bCs/>
                <w:rtl/>
              </w:rPr>
            </w:pPr>
            <w:r w:rsidRPr="003637FF">
              <w:rPr>
                <w:rFonts w:hint="cs"/>
                <w:b/>
                <w:bCs/>
                <w:rtl/>
              </w:rPr>
              <w:t>חבר צוות (מס' 1)</w:t>
            </w:r>
          </w:p>
        </w:tc>
        <w:tc>
          <w:tcPr>
            <w:tcW w:w="1982" w:type="dxa"/>
          </w:tcPr>
          <w:p w14:paraId="78B3491C" w14:textId="77777777" w:rsidR="00C947A7" w:rsidRPr="003637FF" w:rsidRDefault="00C947A7" w:rsidP="00C947A7">
            <w:pPr>
              <w:rPr>
                <w:rtl/>
              </w:rPr>
            </w:pPr>
          </w:p>
        </w:tc>
        <w:tc>
          <w:tcPr>
            <w:tcW w:w="1416" w:type="dxa"/>
          </w:tcPr>
          <w:p w14:paraId="1108BAE6" w14:textId="77777777" w:rsidR="00C947A7" w:rsidRPr="003637FF" w:rsidRDefault="00C947A7" w:rsidP="00C947A7">
            <w:pPr>
              <w:rPr>
                <w:rtl/>
              </w:rPr>
            </w:pPr>
          </w:p>
        </w:tc>
        <w:tc>
          <w:tcPr>
            <w:tcW w:w="1699" w:type="dxa"/>
          </w:tcPr>
          <w:p w14:paraId="16F6C99F" w14:textId="77777777" w:rsidR="00C947A7" w:rsidRPr="003637FF" w:rsidRDefault="00C947A7" w:rsidP="00C947A7">
            <w:pPr>
              <w:rPr>
                <w:rtl/>
              </w:rPr>
            </w:pPr>
          </w:p>
        </w:tc>
        <w:tc>
          <w:tcPr>
            <w:tcW w:w="1699" w:type="dxa"/>
          </w:tcPr>
          <w:p w14:paraId="14A197DB" w14:textId="77777777" w:rsidR="00C947A7" w:rsidRPr="003637FF" w:rsidRDefault="00C947A7" w:rsidP="00C947A7">
            <w:pPr>
              <w:rPr>
                <w:rtl/>
              </w:rPr>
            </w:pPr>
          </w:p>
        </w:tc>
      </w:tr>
      <w:tr w:rsidR="00C947A7" w:rsidRPr="003637FF" w14:paraId="3B75347E" w14:textId="77777777" w:rsidTr="00B42482">
        <w:tc>
          <w:tcPr>
            <w:tcW w:w="2134" w:type="dxa"/>
          </w:tcPr>
          <w:p w14:paraId="6459CED2" w14:textId="77777777" w:rsidR="00C947A7" w:rsidRPr="003637FF" w:rsidRDefault="00B42482" w:rsidP="00C947A7">
            <w:pPr>
              <w:rPr>
                <w:b/>
                <w:bCs/>
                <w:rtl/>
              </w:rPr>
            </w:pPr>
            <w:r w:rsidRPr="003637FF">
              <w:rPr>
                <w:rFonts w:hint="cs"/>
                <w:b/>
                <w:bCs/>
                <w:rtl/>
              </w:rPr>
              <w:t>חבר צוות (מס' 2)</w:t>
            </w:r>
          </w:p>
        </w:tc>
        <w:tc>
          <w:tcPr>
            <w:tcW w:w="1982" w:type="dxa"/>
          </w:tcPr>
          <w:p w14:paraId="64603038" w14:textId="77777777" w:rsidR="00C947A7" w:rsidRPr="003637FF" w:rsidRDefault="00C947A7" w:rsidP="00C947A7">
            <w:pPr>
              <w:rPr>
                <w:rtl/>
              </w:rPr>
            </w:pPr>
          </w:p>
        </w:tc>
        <w:tc>
          <w:tcPr>
            <w:tcW w:w="1416" w:type="dxa"/>
          </w:tcPr>
          <w:p w14:paraId="5926BDB1" w14:textId="77777777" w:rsidR="00C947A7" w:rsidRPr="003637FF" w:rsidRDefault="00C947A7" w:rsidP="00C947A7">
            <w:pPr>
              <w:rPr>
                <w:rtl/>
              </w:rPr>
            </w:pPr>
          </w:p>
        </w:tc>
        <w:tc>
          <w:tcPr>
            <w:tcW w:w="1699" w:type="dxa"/>
          </w:tcPr>
          <w:p w14:paraId="3E4817FA" w14:textId="77777777" w:rsidR="00C947A7" w:rsidRPr="003637FF" w:rsidRDefault="00C947A7" w:rsidP="00C947A7">
            <w:pPr>
              <w:rPr>
                <w:rtl/>
              </w:rPr>
            </w:pPr>
          </w:p>
        </w:tc>
        <w:tc>
          <w:tcPr>
            <w:tcW w:w="1699" w:type="dxa"/>
          </w:tcPr>
          <w:p w14:paraId="6ECCA224" w14:textId="77777777" w:rsidR="00C947A7" w:rsidRPr="003637FF" w:rsidRDefault="00C947A7" w:rsidP="00C947A7">
            <w:pPr>
              <w:rPr>
                <w:rtl/>
              </w:rPr>
            </w:pPr>
          </w:p>
        </w:tc>
      </w:tr>
    </w:tbl>
    <w:p w14:paraId="1A6B9187" w14:textId="77777777" w:rsidR="00330CAE" w:rsidRPr="003637FF" w:rsidRDefault="00330CAE" w:rsidP="00C947A7"/>
    <w:p w14:paraId="2BBAB406" w14:textId="7A410F2C" w:rsidR="00E94CEF" w:rsidRPr="003637FF" w:rsidRDefault="000C6943" w:rsidP="00E94CEF">
      <w:pPr>
        <w:pStyle w:val="1"/>
        <w:rPr>
          <w:b/>
          <w:bCs/>
          <w:u w:val="single"/>
        </w:rPr>
      </w:pPr>
      <w:r w:rsidRPr="003637FF">
        <w:rPr>
          <w:rFonts w:hint="cs"/>
          <w:b/>
          <w:bCs/>
          <w:u w:val="single"/>
          <w:rtl/>
        </w:rPr>
        <w:t>ראש הצוות</w:t>
      </w:r>
      <w:r w:rsidR="00E94CEF" w:rsidRPr="003637FF">
        <w:rPr>
          <w:rFonts w:hint="cs"/>
          <w:b/>
          <w:bCs/>
          <w:u w:val="single"/>
          <w:rtl/>
        </w:rPr>
        <w:t xml:space="preserve"> המוצע</w:t>
      </w:r>
      <w:r w:rsidRPr="003637FF">
        <w:rPr>
          <w:rFonts w:hint="cs"/>
          <w:b/>
          <w:bCs/>
          <w:u w:val="single"/>
          <w:rtl/>
        </w:rPr>
        <w:t xml:space="preserve"> (סעיפים </w:t>
      </w:r>
      <w:r w:rsidRPr="003637FF">
        <w:rPr>
          <w:b/>
          <w:bCs/>
          <w:u w:val="single"/>
          <w:rtl/>
        </w:rPr>
        <w:fldChar w:fldCharType="begin"/>
      </w:r>
      <w:r w:rsidRPr="003637FF">
        <w:rPr>
          <w:b/>
          <w:bCs/>
          <w:u w:val="single"/>
          <w:rtl/>
        </w:rPr>
        <w:instrText xml:space="preserve"> </w:instrText>
      </w:r>
      <w:r w:rsidRPr="003637FF">
        <w:rPr>
          <w:rFonts w:hint="cs"/>
          <w:b/>
          <w:bCs/>
          <w:u w:val="single"/>
        </w:rPr>
        <w:instrText>REF</w:instrText>
      </w:r>
      <w:r w:rsidRPr="003637FF">
        <w:rPr>
          <w:rFonts w:hint="cs"/>
          <w:b/>
          <w:bCs/>
          <w:u w:val="single"/>
          <w:rtl/>
        </w:rPr>
        <w:instrText xml:space="preserve"> _</w:instrText>
      </w:r>
      <w:r w:rsidRPr="003637FF">
        <w:rPr>
          <w:rFonts w:hint="cs"/>
          <w:b/>
          <w:bCs/>
          <w:u w:val="single"/>
        </w:rPr>
        <w:instrText>Ref104680043 \r \h</w:instrText>
      </w:r>
      <w:r w:rsidRPr="003637FF">
        <w:rPr>
          <w:b/>
          <w:bCs/>
          <w:u w:val="single"/>
          <w:rtl/>
        </w:rPr>
        <w:instrText xml:space="preserve"> </w:instrText>
      </w:r>
      <w:r w:rsidR="003637FF">
        <w:rPr>
          <w:b/>
          <w:bCs/>
          <w:u w:val="single"/>
          <w:rtl/>
        </w:rPr>
        <w:instrText xml:space="preserve"> \* </w:instrText>
      </w:r>
      <w:r w:rsidR="003637FF">
        <w:rPr>
          <w:b/>
          <w:bCs/>
          <w:u w:val="single"/>
        </w:rPr>
        <w:instrText>MERGEFORMAT</w:instrText>
      </w:r>
      <w:r w:rsidR="003637FF">
        <w:rPr>
          <w:b/>
          <w:bCs/>
          <w:u w:val="single"/>
          <w:rtl/>
        </w:rPr>
        <w:instrText xml:space="preserve"> </w:instrText>
      </w:r>
      <w:r w:rsidRPr="003637FF">
        <w:rPr>
          <w:b/>
          <w:bCs/>
          <w:u w:val="single"/>
          <w:rtl/>
        </w:rPr>
      </w:r>
      <w:r w:rsidRPr="003637FF">
        <w:rPr>
          <w:b/>
          <w:bCs/>
          <w:u w:val="single"/>
          <w:rtl/>
        </w:rPr>
        <w:fldChar w:fldCharType="separate"/>
      </w:r>
      <w:r w:rsidR="00B139E4">
        <w:rPr>
          <w:b/>
          <w:bCs/>
          <w:u w:val="single"/>
          <w:cs/>
        </w:rPr>
        <w:t>‎</w:t>
      </w:r>
      <w:r w:rsidR="00B139E4">
        <w:rPr>
          <w:b/>
          <w:bCs/>
          <w:u w:val="single"/>
        </w:rPr>
        <w:t>12</w:t>
      </w:r>
      <w:r w:rsidRPr="003637FF">
        <w:rPr>
          <w:b/>
          <w:bCs/>
          <w:u w:val="single"/>
          <w:rtl/>
        </w:rPr>
        <w:fldChar w:fldCharType="end"/>
      </w:r>
      <w:r w:rsidRPr="003637FF">
        <w:rPr>
          <w:rFonts w:hint="cs"/>
          <w:b/>
          <w:bCs/>
          <w:u w:val="single"/>
          <w:rtl/>
        </w:rPr>
        <w:t xml:space="preserve">, </w:t>
      </w:r>
      <w:r w:rsidRPr="003637FF">
        <w:rPr>
          <w:b/>
          <w:bCs/>
          <w:u w:val="single"/>
          <w:rtl/>
        </w:rPr>
        <w:fldChar w:fldCharType="begin"/>
      </w:r>
      <w:r w:rsidRPr="003637FF">
        <w:rPr>
          <w:b/>
          <w:bCs/>
          <w:u w:val="single"/>
          <w:rtl/>
        </w:rPr>
        <w:instrText xml:space="preserve"> </w:instrText>
      </w:r>
      <w:r w:rsidRPr="003637FF">
        <w:rPr>
          <w:rFonts w:hint="cs"/>
          <w:b/>
          <w:bCs/>
          <w:u w:val="single"/>
        </w:rPr>
        <w:instrText>REF</w:instrText>
      </w:r>
      <w:r w:rsidRPr="003637FF">
        <w:rPr>
          <w:rFonts w:hint="cs"/>
          <w:b/>
          <w:bCs/>
          <w:u w:val="single"/>
          <w:rtl/>
        </w:rPr>
        <w:instrText xml:space="preserve"> _</w:instrText>
      </w:r>
      <w:r w:rsidRPr="003637FF">
        <w:rPr>
          <w:rFonts w:hint="cs"/>
          <w:b/>
          <w:bCs/>
          <w:u w:val="single"/>
        </w:rPr>
        <w:instrText>Ref284842787 \r \h</w:instrText>
      </w:r>
      <w:r w:rsidRPr="003637FF">
        <w:rPr>
          <w:b/>
          <w:bCs/>
          <w:u w:val="single"/>
          <w:rtl/>
        </w:rPr>
        <w:instrText xml:space="preserve"> </w:instrText>
      </w:r>
      <w:r w:rsidR="003637FF">
        <w:rPr>
          <w:b/>
          <w:bCs/>
          <w:u w:val="single"/>
          <w:rtl/>
        </w:rPr>
        <w:instrText xml:space="preserve"> \* </w:instrText>
      </w:r>
      <w:r w:rsidR="003637FF">
        <w:rPr>
          <w:b/>
          <w:bCs/>
          <w:u w:val="single"/>
        </w:rPr>
        <w:instrText>MERGEFORMAT</w:instrText>
      </w:r>
      <w:r w:rsidR="003637FF">
        <w:rPr>
          <w:b/>
          <w:bCs/>
          <w:u w:val="single"/>
          <w:rtl/>
        </w:rPr>
        <w:instrText xml:space="preserve"> </w:instrText>
      </w:r>
      <w:r w:rsidRPr="003637FF">
        <w:rPr>
          <w:b/>
          <w:bCs/>
          <w:u w:val="single"/>
          <w:rtl/>
        </w:rPr>
      </w:r>
      <w:r w:rsidRPr="003637FF">
        <w:rPr>
          <w:b/>
          <w:bCs/>
          <w:u w:val="single"/>
          <w:rtl/>
        </w:rPr>
        <w:fldChar w:fldCharType="separate"/>
      </w:r>
      <w:r w:rsidR="00B139E4">
        <w:rPr>
          <w:b/>
          <w:bCs/>
          <w:u w:val="single"/>
          <w:cs/>
        </w:rPr>
        <w:t>‎</w:t>
      </w:r>
      <w:r w:rsidR="00B139E4">
        <w:rPr>
          <w:b/>
          <w:bCs/>
          <w:u w:val="single"/>
        </w:rPr>
        <w:t>14</w:t>
      </w:r>
      <w:r w:rsidRPr="003637FF">
        <w:rPr>
          <w:b/>
          <w:bCs/>
          <w:u w:val="single"/>
          <w:rtl/>
        </w:rPr>
        <w:fldChar w:fldCharType="end"/>
      </w:r>
      <w:r w:rsidR="00966BA1" w:rsidRPr="003637FF">
        <w:rPr>
          <w:rFonts w:hint="cs"/>
          <w:b/>
          <w:bCs/>
          <w:u w:val="single"/>
          <w:rtl/>
        </w:rPr>
        <w:t xml:space="preserve">, </w:t>
      </w:r>
      <w:r w:rsidR="00966BA1" w:rsidRPr="003637FF">
        <w:rPr>
          <w:b/>
          <w:bCs/>
          <w:u w:val="single"/>
          <w:rtl/>
        </w:rPr>
        <w:fldChar w:fldCharType="begin"/>
      </w:r>
      <w:r w:rsidR="00966BA1" w:rsidRPr="003637FF">
        <w:rPr>
          <w:b/>
          <w:bCs/>
          <w:u w:val="single"/>
          <w:rtl/>
        </w:rPr>
        <w:instrText xml:space="preserve"> </w:instrText>
      </w:r>
      <w:r w:rsidR="00966BA1" w:rsidRPr="003637FF">
        <w:rPr>
          <w:rFonts w:hint="cs"/>
          <w:b/>
          <w:bCs/>
          <w:u w:val="single"/>
        </w:rPr>
        <w:instrText>REF</w:instrText>
      </w:r>
      <w:r w:rsidR="00966BA1" w:rsidRPr="003637FF">
        <w:rPr>
          <w:rFonts w:hint="cs"/>
          <w:b/>
          <w:bCs/>
          <w:u w:val="single"/>
          <w:rtl/>
        </w:rPr>
        <w:instrText xml:space="preserve"> _</w:instrText>
      </w:r>
      <w:r w:rsidR="00966BA1" w:rsidRPr="003637FF">
        <w:rPr>
          <w:rFonts w:hint="cs"/>
          <w:b/>
          <w:bCs/>
          <w:u w:val="single"/>
        </w:rPr>
        <w:instrText>Ref109561927 \r \h</w:instrText>
      </w:r>
      <w:r w:rsidR="00966BA1" w:rsidRPr="003637FF">
        <w:rPr>
          <w:b/>
          <w:bCs/>
          <w:u w:val="single"/>
          <w:rtl/>
        </w:rPr>
        <w:instrText xml:space="preserve"> </w:instrText>
      </w:r>
      <w:r w:rsidR="003637FF">
        <w:rPr>
          <w:b/>
          <w:bCs/>
          <w:u w:val="single"/>
          <w:rtl/>
        </w:rPr>
        <w:instrText xml:space="preserve"> \* </w:instrText>
      </w:r>
      <w:r w:rsidR="003637FF">
        <w:rPr>
          <w:b/>
          <w:bCs/>
          <w:u w:val="single"/>
        </w:rPr>
        <w:instrText>MERGEFORMAT</w:instrText>
      </w:r>
      <w:r w:rsidR="003637FF">
        <w:rPr>
          <w:b/>
          <w:bCs/>
          <w:u w:val="single"/>
          <w:rtl/>
        </w:rPr>
        <w:instrText xml:space="preserve"> </w:instrText>
      </w:r>
      <w:r w:rsidR="00966BA1" w:rsidRPr="003637FF">
        <w:rPr>
          <w:b/>
          <w:bCs/>
          <w:u w:val="single"/>
          <w:rtl/>
        </w:rPr>
      </w:r>
      <w:r w:rsidR="00966BA1" w:rsidRPr="003637FF">
        <w:rPr>
          <w:b/>
          <w:bCs/>
          <w:u w:val="single"/>
          <w:rtl/>
        </w:rPr>
        <w:fldChar w:fldCharType="separate"/>
      </w:r>
      <w:r w:rsidR="00B139E4">
        <w:rPr>
          <w:b/>
          <w:bCs/>
          <w:u w:val="single"/>
          <w:cs/>
        </w:rPr>
        <w:t>‎</w:t>
      </w:r>
      <w:r w:rsidR="00B139E4">
        <w:rPr>
          <w:b/>
          <w:bCs/>
          <w:u w:val="single"/>
        </w:rPr>
        <w:t>15</w:t>
      </w:r>
      <w:r w:rsidR="00966BA1" w:rsidRPr="003637FF">
        <w:rPr>
          <w:b/>
          <w:bCs/>
          <w:u w:val="single"/>
          <w:rtl/>
        </w:rPr>
        <w:fldChar w:fldCharType="end"/>
      </w:r>
      <w:r w:rsidR="00966BA1" w:rsidRPr="003637FF">
        <w:rPr>
          <w:rFonts w:hint="cs"/>
          <w:b/>
          <w:bCs/>
          <w:u w:val="single"/>
          <w:rtl/>
        </w:rPr>
        <w:t xml:space="preserve">, </w:t>
      </w:r>
      <w:r w:rsidR="00966BA1" w:rsidRPr="003637FF">
        <w:rPr>
          <w:b/>
          <w:bCs/>
          <w:u w:val="single"/>
          <w:rtl/>
        </w:rPr>
        <w:fldChar w:fldCharType="begin"/>
      </w:r>
      <w:r w:rsidR="00966BA1" w:rsidRPr="003637FF">
        <w:rPr>
          <w:b/>
          <w:bCs/>
          <w:u w:val="single"/>
          <w:rtl/>
        </w:rPr>
        <w:instrText xml:space="preserve"> </w:instrText>
      </w:r>
      <w:r w:rsidR="00966BA1" w:rsidRPr="003637FF">
        <w:rPr>
          <w:rFonts w:hint="cs"/>
          <w:b/>
          <w:bCs/>
          <w:u w:val="single"/>
        </w:rPr>
        <w:instrText>REF</w:instrText>
      </w:r>
      <w:r w:rsidR="00966BA1" w:rsidRPr="003637FF">
        <w:rPr>
          <w:rFonts w:hint="cs"/>
          <w:b/>
          <w:bCs/>
          <w:u w:val="single"/>
          <w:rtl/>
        </w:rPr>
        <w:instrText xml:space="preserve"> _</w:instrText>
      </w:r>
      <w:r w:rsidR="00966BA1" w:rsidRPr="003637FF">
        <w:rPr>
          <w:rFonts w:hint="cs"/>
          <w:b/>
          <w:bCs/>
          <w:u w:val="single"/>
        </w:rPr>
        <w:instrText>Ref109561940 \r \h</w:instrText>
      </w:r>
      <w:r w:rsidR="00966BA1" w:rsidRPr="003637FF">
        <w:rPr>
          <w:b/>
          <w:bCs/>
          <w:u w:val="single"/>
          <w:rtl/>
        </w:rPr>
        <w:instrText xml:space="preserve"> </w:instrText>
      </w:r>
      <w:r w:rsidR="003637FF">
        <w:rPr>
          <w:b/>
          <w:bCs/>
          <w:u w:val="single"/>
          <w:rtl/>
        </w:rPr>
        <w:instrText xml:space="preserve"> \* </w:instrText>
      </w:r>
      <w:r w:rsidR="003637FF">
        <w:rPr>
          <w:b/>
          <w:bCs/>
          <w:u w:val="single"/>
        </w:rPr>
        <w:instrText>MERGEFORMAT</w:instrText>
      </w:r>
      <w:r w:rsidR="003637FF">
        <w:rPr>
          <w:b/>
          <w:bCs/>
          <w:u w:val="single"/>
          <w:rtl/>
        </w:rPr>
        <w:instrText xml:space="preserve"> </w:instrText>
      </w:r>
      <w:r w:rsidR="00966BA1" w:rsidRPr="003637FF">
        <w:rPr>
          <w:b/>
          <w:bCs/>
          <w:u w:val="single"/>
          <w:rtl/>
        </w:rPr>
      </w:r>
      <w:r w:rsidR="00966BA1" w:rsidRPr="003637FF">
        <w:rPr>
          <w:b/>
          <w:bCs/>
          <w:u w:val="single"/>
          <w:rtl/>
        </w:rPr>
        <w:fldChar w:fldCharType="separate"/>
      </w:r>
      <w:r w:rsidR="00B139E4">
        <w:rPr>
          <w:b/>
          <w:bCs/>
          <w:u w:val="single"/>
          <w:cs/>
        </w:rPr>
        <w:t>‎</w:t>
      </w:r>
      <w:r w:rsidR="00B139E4">
        <w:rPr>
          <w:b/>
          <w:bCs/>
          <w:u w:val="single"/>
        </w:rPr>
        <w:t>16</w:t>
      </w:r>
      <w:r w:rsidR="00966BA1" w:rsidRPr="003637FF">
        <w:rPr>
          <w:b/>
          <w:bCs/>
          <w:u w:val="single"/>
          <w:rtl/>
        </w:rPr>
        <w:fldChar w:fldCharType="end"/>
      </w:r>
      <w:r w:rsidR="00957686" w:rsidRPr="003637FF">
        <w:rPr>
          <w:rFonts w:hint="cs"/>
          <w:b/>
          <w:bCs/>
          <w:u w:val="single"/>
          <w:rtl/>
        </w:rPr>
        <w:t xml:space="preserve">, </w:t>
      </w:r>
      <w:r w:rsidR="00957686" w:rsidRPr="003637FF">
        <w:rPr>
          <w:b/>
          <w:bCs/>
          <w:u w:val="single"/>
          <w:rtl/>
        </w:rPr>
        <w:fldChar w:fldCharType="begin"/>
      </w:r>
      <w:r w:rsidR="00957686" w:rsidRPr="003637FF">
        <w:rPr>
          <w:b/>
          <w:bCs/>
          <w:u w:val="single"/>
          <w:rtl/>
        </w:rPr>
        <w:instrText xml:space="preserve"> </w:instrText>
      </w:r>
      <w:r w:rsidR="00957686" w:rsidRPr="003637FF">
        <w:rPr>
          <w:rFonts w:hint="cs"/>
          <w:b/>
          <w:bCs/>
          <w:u w:val="single"/>
        </w:rPr>
        <w:instrText>REF</w:instrText>
      </w:r>
      <w:r w:rsidR="00957686" w:rsidRPr="003637FF">
        <w:rPr>
          <w:rFonts w:hint="cs"/>
          <w:b/>
          <w:bCs/>
          <w:u w:val="single"/>
          <w:rtl/>
        </w:rPr>
        <w:instrText xml:space="preserve"> _</w:instrText>
      </w:r>
      <w:r w:rsidR="00957686" w:rsidRPr="003637FF">
        <w:rPr>
          <w:rFonts w:hint="cs"/>
          <w:b/>
          <w:bCs/>
          <w:u w:val="single"/>
        </w:rPr>
        <w:instrText>Ref109561946 \r \h</w:instrText>
      </w:r>
      <w:r w:rsidR="00957686" w:rsidRPr="003637FF">
        <w:rPr>
          <w:b/>
          <w:bCs/>
          <w:u w:val="single"/>
          <w:rtl/>
        </w:rPr>
        <w:instrText xml:space="preserve"> </w:instrText>
      </w:r>
      <w:r w:rsidR="003637FF">
        <w:rPr>
          <w:b/>
          <w:bCs/>
          <w:u w:val="single"/>
          <w:rtl/>
        </w:rPr>
        <w:instrText xml:space="preserve"> \* </w:instrText>
      </w:r>
      <w:r w:rsidR="003637FF">
        <w:rPr>
          <w:b/>
          <w:bCs/>
          <w:u w:val="single"/>
        </w:rPr>
        <w:instrText>MERGEFORMAT</w:instrText>
      </w:r>
      <w:r w:rsidR="003637FF">
        <w:rPr>
          <w:b/>
          <w:bCs/>
          <w:u w:val="single"/>
          <w:rtl/>
        </w:rPr>
        <w:instrText xml:space="preserve"> </w:instrText>
      </w:r>
      <w:r w:rsidR="00957686" w:rsidRPr="003637FF">
        <w:rPr>
          <w:b/>
          <w:bCs/>
          <w:u w:val="single"/>
          <w:rtl/>
        </w:rPr>
      </w:r>
      <w:r w:rsidR="00957686" w:rsidRPr="003637FF">
        <w:rPr>
          <w:b/>
          <w:bCs/>
          <w:u w:val="single"/>
          <w:rtl/>
        </w:rPr>
        <w:fldChar w:fldCharType="separate"/>
      </w:r>
      <w:r w:rsidR="00B139E4">
        <w:rPr>
          <w:b/>
          <w:bCs/>
          <w:u w:val="single"/>
          <w:cs/>
        </w:rPr>
        <w:t>‎</w:t>
      </w:r>
      <w:r w:rsidR="00B139E4">
        <w:rPr>
          <w:b/>
          <w:bCs/>
          <w:u w:val="single"/>
        </w:rPr>
        <w:t>17</w:t>
      </w:r>
      <w:r w:rsidR="00957686" w:rsidRPr="003637FF">
        <w:rPr>
          <w:b/>
          <w:bCs/>
          <w:u w:val="single"/>
          <w:rtl/>
        </w:rPr>
        <w:fldChar w:fldCharType="end"/>
      </w:r>
      <w:r w:rsidR="00957686" w:rsidRPr="003637FF">
        <w:rPr>
          <w:rFonts w:hint="cs"/>
          <w:b/>
          <w:bCs/>
          <w:u w:val="single"/>
          <w:rtl/>
        </w:rPr>
        <w:t xml:space="preserve"> </w:t>
      </w:r>
      <w:r w:rsidR="00966BA1" w:rsidRPr="003637FF">
        <w:rPr>
          <w:rFonts w:hint="cs"/>
          <w:b/>
          <w:bCs/>
          <w:u w:val="single"/>
          <w:rtl/>
        </w:rPr>
        <w:t xml:space="preserve"> ו-</w:t>
      </w:r>
      <w:r w:rsidR="00957686" w:rsidRPr="003637FF">
        <w:rPr>
          <w:b/>
          <w:bCs/>
          <w:u w:val="single"/>
          <w:rtl/>
        </w:rPr>
        <w:fldChar w:fldCharType="begin"/>
      </w:r>
      <w:r w:rsidR="00957686" w:rsidRPr="003637FF">
        <w:rPr>
          <w:b/>
          <w:bCs/>
          <w:u w:val="single"/>
          <w:rtl/>
        </w:rPr>
        <w:instrText xml:space="preserve"> </w:instrText>
      </w:r>
      <w:r w:rsidR="00957686" w:rsidRPr="003637FF">
        <w:rPr>
          <w:rFonts w:hint="cs"/>
          <w:b/>
          <w:bCs/>
          <w:u w:val="single"/>
        </w:rPr>
        <w:instrText>REF</w:instrText>
      </w:r>
      <w:r w:rsidR="00957686" w:rsidRPr="003637FF">
        <w:rPr>
          <w:rFonts w:hint="cs"/>
          <w:b/>
          <w:bCs/>
          <w:u w:val="single"/>
          <w:rtl/>
        </w:rPr>
        <w:instrText xml:space="preserve"> _</w:instrText>
      </w:r>
      <w:r w:rsidR="00957686" w:rsidRPr="003637FF">
        <w:rPr>
          <w:rFonts w:hint="cs"/>
          <w:b/>
          <w:bCs/>
          <w:u w:val="single"/>
        </w:rPr>
        <w:instrText>Ref109565099 \r \h</w:instrText>
      </w:r>
      <w:r w:rsidR="00957686" w:rsidRPr="003637FF">
        <w:rPr>
          <w:b/>
          <w:bCs/>
          <w:u w:val="single"/>
          <w:rtl/>
        </w:rPr>
        <w:instrText xml:space="preserve"> </w:instrText>
      </w:r>
      <w:r w:rsidR="003637FF">
        <w:rPr>
          <w:b/>
          <w:bCs/>
          <w:u w:val="single"/>
          <w:rtl/>
        </w:rPr>
        <w:instrText xml:space="preserve"> \* </w:instrText>
      </w:r>
      <w:r w:rsidR="003637FF">
        <w:rPr>
          <w:b/>
          <w:bCs/>
          <w:u w:val="single"/>
        </w:rPr>
        <w:instrText>MERGEFORMAT</w:instrText>
      </w:r>
      <w:r w:rsidR="003637FF">
        <w:rPr>
          <w:b/>
          <w:bCs/>
          <w:u w:val="single"/>
          <w:rtl/>
        </w:rPr>
        <w:instrText xml:space="preserve"> </w:instrText>
      </w:r>
      <w:r w:rsidR="00957686" w:rsidRPr="003637FF">
        <w:rPr>
          <w:b/>
          <w:bCs/>
          <w:u w:val="single"/>
          <w:rtl/>
        </w:rPr>
      </w:r>
      <w:r w:rsidR="00957686" w:rsidRPr="003637FF">
        <w:rPr>
          <w:b/>
          <w:bCs/>
          <w:u w:val="single"/>
          <w:rtl/>
        </w:rPr>
        <w:fldChar w:fldCharType="separate"/>
      </w:r>
      <w:r w:rsidR="00B139E4">
        <w:rPr>
          <w:b/>
          <w:bCs/>
          <w:u w:val="single"/>
          <w:cs/>
        </w:rPr>
        <w:t>‎</w:t>
      </w:r>
      <w:r w:rsidR="00B139E4">
        <w:rPr>
          <w:b/>
          <w:bCs/>
          <w:u w:val="single"/>
        </w:rPr>
        <w:t>19</w:t>
      </w:r>
      <w:r w:rsidR="00957686" w:rsidRPr="003637FF">
        <w:rPr>
          <w:b/>
          <w:bCs/>
          <w:u w:val="single"/>
          <w:rtl/>
        </w:rPr>
        <w:fldChar w:fldCharType="end"/>
      </w:r>
      <w:r w:rsidR="00957686" w:rsidRPr="003637FF">
        <w:rPr>
          <w:rFonts w:hint="cs"/>
          <w:b/>
          <w:bCs/>
          <w:u w:val="single"/>
          <w:rtl/>
        </w:rPr>
        <w:t xml:space="preserve"> </w:t>
      </w:r>
      <w:r w:rsidR="00966BA1" w:rsidRPr="003637FF">
        <w:rPr>
          <w:rFonts w:hint="cs"/>
          <w:b/>
          <w:bCs/>
          <w:u w:val="single"/>
          <w:rtl/>
        </w:rPr>
        <w:t>למכרז)</w:t>
      </w:r>
    </w:p>
    <w:p w14:paraId="349904B3" w14:textId="77777777" w:rsidR="00E94CEF" w:rsidRPr="003637FF" w:rsidRDefault="00E94CEF" w:rsidP="00E94CEF">
      <w:pPr>
        <w:pStyle w:val="20"/>
      </w:pPr>
      <w:r w:rsidRPr="003637FF">
        <w:rPr>
          <w:rFonts w:hint="cs"/>
          <w:rtl/>
        </w:rPr>
        <w:t xml:space="preserve">שם </w:t>
      </w:r>
      <w:r w:rsidR="00966BA1" w:rsidRPr="003637FF">
        <w:rPr>
          <w:rFonts w:hint="cs"/>
          <w:rtl/>
        </w:rPr>
        <w:t>ראש הצוות</w:t>
      </w:r>
      <w:r w:rsidRPr="003637FF">
        <w:rPr>
          <w:rFonts w:hint="cs"/>
          <w:rtl/>
        </w:rPr>
        <w:t xml:space="preserve"> המוצע: ______________________</w:t>
      </w:r>
    </w:p>
    <w:p w14:paraId="6D561B8B" w14:textId="77777777" w:rsidR="00713AF6" w:rsidRPr="003637FF" w:rsidRDefault="00966BA1" w:rsidP="00E94CEF">
      <w:pPr>
        <w:pStyle w:val="20"/>
        <w:sectPr w:rsidR="00713AF6" w:rsidRPr="003637FF" w:rsidSect="006A0E7C">
          <w:headerReference w:type="default" r:id="rId8"/>
          <w:footerReference w:type="default" r:id="rId9"/>
          <w:headerReference w:type="first" r:id="rId10"/>
          <w:footerReference w:type="first" r:id="rId11"/>
          <w:pgSz w:w="11906" w:h="16838" w:code="9"/>
          <w:pgMar w:top="1021" w:right="1701" w:bottom="1021" w:left="1701" w:header="567" w:footer="454" w:gutter="0"/>
          <w:cols w:space="708"/>
          <w:titlePg/>
          <w:bidi/>
          <w:rtlGutter/>
          <w:docGrid w:linePitch="360"/>
        </w:sectPr>
      </w:pPr>
      <w:r w:rsidRPr="003637FF">
        <w:rPr>
          <w:rFonts w:hint="cs"/>
          <w:rtl/>
        </w:rPr>
        <w:t xml:space="preserve">מספר שנות הניסיון של ראש הצוות המוצע </w:t>
      </w:r>
      <w:r w:rsidRPr="003637FF">
        <w:rPr>
          <w:rtl/>
        </w:rPr>
        <w:t>בביצוע עבודות בתחום של ביקורת פנים, בקרה פנימית או בתחום הרגולציה כרואה חשבון</w:t>
      </w:r>
      <w:r w:rsidRPr="003637FF">
        <w:rPr>
          <w:rFonts w:hint="cs"/>
          <w:rtl/>
        </w:rPr>
        <w:t>: _____________</w:t>
      </w:r>
    </w:p>
    <w:p w14:paraId="1B6B9F81" w14:textId="77777777" w:rsidR="00E94CEF" w:rsidRPr="003637FF" w:rsidRDefault="00713AF6" w:rsidP="00E94CEF">
      <w:pPr>
        <w:pStyle w:val="20"/>
      </w:pPr>
      <w:r w:rsidRPr="003637FF">
        <w:rPr>
          <w:rFonts w:hint="cs"/>
          <w:b/>
          <w:bCs/>
          <w:rtl/>
        </w:rPr>
        <w:lastRenderedPageBreak/>
        <w:t>יש למלא בטבלה שלהלן את פרטי ניסיונו של ראש הצוות המוצע במתן שירותי</w:t>
      </w:r>
      <w:r w:rsidR="00DC2BFD" w:rsidRPr="003637FF">
        <w:rPr>
          <w:rFonts w:hint="cs"/>
          <w:b/>
          <w:bCs/>
          <w:rtl/>
        </w:rPr>
        <w:t xml:space="preserve"> ייעוץ, בדיקות וביקורת פיננסיות </w:t>
      </w:r>
      <w:r w:rsidRPr="003637FF">
        <w:rPr>
          <w:rFonts w:hint="cs"/>
          <w:b/>
          <w:bCs/>
          <w:rtl/>
        </w:rPr>
        <w:t>לגופים ציבוריים</w:t>
      </w:r>
      <w:r w:rsidR="001D488C" w:rsidRPr="003637FF">
        <w:rPr>
          <w:rFonts w:hint="cs"/>
          <w:b/>
          <w:bCs/>
          <w:rtl/>
        </w:rPr>
        <w:t>:</w:t>
      </w:r>
    </w:p>
    <w:tbl>
      <w:tblPr>
        <w:tblStyle w:val="afc"/>
        <w:bidiVisual/>
        <w:tblW w:w="0" w:type="auto"/>
        <w:tblInd w:w="567" w:type="dxa"/>
        <w:tblLook w:val="04A0" w:firstRow="1" w:lastRow="0" w:firstColumn="1" w:lastColumn="0" w:noHBand="0" w:noVBand="1"/>
      </w:tblPr>
      <w:tblGrid>
        <w:gridCol w:w="898"/>
        <w:gridCol w:w="2664"/>
        <w:gridCol w:w="2664"/>
        <w:gridCol w:w="2664"/>
        <w:gridCol w:w="3634"/>
        <w:gridCol w:w="1695"/>
      </w:tblGrid>
      <w:tr w:rsidR="001D488C" w:rsidRPr="003637FF" w14:paraId="6572A46B" w14:textId="77777777" w:rsidTr="00027E77">
        <w:trPr>
          <w:tblHeader/>
        </w:trPr>
        <w:tc>
          <w:tcPr>
            <w:tcW w:w="898" w:type="dxa"/>
            <w:shd w:val="clear" w:color="auto" w:fill="F2F2F2" w:themeFill="background1" w:themeFillShade="F2"/>
          </w:tcPr>
          <w:p w14:paraId="0AD2E305" w14:textId="77777777" w:rsidR="001D488C" w:rsidRPr="003637FF" w:rsidRDefault="001D488C" w:rsidP="00DC2BFD">
            <w:pPr>
              <w:pStyle w:val="20"/>
              <w:numPr>
                <w:ilvl w:val="0"/>
                <w:numId w:val="0"/>
              </w:numPr>
              <w:jc w:val="center"/>
              <w:outlineLvl w:val="1"/>
              <w:rPr>
                <w:b/>
                <w:bCs/>
                <w:rtl/>
              </w:rPr>
            </w:pPr>
            <w:r w:rsidRPr="003637FF">
              <w:rPr>
                <w:rFonts w:hint="cs"/>
                <w:b/>
                <w:bCs/>
                <w:rtl/>
              </w:rPr>
              <w:t>מס"ד</w:t>
            </w:r>
          </w:p>
        </w:tc>
        <w:tc>
          <w:tcPr>
            <w:tcW w:w="2664" w:type="dxa"/>
            <w:shd w:val="clear" w:color="auto" w:fill="F2F2F2" w:themeFill="background1" w:themeFillShade="F2"/>
          </w:tcPr>
          <w:p w14:paraId="575BF169" w14:textId="77777777" w:rsidR="001D488C" w:rsidRPr="003637FF" w:rsidRDefault="001D488C" w:rsidP="00DC2BFD">
            <w:pPr>
              <w:pStyle w:val="20"/>
              <w:numPr>
                <w:ilvl w:val="0"/>
                <w:numId w:val="0"/>
              </w:numPr>
              <w:jc w:val="center"/>
              <w:outlineLvl w:val="1"/>
              <w:rPr>
                <w:b/>
                <w:bCs/>
                <w:rtl/>
              </w:rPr>
            </w:pPr>
            <w:r w:rsidRPr="003637FF">
              <w:rPr>
                <w:rFonts w:hint="cs"/>
                <w:b/>
                <w:bCs/>
                <w:rtl/>
              </w:rPr>
              <w:t>שם הלקוח</w:t>
            </w:r>
          </w:p>
        </w:tc>
        <w:tc>
          <w:tcPr>
            <w:tcW w:w="2664" w:type="dxa"/>
            <w:shd w:val="clear" w:color="auto" w:fill="F2F2F2" w:themeFill="background1" w:themeFillShade="F2"/>
          </w:tcPr>
          <w:p w14:paraId="7D4924A1" w14:textId="77777777" w:rsidR="001D488C" w:rsidRPr="003637FF" w:rsidRDefault="001D488C" w:rsidP="00DC2BFD">
            <w:pPr>
              <w:pStyle w:val="20"/>
              <w:numPr>
                <w:ilvl w:val="0"/>
                <w:numId w:val="0"/>
              </w:numPr>
              <w:jc w:val="center"/>
              <w:outlineLvl w:val="1"/>
              <w:rPr>
                <w:b/>
                <w:bCs/>
                <w:rtl/>
              </w:rPr>
            </w:pPr>
            <w:r w:rsidRPr="003637FF">
              <w:rPr>
                <w:rFonts w:hint="cs"/>
                <w:b/>
                <w:bCs/>
                <w:rtl/>
              </w:rPr>
              <w:t xml:space="preserve">מועד ההתחלה </w:t>
            </w:r>
            <w:r w:rsidR="00DC2BFD" w:rsidRPr="003637FF">
              <w:rPr>
                <w:rFonts w:hint="cs"/>
                <w:b/>
                <w:bCs/>
                <w:rtl/>
              </w:rPr>
              <w:t xml:space="preserve">של </w:t>
            </w:r>
            <w:r w:rsidRPr="003637FF">
              <w:rPr>
                <w:rFonts w:hint="cs"/>
                <w:b/>
                <w:bCs/>
                <w:rtl/>
              </w:rPr>
              <w:t>מתן השירותים ללקוח</w:t>
            </w:r>
            <w:r w:rsidR="00DC2BFD" w:rsidRPr="003637FF">
              <w:rPr>
                <w:rFonts w:hint="cs"/>
                <w:b/>
                <w:bCs/>
                <w:rtl/>
              </w:rPr>
              <w:t xml:space="preserve"> (חודש ושנה)</w:t>
            </w:r>
          </w:p>
        </w:tc>
        <w:tc>
          <w:tcPr>
            <w:tcW w:w="2664" w:type="dxa"/>
            <w:shd w:val="clear" w:color="auto" w:fill="F2F2F2" w:themeFill="background1" w:themeFillShade="F2"/>
          </w:tcPr>
          <w:p w14:paraId="7A0F2C5F" w14:textId="77777777" w:rsidR="001D488C" w:rsidRPr="003637FF" w:rsidRDefault="001D488C" w:rsidP="00DC2BFD">
            <w:pPr>
              <w:pStyle w:val="20"/>
              <w:numPr>
                <w:ilvl w:val="0"/>
                <w:numId w:val="0"/>
              </w:numPr>
              <w:jc w:val="center"/>
              <w:outlineLvl w:val="1"/>
              <w:rPr>
                <w:b/>
                <w:bCs/>
                <w:rtl/>
              </w:rPr>
            </w:pPr>
            <w:r w:rsidRPr="003637FF">
              <w:rPr>
                <w:rFonts w:hint="cs"/>
                <w:b/>
                <w:bCs/>
                <w:rtl/>
              </w:rPr>
              <w:t>מועד הסיום של מתן השירותים ללקוח</w:t>
            </w:r>
            <w:r w:rsidR="00DC2BFD" w:rsidRPr="003637FF">
              <w:rPr>
                <w:rFonts w:hint="cs"/>
                <w:b/>
                <w:bCs/>
                <w:rtl/>
              </w:rPr>
              <w:t xml:space="preserve"> (חודש ושנה)</w:t>
            </w:r>
          </w:p>
        </w:tc>
        <w:tc>
          <w:tcPr>
            <w:tcW w:w="3634" w:type="dxa"/>
            <w:shd w:val="clear" w:color="auto" w:fill="F2F2F2" w:themeFill="background1" w:themeFillShade="F2"/>
          </w:tcPr>
          <w:p w14:paraId="33262A54" w14:textId="77777777" w:rsidR="001D488C" w:rsidRPr="003637FF" w:rsidRDefault="001D488C" w:rsidP="00DC2BFD">
            <w:pPr>
              <w:pStyle w:val="20"/>
              <w:numPr>
                <w:ilvl w:val="0"/>
                <w:numId w:val="0"/>
              </w:numPr>
              <w:jc w:val="center"/>
              <w:outlineLvl w:val="1"/>
              <w:rPr>
                <w:b/>
                <w:bCs/>
                <w:rtl/>
              </w:rPr>
            </w:pPr>
            <w:r w:rsidRPr="003637FF">
              <w:rPr>
                <w:rFonts w:hint="cs"/>
                <w:b/>
                <w:bCs/>
                <w:rtl/>
              </w:rPr>
              <w:t>יש לסמן מהם השירותים ש</w:t>
            </w:r>
            <w:r w:rsidR="00DC2BFD" w:rsidRPr="003637FF">
              <w:rPr>
                <w:rFonts w:hint="cs"/>
                <w:b/>
                <w:bCs/>
                <w:rtl/>
              </w:rPr>
              <w:t>ראש הצוות העניק ללקוח</w:t>
            </w:r>
          </w:p>
        </w:tc>
        <w:tc>
          <w:tcPr>
            <w:tcW w:w="1695" w:type="dxa"/>
            <w:shd w:val="clear" w:color="auto" w:fill="F2F2F2" w:themeFill="background1" w:themeFillShade="F2"/>
          </w:tcPr>
          <w:p w14:paraId="5A32AF0E" w14:textId="77777777" w:rsidR="001D488C" w:rsidRPr="003637FF" w:rsidRDefault="001D488C" w:rsidP="00DC2BFD">
            <w:pPr>
              <w:pStyle w:val="20"/>
              <w:numPr>
                <w:ilvl w:val="0"/>
                <w:numId w:val="0"/>
              </w:numPr>
              <w:jc w:val="center"/>
              <w:outlineLvl w:val="1"/>
              <w:rPr>
                <w:b/>
                <w:bCs/>
                <w:rtl/>
              </w:rPr>
            </w:pPr>
            <w:r w:rsidRPr="003637FF">
              <w:rPr>
                <w:rFonts w:hint="cs"/>
                <w:b/>
                <w:bCs/>
                <w:rtl/>
              </w:rPr>
              <w:t>פרטי איש הקשר מטעם הלקוח</w:t>
            </w:r>
          </w:p>
        </w:tc>
      </w:tr>
      <w:tr w:rsidR="001D488C" w:rsidRPr="003637FF" w14:paraId="7A0C40A3" w14:textId="77777777" w:rsidTr="00027E77">
        <w:tc>
          <w:tcPr>
            <w:tcW w:w="898" w:type="dxa"/>
          </w:tcPr>
          <w:p w14:paraId="7A1A9221" w14:textId="77777777" w:rsidR="001D488C" w:rsidRPr="003637FF" w:rsidRDefault="00DC2BFD" w:rsidP="00DC2BFD">
            <w:pPr>
              <w:pStyle w:val="20"/>
              <w:numPr>
                <w:ilvl w:val="0"/>
                <w:numId w:val="0"/>
              </w:numPr>
              <w:jc w:val="center"/>
              <w:outlineLvl w:val="1"/>
              <w:rPr>
                <w:rtl/>
              </w:rPr>
            </w:pPr>
            <w:r w:rsidRPr="003637FF">
              <w:rPr>
                <w:rFonts w:hint="cs"/>
                <w:rtl/>
              </w:rPr>
              <w:t>1</w:t>
            </w:r>
          </w:p>
        </w:tc>
        <w:tc>
          <w:tcPr>
            <w:tcW w:w="2664" w:type="dxa"/>
          </w:tcPr>
          <w:p w14:paraId="68650674" w14:textId="77777777" w:rsidR="001D488C" w:rsidRPr="003637FF" w:rsidRDefault="001D488C" w:rsidP="001D488C">
            <w:pPr>
              <w:pStyle w:val="20"/>
              <w:numPr>
                <w:ilvl w:val="0"/>
                <w:numId w:val="0"/>
              </w:numPr>
              <w:outlineLvl w:val="1"/>
              <w:rPr>
                <w:rtl/>
              </w:rPr>
            </w:pPr>
          </w:p>
        </w:tc>
        <w:tc>
          <w:tcPr>
            <w:tcW w:w="2664" w:type="dxa"/>
          </w:tcPr>
          <w:p w14:paraId="06B583C2" w14:textId="77777777" w:rsidR="001D488C" w:rsidRPr="003637FF" w:rsidRDefault="001D488C" w:rsidP="001D488C">
            <w:pPr>
              <w:pStyle w:val="20"/>
              <w:numPr>
                <w:ilvl w:val="0"/>
                <w:numId w:val="0"/>
              </w:numPr>
              <w:outlineLvl w:val="1"/>
              <w:rPr>
                <w:rtl/>
              </w:rPr>
            </w:pPr>
          </w:p>
        </w:tc>
        <w:tc>
          <w:tcPr>
            <w:tcW w:w="2664" w:type="dxa"/>
          </w:tcPr>
          <w:p w14:paraId="7C8C675D" w14:textId="77777777" w:rsidR="001D488C" w:rsidRPr="003637FF" w:rsidRDefault="001D488C" w:rsidP="001D488C">
            <w:pPr>
              <w:pStyle w:val="20"/>
              <w:numPr>
                <w:ilvl w:val="0"/>
                <w:numId w:val="0"/>
              </w:numPr>
              <w:outlineLvl w:val="1"/>
              <w:rPr>
                <w:rtl/>
              </w:rPr>
            </w:pPr>
          </w:p>
        </w:tc>
        <w:tc>
          <w:tcPr>
            <w:tcW w:w="3634" w:type="dxa"/>
          </w:tcPr>
          <w:p w14:paraId="31665C56" w14:textId="77777777" w:rsidR="00886607" w:rsidRPr="003637FF" w:rsidRDefault="00886607">
            <w:pPr>
              <w:pStyle w:val="20"/>
              <w:numPr>
                <w:ilvl w:val="0"/>
                <w:numId w:val="21"/>
              </w:numPr>
              <w:tabs>
                <w:tab w:val="num" w:pos="360"/>
              </w:tabs>
              <w:ind w:left="261" w:hanging="261"/>
              <w:outlineLvl w:val="1"/>
              <w:rPr>
                <w:sz w:val="20"/>
                <w:szCs w:val="20"/>
                <w:rtl/>
              </w:rPr>
            </w:pPr>
            <w:r w:rsidRPr="003637FF">
              <w:rPr>
                <w:sz w:val="20"/>
                <w:szCs w:val="20"/>
                <w:rtl/>
              </w:rPr>
              <w:t xml:space="preserve">ביקורת פנימית בנושאים פיננסיים </w:t>
            </w:r>
            <w:r w:rsidRPr="003637FF">
              <w:rPr>
                <w:rFonts w:hint="cs"/>
                <w:sz w:val="20"/>
                <w:szCs w:val="20"/>
                <w:rtl/>
              </w:rPr>
              <w:t>(כן/לא) ____</w:t>
            </w:r>
          </w:p>
          <w:p w14:paraId="3EF12B54" w14:textId="77777777" w:rsidR="00886607" w:rsidRPr="003637FF" w:rsidRDefault="00886607">
            <w:pPr>
              <w:pStyle w:val="20"/>
              <w:numPr>
                <w:ilvl w:val="0"/>
                <w:numId w:val="21"/>
              </w:numPr>
              <w:tabs>
                <w:tab w:val="num" w:pos="360"/>
              </w:tabs>
              <w:ind w:left="261" w:hanging="261"/>
              <w:outlineLvl w:val="1"/>
              <w:rPr>
                <w:sz w:val="20"/>
                <w:szCs w:val="20"/>
                <w:rtl/>
              </w:rPr>
            </w:pPr>
            <w:r w:rsidRPr="003637FF">
              <w:rPr>
                <w:sz w:val="20"/>
                <w:szCs w:val="20"/>
                <w:rtl/>
              </w:rPr>
              <w:t xml:space="preserve">ביקורת חקירתית </w:t>
            </w:r>
            <w:r w:rsidRPr="003637FF">
              <w:rPr>
                <w:rFonts w:hint="cs"/>
                <w:sz w:val="20"/>
                <w:szCs w:val="20"/>
                <w:rtl/>
              </w:rPr>
              <w:t>(כן/לא) ____</w:t>
            </w:r>
            <w:r w:rsidRPr="003637FF">
              <w:rPr>
                <w:sz w:val="20"/>
                <w:szCs w:val="20"/>
                <w:rtl/>
              </w:rPr>
              <w:t xml:space="preserve"> </w:t>
            </w:r>
          </w:p>
          <w:p w14:paraId="4518186C" w14:textId="77777777" w:rsidR="00886607" w:rsidRPr="003637FF" w:rsidRDefault="00886607">
            <w:pPr>
              <w:pStyle w:val="20"/>
              <w:numPr>
                <w:ilvl w:val="0"/>
                <w:numId w:val="21"/>
              </w:numPr>
              <w:tabs>
                <w:tab w:val="num" w:pos="360"/>
              </w:tabs>
              <w:ind w:left="261" w:hanging="261"/>
              <w:outlineLvl w:val="1"/>
              <w:rPr>
                <w:sz w:val="20"/>
                <w:szCs w:val="20"/>
                <w:rtl/>
              </w:rPr>
            </w:pPr>
            <w:r w:rsidRPr="003637FF">
              <w:rPr>
                <w:sz w:val="20"/>
                <w:szCs w:val="20"/>
                <w:rtl/>
              </w:rPr>
              <w:t xml:space="preserve">סקר סיכונים </w:t>
            </w:r>
            <w:r w:rsidRPr="003637FF">
              <w:rPr>
                <w:rFonts w:hint="cs"/>
                <w:sz w:val="20"/>
                <w:szCs w:val="20"/>
                <w:rtl/>
              </w:rPr>
              <w:t>(כן/לא) ____</w:t>
            </w:r>
          </w:p>
          <w:p w14:paraId="486DB815" w14:textId="77777777" w:rsidR="001D488C" w:rsidRPr="003637FF" w:rsidRDefault="00886607">
            <w:pPr>
              <w:pStyle w:val="af2"/>
              <w:numPr>
                <w:ilvl w:val="0"/>
                <w:numId w:val="21"/>
              </w:numPr>
              <w:ind w:left="257" w:hanging="257"/>
            </w:pPr>
            <w:r w:rsidRPr="003637FF">
              <w:rPr>
                <w:sz w:val="20"/>
                <w:szCs w:val="20"/>
                <w:rtl/>
              </w:rPr>
              <w:t>בדיקת התאמה לדרישות רגולציה (</w:t>
            </w:r>
            <w:r w:rsidRPr="003637FF">
              <w:rPr>
                <w:sz w:val="20"/>
                <w:szCs w:val="20"/>
              </w:rPr>
              <w:t>compliance</w:t>
            </w:r>
            <w:r w:rsidRPr="003637FF">
              <w:rPr>
                <w:sz w:val="20"/>
                <w:szCs w:val="20"/>
                <w:rtl/>
              </w:rPr>
              <w:t>)</w:t>
            </w:r>
            <w:r w:rsidRPr="003637FF">
              <w:rPr>
                <w:rFonts w:hint="cs"/>
                <w:sz w:val="20"/>
                <w:szCs w:val="20"/>
                <w:rtl/>
              </w:rPr>
              <w:t xml:space="preserve"> (כן/לא) ____</w:t>
            </w:r>
          </w:p>
          <w:p w14:paraId="343BD718" w14:textId="77777777" w:rsidR="00910626" w:rsidRPr="003637FF" w:rsidRDefault="00910626">
            <w:pPr>
              <w:pStyle w:val="af2"/>
              <w:numPr>
                <w:ilvl w:val="0"/>
                <w:numId w:val="21"/>
              </w:numPr>
              <w:ind w:left="257" w:hanging="257"/>
              <w:rPr>
                <w:sz w:val="20"/>
                <w:szCs w:val="20"/>
                <w:rtl/>
              </w:rPr>
            </w:pPr>
            <w:r w:rsidRPr="003637FF">
              <w:rPr>
                <w:rFonts w:hint="cs"/>
                <w:sz w:val="20"/>
                <w:szCs w:val="20"/>
                <w:rtl/>
              </w:rPr>
              <w:t>בדיקות כלכליות או פיננסיות (לרבות בדיקות איתנות פיננסית)</w:t>
            </w:r>
            <w:r w:rsidR="00027E77" w:rsidRPr="003637FF">
              <w:rPr>
                <w:rFonts w:hint="cs"/>
                <w:sz w:val="20"/>
                <w:szCs w:val="20"/>
                <w:rtl/>
              </w:rPr>
              <w:t xml:space="preserve"> (כן/לא) ______</w:t>
            </w:r>
          </w:p>
        </w:tc>
        <w:tc>
          <w:tcPr>
            <w:tcW w:w="1695" w:type="dxa"/>
          </w:tcPr>
          <w:p w14:paraId="76B788E9" w14:textId="77777777" w:rsidR="001D488C" w:rsidRPr="003637FF" w:rsidRDefault="001D488C" w:rsidP="001D488C">
            <w:pPr>
              <w:pStyle w:val="20"/>
              <w:numPr>
                <w:ilvl w:val="0"/>
                <w:numId w:val="0"/>
              </w:numPr>
              <w:outlineLvl w:val="1"/>
              <w:rPr>
                <w:rtl/>
              </w:rPr>
            </w:pPr>
          </w:p>
        </w:tc>
      </w:tr>
      <w:tr w:rsidR="00910626" w:rsidRPr="003637FF" w14:paraId="56A83418" w14:textId="77777777" w:rsidTr="00027E77">
        <w:tc>
          <w:tcPr>
            <w:tcW w:w="898" w:type="dxa"/>
          </w:tcPr>
          <w:p w14:paraId="43189FEE" w14:textId="77777777" w:rsidR="00910626" w:rsidRPr="003637FF" w:rsidRDefault="00910626" w:rsidP="00910626">
            <w:pPr>
              <w:pStyle w:val="20"/>
              <w:numPr>
                <w:ilvl w:val="0"/>
                <w:numId w:val="0"/>
              </w:numPr>
              <w:jc w:val="center"/>
              <w:outlineLvl w:val="1"/>
              <w:rPr>
                <w:rtl/>
              </w:rPr>
            </w:pPr>
            <w:r w:rsidRPr="003637FF">
              <w:rPr>
                <w:rFonts w:hint="cs"/>
                <w:rtl/>
              </w:rPr>
              <w:t>2</w:t>
            </w:r>
          </w:p>
        </w:tc>
        <w:tc>
          <w:tcPr>
            <w:tcW w:w="2664" w:type="dxa"/>
          </w:tcPr>
          <w:p w14:paraId="22BC4AE6" w14:textId="77777777" w:rsidR="00910626" w:rsidRPr="003637FF" w:rsidRDefault="00910626" w:rsidP="00910626">
            <w:pPr>
              <w:pStyle w:val="20"/>
              <w:numPr>
                <w:ilvl w:val="0"/>
                <w:numId w:val="0"/>
              </w:numPr>
              <w:outlineLvl w:val="1"/>
              <w:rPr>
                <w:rtl/>
              </w:rPr>
            </w:pPr>
          </w:p>
        </w:tc>
        <w:tc>
          <w:tcPr>
            <w:tcW w:w="2664" w:type="dxa"/>
          </w:tcPr>
          <w:p w14:paraId="2C922070" w14:textId="77777777" w:rsidR="00910626" w:rsidRPr="003637FF" w:rsidRDefault="00910626" w:rsidP="00910626">
            <w:pPr>
              <w:pStyle w:val="20"/>
              <w:numPr>
                <w:ilvl w:val="0"/>
                <w:numId w:val="0"/>
              </w:numPr>
              <w:outlineLvl w:val="1"/>
              <w:rPr>
                <w:rtl/>
              </w:rPr>
            </w:pPr>
          </w:p>
        </w:tc>
        <w:tc>
          <w:tcPr>
            <w:tcW w:w="2664" w:type="dxa"/>
          </w:tcPr>
          <w:p w14:paraId="7CF33C14" w14:textId="77777777" w:rsidR="00910626" w:rsidRPr="003637FF" w:rsidRDefault="00910626" w:rsidP="00910626">
            <w:pPr>
              <w:pStyle w:val="20"/>
              <w:numPr>
                <w:ilvl w:val="0"/>
                <w:numId w:val="0"/>
              </w:numPr>
              <w:outlineLvl w:val="1"/>
              <w:rPr>
                <w:rtl/>
              </w:rPr>
            </w:pPr>
          </w:p>
        </w:tc>
        <w:tc>
          <w:tcPr>
            <w:tcW w:w="3634" w:type="dxa"/>
          </w:tcPr>
          <w:p w14:paraId="1A54D1D7" w14:textId="77777777" w:rsidR="00910626" w:rsidRPr="003637FF" w:rsidRDefault="00910626">
            <w:pPr>
              <w:pStyle w:val="20"/>
              <w:numPr>
                <w:ilvl w:val="0"/>
                <w:numId w:val="21"/>
              </w:numPr>
              <w:tabs>
                <w:tab w:val="num" w:pos="360"/>
              </w:tabs>
              <w:ind w:left="261" w:hanging="261"/>
              <w:outlineLvl w:val="1"/>
              <w:rPr>
                <w:sz w:val="20"/>
                <w:szCs w:val="20"/>
                <w:rtl/>
              </w:rPr>
            </w:pPr>
            <w:r w:rsidRPr="003637FF">
              <w:rPr>
                <w:sz w:val="20"/>
                <w:szCs w:val="20"/>
                <w:rtl/>
              </w:rPr>
              <w:t xml:space="preserve">ביקורת פנימית בנושאים פיננסיים </w:t>
            </w:r>
            <w:r w:rsidRPr="003637FF">
              <w:rPr>
                <w:rFonts w:hint="cs"/>
                <w:sz w:val="20"/>
                <w:szCs w:val="20"/>
                <w:rtl/>
              </w:rPr>
              <w:t>(כן/לא) ____</w:t>
            </w:r>
          </w:p>
          <w:p w14:paraId="4302E146" w14:textId="77777777" w:rsidR="00910626" w:rsidRPr="003637FF" w:rsidRDefault="00910626">
            <w:pPr>
              <w:pStyle w:val="20"/>
              <w:numPr>
                <w:ilvl w:val="0"/>
                <w:numId w:val="21"/>
              </w:numPr>
              <w:tabs>
                <w:tab w:val="num" w:pos="360"/>
              </w:tabs>
              <w:ind w:left="261" w:hanging="261"/>
              <w:outlineLvl w:val="1"/>
              <w:rPr>
                <w:sz w:val="20"/>
                <w:szCs w:val="20"/>
                <w:rtl/>
              </w:rPr>
            </w:pPr>
            <w:r w:rsidRPr="003637FF">
              <w:rPr>
                <w:sz w:val="20"/>
                <w:szCs w:val="20"/>
                <w:rtl/>
              </w:rPr>
              <w:t xml:space="preserve">ביקורת חקירתית </w:t>
            </w:r>
            <w:r w:rsidRPr="003637FF">
              <w:rPr>
                <w:rFonts w:hint="cs"/>
                <w:sz w:val="20"/>
                <w:szCs w:val="20"/>
                <w:rtl/>
              </w:rPr>
              <w:t>(כן/לא) ____</w:t>
            </w:r>
            <w:r w:rsidRPr="003637FF">
              <w:rPr>
                <w:sz w:val="20"/>
                <w:szCs w:val="20"/>
                <w:rtl/>
              </w:rPr>
              <w:t xml:space="preserve"> </w:t>
            </w:r>
          </w:p>
          <w:p w14:paraId="60890ECC" w14:textId="77777777" w:rsidR="00910626" w:rsidRPr="003637FF" w:rsidRDefault="00910626">
            <w:pPr>
              <w:pStyle w:val="20"/>
              <w:numPr>
                <w:ilvl w:val="0"/>
                <w:numId w:val="21"/>
              </w:numPr>
              <w:tabs>
                <w:tab w:val="num" w:pos="360"/>
              </w:tabs>
              <w:ind w:left="261" w:hanging="261"/>
              <w:outlineLvl w:val="1"/>
              <w:rPr>
                <w:sz w:val="20"/>
                <w:szCs w:val="20"/>
                <w:rtl/>
              </w:rPr>
            </w:pPr>
            <w:r w:rsidRPr="003637FF">
              <w:rPr>
                <w:sz w:val="20"/>
                <w:szCs w:val="20"/>
                <w:rtl/>
              </w:rPr>
              <w:t xml:space="preserve">סקר סיכונים </w:t>
            </w:r>
            <w:r w:rsidRPr="003637FF">
              <w:rPr>
                <w:rFonts w:hint="cs"/>
                <w:sz w:val="20"/>
                <w:szCs w:val="20"/>
                <w:rtl/>
              </w:rPr>
              <w:t>(כן/לא) ____</w:t>
            </w:r>
          </w:p>
          <w:p w14:paraId="0509962F" w14:textId="77777777" w:rsidR="00910626" w:rsidRPr="003637FF" w:rsidRDefault="00910626">
            <w:pPr>
              <w:pStyle w:val="af2"/>
              <w:numPr>
                <w:ilvl w:val="0"/>
                <w:numId w:val="21"/>
              </w:numPr>
              <w:ind w:left="257" w:hanging="257"/>
            </w:pPr>
            <w:r w:rsidRPr="003637FF">
              <w:rPr>
                <w:sz w:val="20"/>
                <w:szCs w:val="20"/>
                <w:rtl/>
              </w:rPr>
              <w:t>בדיקת התאמה לדרישות רגולציה (</w:t>
            </w:r>
            <w:r w:rsidRPr="003637FF">
              <w:rPr>
                <w:sz w:val="20"/>
                <w:szCs w:val="20"/>
              </w:rPr>
              <w:t>compliance</w:t>
            </w:r>
            <w:r w:rsidRPr="003637FF">
              <w:rPr>
                <w:sz w:val="20"/>
                <w:szCs w:val="20"/>
                <w:rtl/>
              </w:rPr>
              <w:t>)</w:t>
            </w:r>
            <w:r w:rsidRPr="003637FF">
              <w:rPr>
                <w:rFonts w:hint="cs"/>
                <w:sz w:val="20"/>
                <w:szCs w:val="20"/>
                <w:rtl/>
              </w:rPr>
              <w:t xml:space="preserve"> (כן/לא) ____</w:t>
            </w:r>
          </w:p>
          <w:p w14:paraId="5BD33608" w14:textId="77777777" w:rsidR="00910626" w:rsidRPr="003637FF" w:rsidRDefault="00910626">
            <w:pPr>
              <w:pStyle w:val="20"/>
              <w:numPr>
                <w:ilvl w:val="0"/>
                <w:numId w:val="21"/>
              </w:numPr>
              <w:ind w:left="257" w:hanging="257"/>
              <w:outlineLvl w:val="1"/>
              <w:rPr>
                <w:rtl/>
              </w:rPr>
            </w:pPr>
            <w:r w:rsidRPr="003637FF">
              <w:rPr>
                <w:rFonts w:hint="cs"/>
                <w:sz w:val="20"/>
                <w:szCs w:val="20"/>
                <w:rtl/>
              </w:rPr>
              <w:t>בדיקות כלכליות או פיננסיות (לרבות בדיקות איתנות פיננסית)</w:t>
            </w:r>
            <w:r w:rsidR="00027E77" w:rsidRPr="003637FF">
              <w:rPr>
                <w:rFonts w:hint="cs"/>
                <w:sz w:val="20"/>
                <w:szCs w:val="20"/>
                <w:rtl/>
              </w:rPr>
              <w:t xml:space="preserve"> (כן/לא) ______</w:t>
            </w:r>
          </w:p>
        </w:tc>
        <w:tc>
          <w:tcPr>
            <w:tcW w:w="1695" w:type="dxa"/>
          </w:tcPr>
          <w:p w14:paraId="50CCAA25" w14:textId="77777777" w:rsidR="00910626" w:rsidRPr="003637FF" w:rsidRDefault="00910626" w:rsidP="00910626">
            <w:pPr>
              <w:pStyle w:val="20"/>
              <w:numPr>
                <w:ilvl w:val="0"/>
                <w:numId w:val="0"/>
              </w:numPr>
              <w:outlineLvl w:val="1"/>
              <w:rPr>
                <w:rtl/>
              </w:rPr>
            </w:pPr>
          </w:p>
        </w:tc>
      </w:tr>
      <w:tr w:rsidR="00027E77" w:rsidRPr="003637FF" w14:paraId="065149F6" w14:textId="77777777" w:rsidTr="00027E77">
        <w:tc>
          <w:tcPr>
            <w:tcW w:w="898" w:type="dxa"/>
          </w:tcPr>
          <w:p w14:paraId="0DE350B7" w14:textId="77777777" w:rsidR="00027E77" w:rsidRPr="003637FF" w:rsidRDefault="00027E77" w:rsidP="00027E77">
            <w:pPr>
              <w:pStyle w:val="20"/>
              <w:numPr>
                <w:ilvl w:val="0"/>
                <w:numId w:val="0"/>
              </w:numPr>
              <w:jc w:val="center"/>
              <w:outlineLvl w:val="1"/>
              <w:rPr>
                <w:rtl/>
              </w:rPr>
            </w:pPr>
            <w:r w:rsidRPr="003637FF">
              <w:rPr>
                <w:rFonts w:hint="cs"/>
                <w:rtl/>
              </w:rPr>
              <w:lastRenderedPageBreak/>
              <w:t>3</w:t>
            </w:r>
          </w:p>
        </w:tc>
        <w:tc>
          <w:tcPr>
            <w:tcW w:w="2664" w:type="dxa"/>
          </w:tcPr>
          <w:p w14:paraId="649C47B5" w14:textId="77777777" w:rsidR="00027E77" w:rsidRPr="003637FF" w:rsidRDefault="00027E77" w:rsidP="00027E77">
            <w:pPr>
              <w:pStyle w:val="20"/>
              <w:numPr>
                <w:ilvl w:val="0"/>
                <w:numId w:val="0"/>
              </w:numPr>
              <w:outlineLvl w:val="1"/>
              <w:rPr>
                <w:rtl/>
              </w:rPr>
            </w:pPr>
          </w:p>
        </w:tc>
        <w:tc>
          <w:tcPr>
            <w:tcW w:w="2664" w:type="dxa"/>
          </w:tcPr>
          <w:p w14:paraId="5A77D2AE" w14:textId="77777777" w:rsidR="00027E77" w:rsidRPr="003637FF" w:rsidRDefault="00027E77" w:rsidP="00027E77">
            <w:pPr>
              <w:pStyle w:val="20"/>
              <w:numPr>
                <w:ilvl w:val="0"/>
                <w:numId w:val="0"/>
              </w:numPr>
              <w:outlineLvl w:val="1"/>
              <w:rPr>
                <w:rtl/>
              </w:rPr>
            </w:pPr>
          </w:p>
        </w:tc>
        <w:tc>
          <w:tcPr>
            <w:tcW w:w="2664" w:type="dxa"/>
          </w:tcPr>
          <w:p w14:paraId="41DA3494" w14:textId="77777777" w:rsidR="00027E77" w:rsidRPr="003637FF" w:rsidRDefault="00027E77" w:rsidP="00027E77">
            <w:pPr>
              <w:pStyle w:val="20"/>
              <w:numPr>
                <w:ilvl w:val="0"/>
                <w:numId w:val="0"/>
              </w:numPr>
              <w:outlineLvl w:val="1"/>
              <w:rPr>
                <w:rtl/>
              </w:rPr>
            </w:pPr>
          </w:p>
        </w:tc>
        <w:tc>
          <w:tcPr>
            <w:tcW w:w="3634" w:type="dxa"/>
          </w:tcPr>
          <w:p w14:paraId="6B1FE3A9"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פנימית בנושאים פיננסיים </w:t>
            </w:r>
            <w:r w:rsidRPr="003637FF">
              <w:rPr>
                <w:rFonts w:hint="cs"/>
                <w:sz w:val="20"/>
                <w:szCs w:val="20"/>
                <w:rtl/>
              </w:rPr>
              <w:t>(כן/לא) ____</w:t>
            </w:r>
          </w:p>
          <w:p w14:paraId="416DB8B0"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חקירתית </w:t>
            </w:r>
            <w:r w:rsidRPr="003637FF">
              <w:rPr>
                <w:rFonts w:hint="cs"/>
                <w:sz w:val="20"/>
                <w:szCs w:val="20"/>
                <w:rtl/>
              </w:rPr>
              <w:t>(כן/לא) ____</w:t>
            </w:r>
            <w:r w:rsidRPr="003637FF">
              <w:rPr>
                <w:sz w:val="20"/>
                <w:szCs w:val="20"/>
                <w:rtl/>
              </w:rPr>
              <w:t xml:space="preserve"> </w:t>
            </w:r>
          </w:p>
          <w:p w14:paraId="2953202A"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סקר סיכונים </w:t>
            </w:r>
            <w:r w:rsidRPr="003637FF">
              <w:rPr>
                <w:rFonts w:hint="cs"/>
                <w:sz w:val="20"/>
                <w:szCs w:val="20"/>
                <w:rtl/>
              </w:rPr>
              <w:t>(כן/לא) ____</w:t>
            </w:r>
          </w:p>
          <w:p w14:paraId="7505B822" w14:textId="77777777" w:rsidR="00027E77" w:rsidRPr="003637FF" w:rsidRDefault="00027E77">
            <w:pPr>
              <w:pStyle w:val="af2"/>
              <w:numPr>
                <w:ilvl w:val="0"/>
                <w:numId w:val="21"/>
              </w:numPr>
              <w:ind w:left="257" w:hanging="257"/>
            </w:pPr>
            <w:r w:rsidRPr="003637FF">
              <w:rPr>
                <w:sz w:val="20"/>
                <w:szCs w:val="20"/>
                <w:rtl/>
              </w:rPr>
              <w:t>בדיקת התאמה לדרישות רגולציה (</w:t>
            </w:r>
            <w:r w:rsidRPr="003637FF">
              <w:rPr>
                <w:sz w:val="20"/>
                <w:szCs w:val="20"/>
              </w:rPr>
              <w:t>compliance</w:t>
            </w:r>
            <w:r w:rsidRPr="003637FF">
              <w:rPr>
                <w:sz w:val="20"/>
                <w:szCs w:val="20"/>
                <w:rtl/>
              </w:rPr>
              <w:t>)</w:t>
            </w:r>
            <w:r w:rsidRPr="003637FF">
              <w:rPr>
                <w:rFonts w:hint="cs"/>
                <w:sz w:val="20"/>
                <w:szCs w:val="20"/>
                <w:rtl/>
              </w:rPr>
              <w:t xml:space="preserve"> (כן/לא) ____</w:t>
            </w:r>
          </w:p>
          <w:p w14:paraId="7775D820" w14:textId="77777777" w:rsidR="00027E77" w:rsidRPr="003637FF" w:rsidRDefault="00027E77">
            <w:pPr>
              <w:pStyle w:val="20"/>
              <w:numPr>
                <w:ilvl w:val="0"/>
                <w:numId w:val="21"/>
              </w:numPr>
              <w:tabs>
                <w:tab w:val="num" w:pos="360"/>
              </w:tabs>
              <w:ind w:left="261" w:hanging="261"/>
              <w:outlineLvl w:val="1"/>
              <w:rPr>
                <w:rtl/>
              </w:rPr>
            </w:pPr>
            <w:r w:rsidRPr="003637FF">
              <w:rPr>
                <w:rFonts w:hint="cs"/>
                <w:sz w:val="20"/>
                <w:szCs w:val="20"/>
                <w:rtl/>
              </w:rPr>
              <w:t>בדיקות כלכליות או פיננסיות (לרבות בדיקות איתנות פיננסית) (כן/לא) ______</w:t>
            </w:r>
          </w:p>
        </w:tc>
        <w:tc>
          <w:tcPr>
            <w:tcW w:w="1695" w:type="dxa"/>
          </w:tcPr>
          <w:p w14:paraId="7EF1337D" w14:textId="77777777" w:rsidR="00027E77" w:rsidRPr="003637FF" w:rsidRDefault="00027E77" w:rsidP="00027E77">
            <w:pPr>
              <w:pStyle w:val="20"/>
              <w:numPr>
                <w:ilvl w:val="0"/>
                <w:numId w:val="0"/>
              </w:numPr>
              <w:outlineLvl w:val="1"/>
              <w:rPr>
                <w:rtl/>
              </w:rPr>
            </w:pPr>
          </w:p>
        </w:tc>
      </w:tr>
      <w:tr w:rsidR="00027E77" w:rsidRPr="003637FF" w14:paraId="737C9557" w14:textId="77777777" w:rsidTr="00027E77">
        <w:tc>
          <w:tcPr>
            <w:tcW w:w="898" w:type="dxa"/>
          </w:tcPr>
          <w:p w14:paraId="778F061B" w14:textId="77777777" w:rsidR="00027E77" w:rsidRPr="003637FF" w:rsidRDefault="00027E77" w:rsidP="00027E77">
            <w:pPr>
              <w:pStyle w:val="20"/>
              <w:numPr>
                <w:ilvl w:val="0"/>
                <w:numId w:val="0"/>
              </w:numPr>
              <w:jc w:val="center"/>
              <w:outlineLvl w:val="1"/>
              <w:rPr>
                <w:rtl/>
              </w:rPr>
            </w:pPr>
            <w:r w:rsidRPr="003637FF">
              <w:rPr>
                <w:rFonts w:hint="cs"/>
                <w:rtl/>
              </w:rPr>
              <w:t>4</w:t>
            </w:r>
          </w:p>
        </w:tc>
        <w:tc>
          <w:tcPr>
            <w:tcW w:w="2664" w:type="dxa"/>
          </w:tcPr>
          <w:p w14:paraId="44EA2C4D" w14:textId="77777777" w:rsidR="00027E77" w:rsidRPr="003637FF" w:rsidRDefault="00027E77" w:rsidP="00027E77">
            <w:pPr>
              <w:pStyle w:val="20"/>
              <w:numPr>
                <w:ilvl w:val="0"/>
                <w:numId w:val="0"/>
              </w:numPr>
              <w:outlineLvl w:val="1"/>
              <w:rPr>
                <w:rtl/>
              </w:rPr>
            </w:pPr>
          </w:p>
        </w:tc>
        <w:tc>
          <w:tcPr>
            <w:tcW w:w="2664" w:type="dxa"/>
          </w:tcPr>
          <w:p w14:paraId="66B24E6D" w14:textId="77777777" w:rsidR="00027E77" w:rsidRPr="003637FF" w:rsidRDefault="00027E77" w:rsidP="00027E77">
            <w:pPr>
              <w:pStyle w:val="20"/>
              <w:numPr>
                <w:ilvl w:val="0"/>
                <w:numId w:val="0"/>
              </w:numPr>
              <w:outlineLvl w:val="1"/>
              <w:rPr>
                <w:rtl/>
              </w:rPr>
            </w:pPr>
          </w:p>
        </w:tc>
        <w:tc>
          <w:tcPr>
            <w:tcW w:w="2664" w:type="dxa"/>
          </w:tcPr>
          <w:p w14:paraId="61779E3C" w14:textId="77777777" w:rsidR="00027E77" w:rsidRPr="003637FF" w:rsidRDefault="00027E77" w:rsidP="00027E77">
            <w:pPr>
              <w:pStyle w:val="20"/>
              <w:numPr>
                <w:ilvl w:val="0"/>
                <w:numId w:val="0"/>
              </w:numPr>
              <w:outlineLvl w:val="1"/>
              <w:rPr>
                <w:rtl/>
              </w:rPr>
            </w:pPr>
          </w:p>
        </w:tc>
        <w:tc>
          <w:tcPr>
            <w:tcW w:w="3634" w:type="dxa"/>
          </w:tcPr>
          <w:p w14:paraId="44FE608D"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פנימית בנושאים פיננסיים </w:t>
            </w:r>
            <w:r w:rsidRPr="003637FF">
              <w:rPr>
                <w:rFonts w:hint="cs"/>
                <w:sz w:val="20"/>
                <w:szCs w:val="20"/>
                <w:rtl/>
              </w:rPr>
              <w:t>(כן/לא) ____</w:t>
            </w:r>
          </w:p>
          <w:p w14:paraId="6DCAEB9E"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חקירתית </w:t>
            </w:r>
            <w:r w:rsidRPr="003637FF">
              <w:rPr>
                <w:rFonts w:hint="cs"/>
                <w:sz w:val="20"/>
                <w:szCs w:val="20"/>
                <w:rtl/>
              </w:rPr>
              <w:t>(כן/לא) ____</w:t>
            </w:r>
            <w:r w:rsidRPr="003637FF">
              <w:rPr>
                <w:sz w:val="20"/>
                <w:szCs w:val="20"/>
                <w:rtl/>
              </w:rPr>
              <w:t xml:space="preserve"> </w:t>
            </w:r>
          </w:p>
          <w:p w14:paraId="1CBE09E8"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סקר סיכונים </w:t>
            </w:r>
            <w:r w:rsidRPr="003637FF">
              <w:rPr>
                <w:rFonts w:hint="cs"/>
                <w:sz w:val="20"/>
                <w:szCs w:val="20"/>
                <w:rtl/>
              </w:rPr>
              <w:t>(כן/לא) ____</w:t>
            </w:r>
          </w:p>
          <w:p w14:paraId="418EC659" w14:textId="77777777" w:rsidR="00027E77" w:rsidRPr="003637FF" w:rsidRDefault="00027E77">
            <w:pPr>
              <w:pStyle w:val="af2"/>
              <w:numPr>
                <w:ilvl w:val="0"/>
                <w:numId w:val="21"/>
              </w:numPr>
              <w:ind w:left="257" w:hanging="257"/>
            </w:pPr>
            <w:r w:rsidRPr="003637FF">
              <w:rPr>
                <w:sz w:val="20"/>
                <w:szCs w:val="20"/>
                <w:rtl/>
              </w:rPr>
              <w:t>בדיקת התאמה לדרישות רגולציה (</w:t>
            </w:r>
            <w:r w:rsidRPr="003637FF">
              <w:rPr>
                <w:sz w:val="20"/>
                <w:szCs w:val="20"/>
              </w:rPr>
              <w:t>compliance</w:t>
            </w:r>
            <w:r w:rsidRPr="003637FF">
              <w:rPr>
                <w:sz w:val="20"/>
                <w:szCs w:val="20"/>
                <w:rtl/>
              </w:rPr>
              <w:t>)</w:t>
            </w:r>
            <w:r w:rsidRPr="003637FF">
              <w:rPr>
                <w:rFonts w:hint="cs"/>
                <w:sz w:val="20"/>
                <w:szCs w:val="20"/>
                <w:rtl/>
              </w:rPr>
              <w:t xml:space="preserve"> (כן/לא) ____</w:t>
            </w:r>
          </w:p>
          <w:p w14:paraId="1D5C1F99" w14:textId="77777777" w:rsidR="00027E77" w:rsidRPr="003637FF" w:rsidRDefault="00027E77">
            <w:pPr>
              <w:pStyle w:val="20"/>
              <w:numPr>
                <w:ilvl w:val="0"/>
                <w:numId w:val="21"/>
              </w:numPr>
              <w:tabs>
                <w:tab w:val="num" w:pos="360"/>
              </w:tabs>
              <w:ind w:left="261" w:hanging="261"/>
              <w:outlineLvl w:val="1"/>
              <w:rPr>
                <w:rtl/>
              </w:rPr>
            </w:pPr>
            <w:r w:rsidRPr="003637FF">
              <w:rPr>
                <w:rFonts w:hint="cs"/>
                <w:sz w:val="20"/>
                <w:szCs w:val="20"/>
                <w:rtl/>
              </w:rPr>
              <w:t>בדיקות כלכליות או פיננסיות (לרבות בדיקות איתנות פיננסית) (כן/לא) ______</w:t>
            </w:r>
          </w:p>
        </w:tc>
        <w:tc>
          <w:tcPr>
            <w:tcW w:w="1695" w:type="dxa"/>
          </w:tcPr>
          <w:p w14:paraId="7234ED32" w14:textId="77777777" w:rsidR="00027E77" w:rsidRPr="003637FF" w:rsidRDefault="00027E77" w:rsidP="00027E77">
            <w:pPr>
              <w:pStyle w:val="20"/>
              <w:numPr>
                <w:ilvl w:val="0"/>
                <w:numId w:val="0"/>
              </w:numPr>
              <w:outlineLvl w:val="1"/>
              <w:rPr>
                <w:rtl/>
              </w:rPr>
            </w:pPr>
          </w:p>
        </w:tc>
      </w:tr>
      <w:tr w:rsidR="00027E77" w:rsidRPr="003637FF" w14:paraId="321C46D9" w14:textId="77777777" w:rsidTr="00027E77">
        <w:tc>
          <w:tcPr>
            <w:tcW w:w="898" w:type="dxa"/>
          </w:tcPr>
          <w:p w14:paraId="0D7A2651" w14:textId="77777777" w:rsidR="00027E77" w:rsidRPr="003637FF" w:rsidRDefault="00027E77" w:rsidP="00027E77">
            <w:pPr>
              <w:pStyle w:val="20"/>
              <w:numPr>
                <w:ilvl w:val="0"/>
                <w:numId w:val="0"/>
              </w:numPr>
              <w:jc w:val="center"/>
              <w:outlineLvl w:val="1"/>
              <w:rPr>
                <w:rtl/>
              </w:rPr>
            </w:pPr>
            <w:r w:rsidRPr="003637FF">
              <w:rPr>
                <w:rFonts w:hint="cs"/>
                <w:rtl/>
              </w:rPr>
              <w:lastRenderedPageBreak/>
              <w:t>5</w:t>
            </w:r>
          </w:p>
        </w:tc>
        <w:tc>
          <w:tcPr>
            <w:tcW w:w="2664" w:type="dxa"/>
          </w:tcPr>
          <w:p w14:paraId="221CA0B5" w14:textId="77777777" w:rsidR="00027E77" w:rsidRPr="003637FF" w:rsidRDefault="00027E77" w:rsidP="00027E77">
            <w:pPr>
              <w:pStyle w:val="20"/>
              <w:numPr>
                <w:ilvl w:val="0"/>
                <w:numId w:val="0"/>
              </w:numPr>
              <w:outlineLvl w:val="1"/>
              <w:rPr>
                <w:rtl/>
              </w:rPr>
            </w:pPr>
          </w:p>
        </w:tc>
        <w:tc>
          <w:tcPr>
            <w:tcW w:w="2664" w:type="dxa"/>
          </w:tcPr>
          <w:p w14:paraId="3F4E0AD5" w14:textId="77777777" w:rsidR="00027E77" w:rsidRPr="003637FF" w:rsidRDefault="00027E77" w:rsidP="00027E77">
            <w:pPr>
              <w:pStyle w:val="20"/>
              <w:numPr>
                <w:ilvl w:val="0"/>
                <w:numId w:val="0"/>
              </w:numPr>
              <w:outlineLvl w:val="1"/>
              <w:rPr>
                <w:rtl/>
              </w:rPr>
            </w:pPr>
          </w:p>
        </w:tc>
        <w:tc>
          <w:tcPr>
            <w:tcW w:w="2664" w:type="dxa"/>
          </w:tcPr>
          <w:p w14:paraId="3002675E" w14:textId="77777777" w:rsidR="00027E77" w:rsidRPr="003637FF" w:rsidRDefault="00027E77" w:rsidP="00027E77">
            <w:pPr>
              <w:pStyle w:val="20"/>
              <w:numPr>
                <w:ilvl w:val="0"/>
                <w:numId w:val="0"/>
              </w:numPr>
              <w:outlineLvl w:val="1"/>
              <w:rPr>
                <w:rtl/>
              </w:rPr>
            </w:pPr>
          </w:p>
        </w:tc>
        <w:tc>
          <w:tcPr>
            <w:tcW w:w="3634" w:type="dxa"/>
          </w:tcPr>
          <w:p w14:paraId="674460C1"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פנימית בנושאים פיננסיים </w:t>
            </w:r>
            <w:r w:rsidRPr="003637FF">
              <w:rPr>
                <w:rFonts w:hint="cs"/>
                <w:sz w:val="20"/>
                <w:szCs w:val="20"/>
                <w:rtl/>
              </w:rPr>
              <w:t>(כן/לא) ____</w:t>
            </w:r>
          </w:p>
          <w:p w14:paraId="4540C3A0"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חקירתית </w:t>
            </w:r>
            <w:r w:rsidRPr="003637FF">
              <w:rPr>
                <w:rFonts w:hint="cs"/>
                <w:sz w:val="20"/>
                <w:szCs w:val="20"/>
                <w:rtl/>
              </w:rPr>
              <w:t>(כן/לא) ____</w:t>
            </w:r>
            <w:r w:rsidRPr="003637FF">
              <w:rPr>
                <w:sz w:val="20"/>
                <w:szCs w:val="20"/>
                <w:rtl/>
              </w:rPr>
              <w:t xml:space="preserve"> </w:t>
            </w:r>
          </w:p>
          <w:p w14:paraId="609DA019"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סקר סיכונים </w:t>
            </w:r>
            <w:r w:rsidRPr="003637FF">
              <w:rPr>
                <w:rFonts w:hint="cs"/>
                <w:sz w:val="20"/>
                <w:szCs w:val="20"/>
                <w:rtl/>
              </w:rPr>
              <w:t>(כן/לא) ____</w:t>
            </w:r>
          </w:p>
          <w:p w14:paraId="1A13CA28" w14:textId="77777777" w:rsidR="00027E77" w:rsidRPr="003637FF" w:rsidRDefault="00027E77">
            <w:pPr>
              <w:pStyle w:val="af2"/>
              <w:numPr>
                <w:ilvl w:val="0"/>
                <w:numId w:val="21"/>
              </w:numPr>
              <w:ind w:left="257" w:hanging="257"/>
            </w:pPr>
            <w:r w:rsidRPr="003637FF">
              <w:rPr>
                <w:sz w:val="20"/>
                <w:szCs w:val="20"/>
                <w:rtl/>
              </w:rPr>
              <w:t>בדיקת התאמה לדרישות רגולציה (</w:t>
            </w:r>
            <w:r w:rsidRPr="003637FF">
              <w:rPr>
                <w:sz w:val="20"/>
                <w:szCs w:val="20"/>
              </w:rPr>
              <w:t>compliance</w:t>
            </w:r>
            <w:r w:rsidRPr="003637FF">
              <w:rPr>
                <w:sz w:val="20"/>
                <w:szCs w:val="20"/>
                <w:rtl/>
              </w:rPr>
              <w:t>)</w:t>
            </w:r>
            <w:r w:rsidRPr="003637FF">
              <w:rPr>
                <w:rFonts w:hint="cs"/>
                <w:sz w:val="20"/>
                <w:szCs w:val="20"/>
                <w:rtl/>
              </w:rPr>
              <w:t xml:space="preserve"> (כן/לא) ____</w:t>
            </w:r>
          </w:p>
          <w:p w14:paraId="043F29AA"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rFonts w:hint="cs"/>
                <w:sz w:val="20"/>
                <w:szCs w:val="20"/>
                <w:rtl/>
              </w:rPr>
              <w:t>בדיקות כלכליות או פיננסיות (לרבות בדיקות איתנות פיננסית) (כן/לא) ______</w:t>
            </w:r>
          </w:p>
        </w:tc>
        <w:tc>
          <w:tcPr>
            <w:tcW w:w="1695" w:type="dxa"/>
          </w:tcPr>
          <w:p w14:paraId="062E1D07" w14:textId="77777777" w:rsidR="00027E77" w:rsidRPr="003637FF" w:rsidRDefault="00027E77" w:rsidP="00027E77">
            <w:pPr>
              <w:pStyle w:val="20"/>
              <w:numPr>
                <w:ilvl w:val="0"/>
                <w:numId w:val="0"/>
              </w:numPr>
              <w:outlineLvl w:val="1"/>
              <w:rPr>
                <w:rtl/>
              </w:rPr>
            </w:pPr>
          </w:p>
        </w:tc>
      </w:tr>
      <w:tr w:rsidR="00027E77" w:rsidRPr="003637FF" w14:paraId="4FAE24E2" w14:textId="77777777" w:rsidTr="00027E77">
        <w:tc>
          <w:tcPr>
            <w:tcW w:w="898" w:type="dxa"/>
          </w:tcPr>
          <w:p w14:paraId="01D6BA3E" w14:textId="77777777" w:rsidR="00027E77" w:rsidRPr="003637FF" w:rsidRDefault="00027E77" w:rsidP="00027E77">
            <w:pPr>
              <w:pStyle w:val="20"/>
              <w:numPr>
                <w:ilvl w:val="0"/>
                <w:numId w:val="0"/>
              </w:numPr>
              <w:jc w:val="center"/>
              <w:outlineLvl w:val="1"/>
              <w:rPr>
                <w:rtl/>
              </w:rPr>
            </w:pPr>
            <w:r w:rsidRPr="003637FF">
              <w:rPr>
                <w:rFonts w:hint="cs"/>
                <w:rtl/>
              </w:rPr>
              <w:t>6</w:t>
            </w:r>
          </w:p>
        </w:tc>
        <w:tc>
          <w:tcPr>
            <w:tcW w:w="2664" w:type="dxa"/>
          </w:tcPr>
          <w:p w14:paraId="25B393F9" w14:textId="77777777" w:rsidR="00027E77" w:rsidRPr="003637FF" w:rsidRDefault="00027E77" w:rsidP="00027E77">
            <w:pPr>
              <w:pStyle w:val="20"/>
              <w:numPr>
                <w:ilvl w:val="0"/>
                <w:numId w:val="0"/>
              </w:numPr>
              <w:outlineLvl w:val="1"/>
              <w:rPr>
                <w:rtl/>
              </w:rPr>
            </w:pPr>
          </w:p>
        </w:tc>
        <w:tc>
          <w:tcPr>
            <w:tcW w:w="2664" w:type="dxa"/>
          </w:tcPr>
          <w:p w14:paraId="75407AD1" w14:textId="77777777" w:rsidR="00027E77" w:rsidRPr="003637FF" w:rsidRDefault="00027E77" w:rsidP="00027E77">
            <w:pPr>
              <w:pStyle w:val="20"/>
              <w:numPr>
                <w:ilvl w:val="0"/>
                <w:numId w:val="0"/>
              </w:numPr>
              <w:outlineLvl w:val="1"/>
              <w:rPr>
                <w:rtl/>
              </w:rPr>
            </w:pPr>
          </w:p>
        </w:tc>
        <w:tc>
          <w:tcPr>
            <w:tcW w:w="2664" w:type="dxa"/>
          </w:tcPr>
          <w:p w14:paraId="45B4A015" w14:textId="77777777" w:rsidR="00027E77" w:rsidRPr="003637FF" w:rsidRDefault="00027E77" w:rsidP="00027E77">
            <w:pPr>
              <w:pStyle w:val="20"/>
              <w:numPr>
                <w:ilvl w:val="0"/>
                <w:numId w:val="0"/>
              </w:numPr>
              <w:outlineLvl w:val="1"/>
              <w:rPr>
                <w:rtl/>
              </w:rPr>
            </w:pPr>
          </w:p>
        </w:tc>
        <w:tc>
          <w:tcPr>
            <w:tcW w:w="3634" w:type="dxa"/>
          </w:tcPr>
          <w:p w14:paraId="3D6E1EB8"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פנימית בנושאים פיננסיים </w:t>
            </w:r>
            <w:r w:rsidRPr="003637FF">
              <w:rPr>
                <w:rFonts w:hint="cs"/>
                <w:sz w:val="20"/>
                <w:szCs w:val="20"/>
                <w:rtl/>
              </w:rPr>
              <w:t>(כן/לא) ____</w:t>
            </w:r>
          </w:p>
          <w:p w14:paraId="449D518F"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חקירתית </w:t>
            </w:r>
            <w:r w:rsidRPr="003637FF">
              <w:rPr>
                <w:rFonts w:hint="cs"/>
                <w:sz w:val="20"/>
                <w:szCs w:val="20"/>
                <w:rtl/>
              </w:rPr>
              <w:t>(כן/לא) ____</w:t>
            </w:r>
            <w:r w:rsidRPr="003637FF">
              <w:rPr>
                <w:sz w:val="20"/>
                <w:szCs w:val="20"/>
                <w:rtl/>
              </w:rPr>
              <w:t xml:space="preserve"> </w:t>
            </w:r>
          </w:p>
          <w:p w14:paraId="624EB72F"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סקר סיכונים </w:t>
            </w:r>
            <w:r w:rsidRPr="003637FF">
              <w:rPr>
                <w:rFonts w:hint="cs"/>
                <w:sz w:val="20"/>
                <w:szCs w:val="20"/>
                <w:rtl/>
              </w:rPr>
              <w:t>(כן/לא) ____</w:t>
            </w:r>
          </w:p>
          <w:p w14:paraId="00D676EC" w14:textId="77777777" w:rsidR="00027E77" w:rsidRPr="003637FF" w:rsidRDefault="00027E77">
            <w:pPr>
              <w:pStyle w:val="af2"/>
              <w:numPr>
                <w:ilvl w:val="0"/>
                <w:numId w:val="21"/>
              </w:numPr>
              <w:ind w:left="257" w:hanging="257"/>
            </w:pPr>
            <w:r w:rsidRPr="003637FF">
              <w:rPr>
                <w:sz w:val="20"/>
                <w:szCs w:val="20"/>
                <w:rtl/>
              </w:rPr>
              <w:t>בדיקת התאמה לדרישות רגולציה (</w:t>
            </w:r>
            <w:r w:rsidRPr="003637FF">
              <w:rPr>
                <w:sz w:val="20"/>
                <w:szCs w:val="20"/>
              </w:rPr>
              <w:t>compliance</w:t>
            </w:r>
            <w:r w:rsidRPr="003637FF">
              <w:rPr>
                <w:sz w:val="20"/>
                <w:szCs w:val="20"/>
                <w:rtl/>
              </w:rPr>
              <w:t>)</w:t>
            </w:r>
            <w:r w:rsidRPr="003637FF">
              <w:rPr>
                <w:rFonts w:hint="cs"/>
                <w:sz w:val="20"/>
                <w:szCs w:val="20"/>
                <w:rtl/>
              </w:rPr>
              <w:t xml:space="preserve"> (כן/לא) ____</w:t>
            </w:r>
          </w:p>
          <w:p w14:paraId="3E9CDDFA"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rFonts w:hint="cs"/>
                <w:sz w:val="20"/>
                <w:szCs w:val="20"/>
                <w:rtl/>
              </w:rPr>
              <w:t>בדיקות כלכליות או פיננסיות (לרבות בדיקות איתנות פיננסית) (כן/לא) ______</w:t>
            </w:r>
          </w:p>
        </w:tc>
        <w:tc>
          <w:tcPr>
            <w:tcW w:w="1695" w:type="dxa"/>
          </w:tcPr>
          <w:p w14:paraId="22FC9A0A" w14:textId="77777777" w:rsidR="00027E77" w:rsidRPr="003637FF" w:rsidRDefault="00027E77" w:rsidP="00027E77">
            <w:pPr>
              <w:pStyle w:val="20"/>
              <w:numPr>
                <w:ilvl w:val="0"/>
                <w:numId w:val="0"/>
              </w:numPr>
              <w:outlineLvl w:val="1"/>
              <w:rPr>
                <w:rtl/>
              </w:rPr>
            </w:pPr>
          </w:p>
        </w:tc>
      </w:tr>
    </w:tbl>
    <w:p w14:paraId="66C9D53B" w14:textId="77777777" w:rsidR="00450847" w:rsidRPr="003637FF" w:rsidRDefault="00450847" w:rsidP="001D488C">
      <w:pPr>
        <w:pStyle w:val="20"/>
        <w:numPr>
          <w:ilvl w:val="0"/>
          <w:numId w:val="0"/>
        </w:numPr>
        <w:ind w:left="567"/>
        <w:rPr>
          <w:rtl/>
        </w:rPr>
        <w:sectPr w:rsidR="00450847" w:rsidRPr="003637FF" w:rsidSect="00713AF6">
          <w:pgSz w:w="16838" w:h="11906" w:orient="landscape" w:code="9"/>
          <w:pgMar w:top="1701" w:right="1021" w:bottom="1701" w:left="1021" w:header="567" w:footer="454" w:gutter="0"/>
          <w:cols w:space="708"/>
          <w:titlePg/>
          <w:bidi/>
          <w:rtlGutter/>
          <w:docGrid w:linePitch="360"/>
        </w:sectPr>
      </w:pPr>
    </w:p>
    <w:bookmarkEnd w:id="52"/>
    <w:p w14:paraId="68061E2F" w14:textId="676D0A92" w:rsidR="007B6F09" w:rsidRPr="003637FF" w:rsidRDefault="007B6F09" w:rsidP="007B6F09">
      <w:pPr>
        <w:pStyle w:val="20"/>
        <w:rPr>
          <w:rtl/>
        </w:rPr>
      </w:pPr>
      <w:r w:rsidRPr="003637FF">
        <w:rPr>
          <w:rFonts w:hint="cs"/>
          <w:rtl/>
        </w:rPr>
        <w:lastRenderedPageBreak/>
        <w:t xml:space="preserve">תיאור היכרותו של ראש הצוות המוצע עם מוסדות להשכלה גבוהה </w:t>
      </w:r>
      <w:r w:rsidR="00313F83" w:rsidRPr="003637FF">
        <w:rPr>
          <w:rFonts w:hint="cs"/>
          <w:rtl/>
        </w:rPr>
        <w:t xml:space="preserve">(יש לציין היכרות </w:t>
      </w:r>
      <w:r w:rsidRPr="003637FF">
        <w:rPr>
          <w:rFonts w:hint="cs"/>
          <w:rtl/>
        </w:rPr>
        <w:t xml:space="preserve">שאינה נובעת ממתן שירותים העונים על תנאי סעיף </w:t>
      </w:r>
      <w:r w:rsidRPr="003637FF">
        <w:rPr>
          <w:cs/>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Ref100801731 \r \h</w:instrText>
      </w:r>
      <w:r w:rsidRPr="003637FF">
        <w:rPr>
          <w:rtl/>
        </w:rPr>
        <w:instrText xml:space="preserve"> </w:instrText>
      </w:r>
      <w:r w:rsidR="003637FF">
        <w:instrText xml:space="preserve"> \* MERGEFORMAT </w:instrText>
      </w:r>
      <w:r w:rsidRPr="003637FF">
        <w:rPr>
          <w:cs/>
        </w:rPr>
      </w:r>
      <w:r w:rsidRPr="003637FF">
        <w:rPr>
          <w:cs/>
        </w:rPr>
        <w:fldChar w:fldCharType="separate"/>
      </w:r>
      <w:r w:rsidR="00B139E4">
        <w:rPr>
          <w:cs/>
        </w:rPr>
        <w:t>‎</w:t>
      </w:r>
      <w:r w:rsidR="00B139E4">
        <w:t>12.1.3</w:t>
      </w:r>
      <w:r w:rsidRPr="003637FF">
        <w:rPr>
          <w:cs/>
        </w:rPr>
        <w:fldChar w:fldCharType="end"/>
      </w:r>
      <w:r w:rsidR="00313F83" w:rsidRPr="003637FF">
        <w:rPr>
          <w:rFonts w:hint="cs"/>
          <w:rtl/>
        </w:rPr>
        <w:t>):</w:t>
      </w:r>
      <w:r w:rsidRPr="003637FF">
        <w:rPr>
          <w:rFonts w:hint="cs"/>
          <w:rtl/>
        </w:rPr>
        <w:t xml:space="preserve"> </w:t>
      </w:r>
    </w:p>
    <w:p w14:paraId="4DC0E48A" w14:textId="77777777" w:rsidR="00E94CEF" w:rsidRPr="003637FF" w:rsidRDefault="00B139E4" w:rsidP="00E94CEF">
      <w:pPr>
        <w:pStyle w:val="24"/>
      </w:pPr>
      <w:r>
        <w:pict w14:anchorId="3FE96FAD">
          <v:rect id="_x0000_i1025" style="width:5in;height:1.5pt" o:hralign="center" o:hrstd="t" o:hrnoshade="t" o:hr="t" fillcolor="black [3213]" stroked="f"/>
        </w:pict>
      </w:r>
    </w:p>
    <w:p w14:paraId="7C0C5872" w14:textId="77777777" w:rsidR="00E94CEF" w:rsidRPr="003637FF" w:rsidRDefault="00B139E4" w:rsidP="00E94CEF">
      <w:pPr>
        <w:pStyle w:val="24"/>
        <w:rPr>
          <w:rtl/>
        </w:rPr>
      </w:pPr>
      <w:r>
        <w:pict w14:anchorId="796E14F7">
          <v:rect id="_x0000_i1026" style="width:5in;height:1.5pt" o:hralign="center" o:hrstd="t" o:hrnoshade="t" o:hr="t" fillcolor="black [3213]" stroked="f"/>
        </w:pict>
      </w:r>
    </w:p>
    <w:p w14:paraId="00AA1736" w14:textId="77777777" w:rsidR="00E94CEF" w:rsidRPr="003637FF" w:rsidRDefault="00B139E4" w:rsidP="00E94CEF">
      <w:pPr>
        <w:pStyle w:val="24"/>
        <w:rPr>
          <w:rtl/>
        </w:rPr>
      </w:pPr>
      <w:r>
        <w:pict w14:anchorId="0F272EC3">
          <v:rect id="_x0000_i1027" style="width:5in;height:1.5pt" o:hralign="center" o:hrstd="t" o:hrnoshade="t" o:hr="t" fillcolor="black [3213]" stroked="f"/>
        </w:pict>
      </w:r>
    </w:p>
    <w:p w14:paraId="18492798" w14:textId="77777777" w:rsidR="00E94CEF" w:rsidRPr="003637FF" w:rsidRDefault="00B139E4" w:rsidP="00E94CEF">
      <w:pPr>
        <w:pStyle w:val="24"/>
        <w:rPr>
          <w:rtl/>
        </w:rPr>
      </w:pPr>
      <w:r>
        <w:pict w14:anchorId="6D399906">
          <v:rect id="_x0000_i1028" style="width:5in;height:1.5pt" o:hralign="center" o:hrstd="t" o:hrnoshade="t" o:hr="t" fillcolor="black [3213]" stroked="f"/>
        </w:pict>
      </w:r>
    </w:p>
    <w:p w14:paraId="4980B5CE" w14:textId="77777777" w:rsidR="00E94CEF" w:rsidRPr="003637FF" w:rsidRDefault="00B139E4" w:rsidP="00E94CEF">
      <w:pPr>
        <w:pStyle w:val="24"/>
        <w:rPr>
          <w:rtl/>
        </w:rPr>
      </w:pPr>
      <w:r>
        <w:pict w14:anchorId="55B05F22">
          <v:rect id="_x0000_i1029" style="width:5in;height:1.5pt" o:hralign="center" o:hrstd="t" o:hrnoshade="t" o:hr="t" fillcolor="black [3213]" stroked="f"/>
        </w:pict>
      </w:r>
    </w:p>
    <w:p w14:paraId="69CB7F08" w14:textId="77777777" w:rsidR="004931EC" w:rsidRPr="003637FF" w:rsidRDefault="004931EC" w:rsidP="004931EC">
      <w:pPr>
        <w:pStyle w:val="20"/>
      </w:pPr>
      <w:r w:rsidRPr="003637FF">
        <w:rPr>
          <w:rFonts w:hint="cs"/>
          <w:rtl/>
        </w:rPr>
        <w:t>האם ראש הצוות המוצע בעל תואר שני ממוסד אקדמי מוכר בביקורת פנים, כלכלה, מינהל עסקים, אקטואריה, חשבונאות או משפטים? (כן/לא, נא לציין את התואר): _________</w:t>
      </w:r>
    </w:p>
    <w:p w14:paraId="3ED53A50" w14:textId="77777777" w:rsidR="004931EC" w:rsidRPr="003637FF" w:rsidRDefault="004931EC" w:rsidP="004931EC">
      <w:pPr>
        <w:pStyle w:val="20"/>
      </w:pPr>
      <w:r w:rsidRPr="003637FF">
        <w:rPr>
          <w:rFonts w:hint="cs"/>
          <w:rtl/>
        </w:rPr>
        <w:t>האם ראש הצוות המוצע בעל תואר ראשון במשפטים ממוסד אקדמי מוכר? (כן/לא) ________</w:t>
      </w:r>
    </w:p>
    <w:p w14:paraId="152AD1D4" w14:textId="77777777" w:rsidR="004931EC" w:rsidRPr="003637FF" w:rsidRDefault="004931EC" w:rsidP="004931EC">
      <w:pPr>
        <w:pStyle w:val="20"/>
      </w:pPr>
      <w:r w:rsidRPr="003637FF">
        <w:rPr>
          <w:rFonts w:hint="cs"/>
          <w:rtl/>
        </w:rPr>
        <w:t>נא לציין האם ראש הצוות המוצע עונה על התנאים הבאים:</w:t>
      </w:r>
    </w:p>
    <w:p w14:paraId="26C05F6D" w14:textId="77777777" w:rsidR="004931EC" w:rsidRPr="003637FF" w:rsidRDefault="004931EC" w:rsidP="004931EC">
      <w:pPr>
        <w:pStyle w:val="30"/>
      </w:pPr>
      <w:r w:rsidRPr="003637FF">
        <w:rPr>
          <w:rFonts w:hint="cs"/>
          <w:rtl/>
        </w:rPr>
        <w:t xml:space="preserve">הוא מבקר מוסמך </w:t>
      </w:r>
      <w:r w:rsidRPr="003637FF">
        <w:rPr>
          <w:rFonts w:hint="cs"/>
        </w:rPr>
        <w:t>CIA</w:t>
      </w:r>
      <w:r w:rsidRPr="003637FF">
        <w:rPr>
          <w:rFonts w:hint="cs"/>
          <w:rtl/>
        </w:rPr>
        <w:t xml:space="preserve"> (כן/לא) ______</w:t>
      </w:r>
    </w:p>
    <w:p w14:paraId="3D198EEC" w14:textId="77777777" w:rsidR="004931EC" w:rsidRPr="003637FF" w:rsidRDefault="004931EC" w:rsidP="004931EC">
      <w:pPr>
        <w:pStyle w:val="30"/>
      </w:pPr>
      <w:r w:rsidRPr="003637FF">
        <w:rPr>
          <w:rFonts w:hint="cs"/>
          <w:rtl/>
        </w:rPr>
        <w:t xml:space="preserve">הוא מבקר מערכות מידע </w:t>
      </w:r>
      <w:r w:rsidRPr="003637FF">
        <w:rPr>
          <w:rFonts w:hint="cs"/>
        </w:rPr>
        <w:t>CISA</w:t>
      </w:r>
      <w:r w:rsidRPr="003637FF">
        <w:rPr>
          <w:rFonts w:hint="cs"/>
          <w:rtl/>
        </w:rPr>
        <w:t xml:space="preserve"> (כן/לא) _____</w:t>
      </w:r>
    </w:p>
    <w:p w14:paraId="188CC1AA" w14:textId="77777777" w:rsidR="004931EC" w:rsidRPr="003637FF" w:rsidRDefault="004931EC" w:rsidP="004931EC">
      <w:pPr>
        <w:pStyle w:val="30"/>
      </w:pPr>
      <w:r w:rsidRPr="003637FF">
        <w:rPr>
          <w:rFonts w:hint="cs"/>
          <w:rtl/>
        </w:rPr>
        <w:t xml:space="preserve">הוא בעל הסמכה כחוקר מעילות והונאות </w:t>
      </w:r>
      <w:r w:rsidRPr="003637FF">
        <w:rPr>
          <w:rFonts w:hint="cs"/>
        </w:rPr>
        <w:t>CFE</w:t>
      </w:r>
      <w:r w:rsidR="00C16E4F" w:rsidRPr="003637FF">
        <w:rPr>
          <w:rFonts w:hint="cs"/>
          <w:rtl/>
        </w:rPr>
        <w:t xml:space="preserve"> (כן/לא) ________</w:t>
      </w:r>
    </w:p>
    <w:p w14:paraId="6AEE46A2" w14:textId="2579EB89" w:rsidR="00C16E4F" w:rsidRPr="003637FF" w:rsidRDefault="00C16E4F" w:rsidP="00C16E4F">
      <w:pPr>
        <w:pStyle w:val="1"/>
        <w:rPr>
          <w:b/>
          <w:bCs/>
          <w:u w:val="single"/>
        </w:rPr>
      </w:pPr>
      <w:r w:rsidRPr="003637FF">
        <w:rPr>
          <w:rFonts w:hint="cs"/>
          <w:b/>
          <w:bCs/>
          <w:u w:val="single"/>
          <w:rtl/>
        </w:rPr>
        <w:t xml:space="preserve">חבר הצוות המוצע </w:t>
      </w:r>
      <w:r w:rsidRPr="003637FF">
        <w:rPr>
          <w:b/>
          <w:bCs/>
          <w:u w:val="single"/>
          <w:rtl/>
        </w:rPr>
        <w:t>–</w:t>
      </w:r>
      <w:r w:rsidRPr="003637FF">
        <w:rPr>
          <w:rFonts w:hint="cs"/>
          <w:b/>
          <w:bCs/>
          <w:u w:val="single"/>
          <w:rtl/>
        </w:rPr>
        <w:t xml:space="preserve"> מס' 1 (סעיפים </w:t>
      </w:r>
      <w:r w:rsidRPr="003637FF">
        <w:rPr>
          <w:b/>
          <w:bCs/>
          <w:u w:val="single"/>
          <w:rtl/>
        </w:rPr>
        <w:fldChar w:fldCharType="begin"/>
      </w:r>
      <w:r w:rsidRPr="003637FF">
        <w:rPr>
          <w:b/>
          <w:bCs/>
          <w:u w:val="single"/>
          <w:rtl/>
        </w:rPr>
        <w:instrText xml:space="preserve"> </w:instrText>
      </w:r>
      <w:r w:rsidRPr="003637FF">
        <w:rPr>
          <w:rFonts w:hint="cs"/>
          <w:b/>
          <w:bCs/>
          <w:u w:val="single"/>
        </w:rPr>
        <w:instrText>REF</w:instrText>
      </w:r>
      <w:r w:rsidRPr="003637FF">
        <w:rPr>
          <w:rFonts w:hint="cs"/>
          <w:b/>
          <w:bCs/>
          <w:u w:val="single"/>
          <w:rtl/>
        </w:rPr>
        <w:instrText xml:space="preserve"> _</w:instrText>
      </w:r>
      <w:r w:rsidRPr="003637FF">
        <w:rPr>
          <w:rFonts w:hint="cs"/>
          <w:b/>
          <w:bCs/>
          <w:u w:val="single"/>
        </w:rPr>
        <w:instrText>Ref104680054 \r \h</w:instrText>
      </w:r>
      <w:r w:rsidRPr="003637FF">
        <w:rPr>
          <w:b/>
          <w:bCs/>
          <w:u w:val="single"/>
          <w:rtl/>
        </w:rPr>
        <w:instrText xml:space="preserve"> </w:instrText>
      </w:r>
      <w:r w:rsidR="003637FF">
        <w:rPr>
          <w:b/>
          <w:bCs/>
          <w:u w:val="single"/>
          <w:rtl/>
        </w:rPr>
        <w:instrText xml:space="preserve"> \* </w:instrText>
      </w:r>
      <w:r w:rsidR="003637FF">
        <w:rPr>
          <w:b/>
          <w:bCs/>
          <w:u w:val="single"/>
        </w:rPr>
        <w:instrText>MERGEFORMAT</w:instrText>
      </w:r>
      <w:r w:rsidR="003637FF">
        <w:rPr>
          <w:b/>
          <w:bCs/>
          <w:u w:val="single"/>
          <w:rtl/>
        </w:rPr>
        <w:instrText xml:space="preserve"> </w:instrText>
      </w:r>
      <w:r w:rsidRPr="003637FF">
        <w:rPr>
          <w:b/>
          <w:bCs/>
          <w:u w:val="single"/>
          <w:rtl/>
        </w:rPr>
      </w:r>
      <w:r w:rsidRPr="003637FF">
        <w:rPr>
          <w:b/>
          <w:bCs/>
          <w:u w:val="single"/>
          <w:rtl/>
        </w:rPr>
        <w:fldChar w:fldCharType="separate"/>
      </w:r>
      <w:r w:rsidR="00B139E4">
        <w:rPr>
          <w:b/>
          <w:bCs/>
          <w:u w:val="single"/>
          <w:cs/>
        </w:rPr>
        <w:t>‎</w:t>
      </w:r>
      <w:r w:rsidR="00B139E4">
        <w:rPr>
          <w:b/>
          <w:bCs/>
          <w:u w:val="single"/>
        </w:rPr>
        <w:t>13</w:t>
      </w:r>
      <w:r w:rsidRPr="003637FF">
        <w:rPr>
          <w:b/>
          <w:bCs/>
          <w:u w:val="single"/>
          <w:rtl/>
        </w:rPr>
        <w:fldChar w:fldCharType="end"/>
      </w:r>
      <w:r w:rsidRPr="003637FF">
        <w:rPr>
          <w:rFonts w:hint="cs"/>
          <w:b/>
          <w:bCs/>
          <w:u w:val="single"/>
          <w:rtl/>
        </w:rPr>
        <w:t xml:space="preserve"> ו-</w:t>
      </w:r>
      <w:r w:rsidR="00957686" w:rsidRPr="003637FF">
        <w:rPr>
          <w:b/>
          <w:bCs/>
          <w:u w:val="single"/>
          <w:rtl/>
        </w:rPr>
        <w:fldChar w:fldCharType="begin"/>
      </w:r>
      <w:r w:rsidR="00957686" w:rsidRPr="003637FF">
        <w:rPr>
          <w:b/>
          <w:bCs/>
          <w:u w:val="single"/>
          <w:rtl/>
        </w:rPr>
        <w:instrText xml:space="preserve"> </w:instrText>
      </w:r>
      <w:r w:rsidR="00957686" w:rsidRPr="003637FF">
        <w:rPr>
          <w:rFonts w:hint="cs"/>
          <w:b/>
          <w:bCs/>
          <w:u w:val="single"/>
        </w:rPr>
        <w:instrText>REF</w:instrText>
      </w:r>
      <w:r w:rsidR="00957686" w:rsidRPr="003637FF">
        <w:rPr>
          <w:rFonts w:hint="cs"/>
          <w:b/>
          <w:bCs/>
          <w:u w:val="single"/>
          <w:rtl/>
        </w:rPr>
        <w:instrText xml:space="preserve"> _</w:instrText>
      </w:r>
      <w:r w:rsidR="00957686" w:rsidRPr="003637FF">
        <w:rPr>
          <w:rFonts w:hint="cs"/>
          <w:b/>
          <w:bCs/>
          <w:u w:val="single"/>
        </w:rPr>
        <w:instrText>Ref109565099 \r \h</w:instrText>
      </w:r>
      <w:r w:rsidR="00957686" w:rsidRPr="003637FF">
        <w:rPr>
          <w:b/>
          <w:bCs/>
          <w:u w:val="single"/>
          <w:rtl/>
        </w:rPr>
        <w:instrText xml:space="preserve"> </w:instrText>
      </w:r>
      <w:r w:rsidR="003637FF">
        <w:rPr>
          <w:b/>
          <w:bCs/>
          <w:u w:val="single"/>
          <w:rtl/>
        </w:rPr>
        <w:instrText xml:space="preserve"> \* </w:instrText>
      </w:r>
      <w:r w:rsidR="003637FF">
        <w:rPr>
          <w:b/>
          <w:bCs/>
          <w:u w:val="single"/>
        </w:rPr>
        <w:instrText>MERGEFORMAT</w:instrText>
      </w:r>
      <w:r w:rsidR="003637FF">
        <w:rPr>
          <w:b/>
          <w:bCs/>
          <w:u w:val="single"/>
          <w:rtl/>
        </w:rPr>
        <w:instrText xml:space="preserve"> </w:instrText>
      </w:r>
      <w:r w:rsidR="00957686" w:rsidRPr="003637FF">
        <w:rPr>
          <w:b/>
          <w:bCs/>
          <w:u w:val="single"/>
          <w:rtl/>
        </w:rPr>
      </w:r>
      <w:r w:rsidR="00957686" w:rsidRPr="003637FF">
        <w:rPr>
          <w:b/>
          <w:bCs/>
          <w:u w:val="single"/>
          <w:rtl/>
        </w:rPr>
        <w:fldChar w:fldCharType="separate"/>
      </w:r>
      <w:r w:rsidR="00B139E4">
        <w:rPr>
          <w:b/>
          <w:bCs/>
          <w:u w:val="single"/>
          <w:cs/>
        </w:rPr>
        <w:t>‎</w:t>
      </w:r>
      <w:r w:rsidR="00B139E4">
        <w:rPr>
          <w:b/>
          <w:bCs/>
          <w:u w:val="single"/>
        </w:rPr>
        <w:t>19</w:t>
      </w:r>
      <w:r w:rsidR="00957686" w:rsidRPr="003637FF">
        <w:rPr>
          <w:b/>
          <w:bCs/>
          <w:u w:val="single"/>
          <w:rtl/>
        </w:rPr>
        <w:fldChar w:fldCharType="end"/>
      </w:r>
      <w:r w:rsidR="00957686" w:rsidRPr="003637FF">
        <w:rPr>
          <w:rFonts w:hint="cs"/>
          <w:b/>
          <w:bCs/>
          <w:u w:val="single"/>
          <w:rtl/>
        </w:rPr>
        <w:t xml:space="preserve"> </w:t>
      </w:r>
      <w:r w:rsidRPr="003637FF">
        <w:rPr>
          <w:rFonts w:hint="cs"/>
          <w:b/>
          <w:bCs/>
          <w:u w:val="single"/>
          <w:rtl/>
        </w:rPr>
        <w:t xml:space="preserve"> למכרז)</w:t>
      </w:r>
    </w:p>
    <w:p w14:paraId="5218B7AD" w14:textId="77777777" w:rsidR="00C16E4F" w:rsidRPr="003637FF" w:rsidRDefault="00C16E4F" w:rsidP="00C16E4F">
      <w:pPr>
        <w:pStyle w:val="20"/>
      </w:pPr>
      <w:r w:rsidRPr="003637FF">
        <w:rPr>
          <w:rFonts w:hint="cs"/>
          <w:rtl/>
        </w:rPr>
        <w:t>שם חבר הצוות המוצע: ______________________</w:t>
      </w:r>
    </w:p>
    <w:p w14:paraId="194B4762" w14:textId="77777777" w:rsidR="00C16E4F" w:rsidRPr="003637FF" w:rsidRDefault="00C16E4F" w:rsidP="00C16E4F">
      <w:pPr>
        <w:pStyle w:val="20"/>
        <w:sectPr w:rsidR="00C16E4F" w:rsidRPr="003637FF" w:rsidSect="006A0E7C">
          <w:headerReference w:type="default" r:id="rId12"/>
          <w:footerReference w:type="default" r:id="rId13"/>
          <w:headerReference w:type="first" r:id="rId14"/>
          <w:footerReference w:type="first" r:id="rId15"/>
          <w:pgSz w:w="11906" w:h="16838" w:code="9"/>
          <w:pgMar w:top="1021" w:right="1701" w:bottom="1021" w:left="1701" w:header="567" w:footer="454" w:gutter="0"/>
          <w:cols w:space="708"/>
          <w:titlePg/>
          <w:bidi/>
          <w:rtlGutter/>
          <w:docGrid w:linePitch="360"/>
        </w:sectPr>
      </w:pPr>
      <w:r w:rsidRPr="003637FF">
        <w:rPr>
          <w:rFonts w:hint="cs"/>
          <w:rtl/>
        </w:rPr>
        <w:t xml:space="preserve">מספר שנות הניסיון של חבר הצוות המוצע </w:t>
      </w:r>
      <w:r w:rsidRPr="003637FF">
        <w:rPr>
          <w:rtl/>
        </w:rPr>
        <w:t>בביצוע עבודות בתחום של ביקורת פנים, בקרה פנימית או בתחום הרגולציה כרואה חשבון</w:t>
      </w:r>
      <w:r w:rsidRPr="003637FF">
        <w:rPr>
          <w:rFonts w:hint="cs"/>
          <w:rtl/>
        </w:rPr>
        <w:t>: _____________</w:t>
      </w:r>
    </w:p>
    <w:p w14:paraId="77FE44C7" w14:textId="77777777" w:rsidR="00C16E4F" w:rsidRPr="003637FF" w:rsidRDefault="00C16E4F" w:rsidP="00C16E4F">
      <w:pPr>
        <w:pStyle w:val="20"/>
      </w:pPr>
      <w:r w:rsidRPr="003637FF">
        <w:rPr>
          <w:rFonts w:hint="cs"/>
          <w:b/>
          <w:bCs/>
          <w:rtl/>
        </w:rPr>
        <w:lastRenderedPageBreak/>
        <w:t xml:space="preserve">יש למלא בטבלה שלהלן את פרטי ניסיונו של </w:t>
      </w:r>
      <w:r w:rsidR="00957686" w:rsidRPr="003637FF">
        <w:rPr>
          <w:rFonts w:hint="cs"/>
          <w:b/>
          <w:bCs/>
          <w:rtl/>
        </w:rPr>
        <w:t>חבר</w:t>
      </w:r>
      <w:r w:rsidRPr="003637FF">
        <w:rPr>
          <w:rFonts w:hint="cs"/>
          <w:b/>
          <w:bCs/>
          <w:rtl/>
        </w:rPr>
        <w:t xml:space="preserve"> הצוות המוצע במתן שירותי ייעוץ, בדיקות וביקורת פיננסיות לגופים ציבוריים:</w:t>
      </w:r>
    </w:p>
    <w:tbl>
      <w:tblPr>
        <w:tblStyle w:val="afc"/>
        <w:bidiVisual/>
        <w:tblW w:w="0" w:type="auto"/>
        <w:tblInd w:w="567" w:type="dxa"/>
        <w:tblLook w:val="04A0" w:firstRow="1" w:lastRow="0" w:firstColumn="1" w:lastColumn="0" w:noHBand="0" w:noVBand="1"/>
      </w:tblPr>
      <w:tblGrid>
        <w:gridCol w:w="898"/>
        <w:gridCol w:w="2664"/>
        <w:gridCol w:w="2664"/>
        <w:gridCol w:w="2664"/>
        <w:gridCol w:w="3775"/>
        <w:gridCol w:w="1554"/>
      </w:tblGrid>
      <w:tr w:rsidR="00C16E4F" w:rsidRPr="003637FF" w14:paraId="09E3373B" w14:textId="77777777" w:rsidTr="00027E77">
        <w:trPr>
          <w:tblHeader/>
        </w:trPr>
        <w:tc>
          <w:tcPr>
            <w:tcW w:w="898" w:type="dxa"/>
            <w:shd w:val="clear" w:color="auto" w:fill="F2F2F2" w:themeFill="background1" w:themeFillShade="F2"/>
          </w:tcPr>
          <w:p w14:paraId="70A17FC0" w14:textId="77777777" w:rsidR="00C16E4F" w:rsidRPr="003637FF" w:rsidRDefault="00C16E4F" w:rsidP="00775911">
            <w:pPr>
              <w:pStyle w:val="20"/>
              <w:numPr>
                <w:ilvl w:val="0"/>
                <w:numId w:val="0"/>
              </w:numPr>
              <w:jc w:val="center"/>
              <w:outlineLvl w:val="1"/>
              <w:rPr>
                <w:b/>
                <w:bCs/>
                <w:rtl/>
              </w:rPr>
            </w:pPr>
            <w:r w:rsidRPr="003637FF">
              <w:rPr>
                <w:rFonts w:hint="cs"/>
                <w:b/>
                <w:bCs/>
                <w:rtl/>
              </w:rPr>
              <w:t>מס"ד</w:t>
            </w:r>
          </w:p>
        </w:tc>
        <w:tc>
          <w:tcPr>
            <w:tcW w:w="2664" w:type="dxa"/>
            <w:shd w:val="clear" w:color="auto" w:fill="F2F2F2" w:themeFill="background1" w:themeFillShade="F2"/>
          </w:tcPr>
          <w:p w14:paraId="7EAED385" w14:textId="77777777" w:rsidR="00C16E4F" w:rsidRPr="003637FF" w:rsidRDefault="00C16E4F" w:rsidP="00775911">
            <w:pPr>
              <w:pStyle w:val="20"/>
              <w:numPr>
                <w:ilvl w:val="0"/>
                <w:numId w:val="0"/>
              </w:numPr>
              <w:jc w:val="center"/>
              <w:outlineLvl w:val="1"/>
              <w:rPr>
                <w:b/>
                <w:bCs/>
                <w:rtl/>
              </w:rPr>
            </w:pPr>
            <w:r w:rsidRPr="003637FF">
              <w:rPr>
                <w:rFonts w:hint="cs"/>
                <w:b/>
                <w:bCs/>
                <w:rtl/>
              </w:rPr>
              <w:t>שם הלקוח</w:t>
            </w:r>
          </w:p>
        </w:tc>
        <w:tc>
          <w:tcPr>
            <w:tcW w:w="2664" w:type="dxa"/>
            <w:shd w:val="clear" w:color="auto" w:fill="F2F2F2" w:themeFill="background1" w:themeFillShade="F2"/>
          </w:tcPr>
          <w:p w14:paraId="13F58F61" w14:textId="77777777" w:rsidR="00C16E4F" w:rsidRPr="003637FF" w:rsidRDefault="00C16E4F" w:rsidP="00775911">
            <w:pPr>
              <w:pStyle w:val="20"/>
              <w:numPr>
                <w:ilvl w:val="0"/>
                <w:numId w:val="0"/>
              </w:numPr>
              <w:jc w:val="center"/>
              <w:outlineLvl w:val="1"/>
              <w:rPr>
                <w:b/>
                <w:bCs/>
                <w:rtl/>
              </w:rPr>
            </w:pPr>
            <w:r w:rsidRPr="003637FF">
              <w:rPr>
                <w:rFonts w:hint="cs"/>
                <w:b/>
                <w:bCs/>
                <w:rtl/>
              </w:rPr>
              <w:t>מועד ההתחלה של מתן השירותים ללקוח (חודש ושנה)</w:t>
            </w:r>
          </w:p>
        </w:tc>
        <w:tc>
          <w:tcPr>
            <w:tcW w:w="2664" w:type="dxa"/>
            <w:shd w:val="clear" w:color="auto" w:fill="F2F2F2" w:themeFill="background1" w:themeFillShade="F2"/>
          </w:tcPr>
          <w:p w14:paraId="4E8A2BAB" w14:textId="77777777" w:rsidR="00C16E4F" w:rsidRPr="003637FF" w:rsidRDefault="00C16E4F" w:rsidP="00775911">
            <w:pPr>
              <w:pStyle w:val="20"/>
              <w:numPr>
                <w:ilvl w:val="0"/>
                <w:numId w:val="0"/>
              </w:numPr>
              <w:jc w:val="center"/>
              <w:outlineLvl w:val="1"/>
              <w:rPr>
                <w:b/>
                <w:bCs/>
                <w:rtl/>
              </w:rPr>
            </w:pPr>
            <w:r w:rsidRPr="003637FF">
              <w:rPr>
                <w:rFonts w:hint="cs"/>
                <w:b/>
                <w:bCs/>
                <w:rtl/>
              </w:rPr>
              <w:t>מועד הסיום של מתן השירותים ללקוח (חודש ושנה)</w:t>
            </w:r>
          </w:p>
        </w:tc>
        <w:tc>
          <w:tcPr>
            <w:tcW w:w="3775" w:type="dxa"/>
            <w:shd w:val="clear" w:color="auto" w:fill="F2F2F2" w:themeFill="background1" w:themeFillShade="F2"/>
          </w:tcPr>
          <w:p w14:paraId="25BA1823" w14:textId="77777777" w:rsidR="00C16E4F" w:rsidRPr="003637FF" w:rsidRDefault="00C16E4F" w:rsidP="00775911">
            <w:pPr>
              <w:pStyle w:val="20"/>
              <w:numPr>
                <w:ilvl w:val="0"/>
                <w:numId w:val="0"/>
              </w:numPr>
              <w:jc w:val="center"/>
              <w:outlineLvl w:val="1"/>
              <w:rPr>
                <w:b/>
                <w:bCs/>
                <w:rtl/>
              </w:rPr>
            </w:pPr>
            <w:r w:rsidRPr="003637FF">
              <w:rPr>
                <w:rFonts w:hint="cs"/>
                <w:b/>
                <w:bCs/>
                <w:rtl/>
              </w:rPr>
              <w:t xml:space="preserve">יש לסמן מהם השירותים </w:t>
            </w:r>
            <w:r w:rsidR="00957686" w:rsidRPr="003637FF">
              <w:rPr>
                <w:rFonts w:hint="cs"/>
                <w:b/>
                <w:bCs/>
                <w:rtl/>
              </w:rPr>
              <w:t>שחבר</w:t>
            </w:r>
            <w:r w:rsidRPr="003637FF">
              <w:rPr>
                <w:rFonts w:hint="cs"/>
                <w:b/>
                <w:bCs/>
                <w:rtl/>
              </w:rPr>
              <w:t xml:space="preserve"> הצוות העניק ללקוח</w:t>
            </w:r>
          </w:p>
        </w:tc>
        <w:tc>
          <w:tcPr>
            <w:tcW w:w="1554" w:type="dxa"/>
            <w:shd w:val="clear" w:color="auto" w:fill="F2F2F2" w:themeFill="background1" w:themeFillShade="F2"/>
          </w:tcPr>
          <w:p w14:paraId="6F3CC876" w14:textId="77777777" w:rsidR="00C16E4F" w:rsidRPr="003637FF" w:rsidRDefault="00C16E4F" w:rsidP="00775911">
            <w:pPr>
              <w:pStyle w:val="20"/>
              <w:numPr>
                <w:ilvl w:val="0"/>
                <w:numId w:val="0"/>
              </w:numPr>
              <w:jc w:val="center"/>
              <w:outlineLvl w:val="1"/>
              <w:rPr>
                <w:b/>
                <w:bCs/>
                <w:rtl/>
              </w:rPr>
            </w:pPr>
            <w:r w:rsidRPr="003637FF">
              <w:rPr>
                <w:rFonts w:hint="cs"/>
                <w:b/>
                <w:bCs/>
                <w:rtl/>
              </w:rPr>
              <w:t>פרטי איש הקשר מטעם הלקוח</w:t>
            </w:r>
          </w:p>
        </w:tc>
      </w:tr>
      <w:tr w:rsidR="00027E77" w:rsidRPr="003637FF" w14:paraId="2129DCB9" w14:textId="77777777" w:rsidTr="00027E77">
        <w:tc>
          <w:tcPr>
            <w:tcW w:w="898" w:type="dxa"/>
          </w:tcPr>
          <w:p w14:paraId="6CCA7652" w14:textId="77777777" w:rsidR="00027E77" w:rsidRPr="003637FF" w:rsidRDefault="00027E77" w:rsidP="00027E77">
            <w:pPr>
              <w:pStyle w:val="20"/>
              <w:numPr>
                <w:ilvl w:val="0"/>
                <w:numId w:val="0"/>
              </w:numPr>
              <w:jc w:val="center"/>
              <w:outlineLvl w:val="1"/>
              <w:rPr>
                <w:rtl/>
              </w:rPr>
            </w:pPr>
            <w:r w:rsidRPr="003637FF">
              <w:rPr>
                <w:rFonts w:hint="cs"/>
                <w:rtl/>
              </w:rPr>
              <w:t>1</w:t>
            </w:r>
          </w:p>
        </w:tc>
        <w:tc>
          <w:tcPr>
            <w:tcW w:w="2664" w:type="dxa"/>
          </w:tcPr>
          <w:p w14:paraId="2E2A2838" w14:textId="77777777" w:rsidR="00027E77" w:rsidRPr="003637FF" w:rsidRDefault="00027E77" w:rsidP="00027E77">
            <w:pPr>
              <w:pStyle w:val="20"/>
              <w:numPr>
                <w:ilvl w:val="0"/>
                <w:numId w:val="0"/>
              </w:numPr>
              <w:outlineLvl w:val="1"/>
              <w:rPr>
                <w:rtl/>
              </w:rPr>
            </w:pPr>
          </w:p>
        </w:tc>
        <w:tc>
          <w:tcPr>
            <w:tcW w:w="2664" w:type="dxa"/>
          </w:tcPr>
          <w:p w14:paraId="2255ACB6" w14:textId="77777777" w:rsidR="00027E77" w:rsidRPr="003637FF" w:rsidRDefault="00027E77" w:rsidP="00027E77">
            <w:pPr>
              <w:pStyle w:val="20"/>
              <w:numPr>
                <w:ilvl w:val="0"/>
                <w:numId w:val="0"/>
              </w:numPr>
              <w:outlineLvl w:val="1"/>
              <w:rPr>
                <w:rtl/>
              </w:rPr>
            </w:pPr>
          </w:p>
        </w:tc>
        <w:tc>
          <w:tcPr>
            <w:tcW w:w="2664" w:type="dxa"/>
          </w:tcPr>
          <w:p w14:paraId="4BCF76B7" w14:textId="77777777" w:rsidR="00027E77" w:rsidRPr="003637FF" w:rsidRDefault="00027E77" w:rsidP="00027E77">
            <w:pPr>
              <w:pStyle w:val="20"/>
              <w:numPr>
                <w:ilvl w:val="0"/>
                <w:numId w:val="0"/>
              </w:numPr>
              <w:outlineLvl w:val="1"/>
              <w:rPr>
                <w:rtl/>
              </w:rPr>
            </w:pPr>
          </w:p>
        </w:tc>
        <w:tc>
          <w:tcPr>
            <w:tcW w:w="3775" w:type="dxa"/>
          </w:tcPr>
          <w:p w14:paraId="710A37F3"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פנימית בנושאים פיננסיים </w:t>
            </w:r>
            <w:r w:rsidRPr="003637FF">
              <w:rPr>
                <w:rFonts w:hint="cs"/>
                <w:sz w:val="20"/>
                <w:szCs w:val="20"/>
                <w:rtl/>
              </w:rPr>
              <w:t>(כן/לא) ____</w:t>
            </w:r>
          </w:p>
          <w:p w14:paraId="30114D94"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חקירתית </w:t>
            </w:r>
            <w:r w:rsidRPr="003637FF">
              <w:rPr>
                <w:rFonts w:hint="cs"/>
                <w:sz w:val="20"/>
                <w:szCs w:val="20"/>
                <w:rtl/>
              </w:rPr>
              <w:t>(כן/לא) ____</w:t>
            </w:r>
            <w:r w:rsidRPr="003637FF">
              <w:rPr>
                <w:sz w:val="20"/>
                <w:szCs w:val="20"/>
                <w:rtl/>
              </w:rPr>
              <w:t xml:space="preserve"> </w:t>
            </w:r>
          </w:p>
          <w:p w14:paraId="22D9FA9D"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סקר סיכונים </w:t>
            </w:r>
            <w:r w:rsidRPr="003637FF">
              <w:rPr>
                <w:rFonts w:hint="cs"/>
                <w:sz w:val="20"/>
                <w:szCs w:val="20"/>
                <w:rtl/>
              </w:rPr>
              <w:t>(כן/לא) ____</w:t>
            </w:r>
          </w:p>
          <w:p w14:paraId="1F701654" w14:textId="77777777" w:rsidR="00027E77" w:rsidRPr="003637FF" w:rsidRDefault="00027E77">
            <w:pPr>
              <w:pStyle w:val="af2"/>
              <w:numPr>
                <w:ilvl w:val="0"/>
                <w:numId w:val="21"/>
              </w:numPr>
              <w:ind w:left="257" w:hanging="257"/>
            </w:pPr>
            <w:r w:rsidRPr="003637FF">
              <w:rPr>
                <w:sz w:val="20"/>
                <w:szCs w:val="20"/>
                <w:rtl/>
              </w:rPr>
              <w:t>בדיקת התאמה לדרישות רגולציה (</w:t>
            </w:r>
            <w:r w:rsidRPr="003637FF">
              <w:rPr>
                <w:sz w:val="20"/>
                <w:szCs w:val="20"/>
              </w:rPr>
              <w:t>compliance</w:t>
            </w:r>
            <w:r w:rsidRPr="003637FF">
              <w:rPr>
                <w:sz w:val="20"/>
                <w:szCs w:val="20"/>
                <w:rtl/>
              </w:rPr>
              <w:t>)</w:t>
            </w:r>
            <w:r w:rsidRPr="003637FF">
              <w:rPr>
                <w:rFonts w:hint="cs"/>
                <w:sz w:val="20"/>
                <w:szCs w:val="20"/>
                <w:rtl/>
              </w:rPr>
              <w:t xml:space="preserve"> (כן/לא) ____</w:t>
            </w:r>
          </w:p>
          <w:p w14:paraId="2A155E52" w14:textId="77777777" w:rsidR="00027E77" w:rsidRPr="003637FF" w:rsidRDefault="00027E77">
            <w:pPr>
              <w:pStyle w:val="af2"/>
              <w:numPr>
                <w:ilvl w:val="0"/>
                <w:numId w:val="21"/>
              </w:numPr>
              <w:ind w:left="257" w:hanging="257"/>
              <w:rPr>
                <w:rtl/>
              </w:rPr>
            </w:pPr>
            <w:r w:rsidRPr="003637FF">
              <w:rPr>
                <w:rFonts w:hint="cs"/>
                <w:sz w:val="20"/>
                <w:szCs w:val="20"/>
                <w:rtl/>
              </w:rPr>
              <w:t>בדיקות כלכליות או פיננסיות (לרבות בדיקות איתנות פיננסית) (כן/לא) ______</w:t>
            </w:r>
          </w:p>
        </w:tc>
        <w:tc>
          <w:tcPr>
            <w:tcW w:w="1554" w:type="dxa"/>
          </w:tcPr>
          <w:p w14:paraId="10D04669" w14:textId="77777777" w:rsidR="00027E77" w:rsidRPr="003637FF" w:rsidRDefault="00027E77" w:rsidP="00027E77">
            <w:pPr>
              <w:pStyle w:val="20"/>
              <w:numPr>
                <w:ilvl w:val="0"/>
                <w:numId w:val="0"/>
              </w:numPr>
              <w:outlineLvl w:val="1"/>
              <w:rPr>
                <w:rtl/>
              </w:rPr>
            </w:pPr>
          </w:p>
        </w:tc>
      </w:tr>
      <w:tr w:rsidR="00027E77" w:rsidRPr="003637FF" w14:paraId="6A391018" w14:textId="77777777" w:rsidTr="00027E77">
        <w:tc>
          <w:tcPr>
            <w:tcW w:w="898" w:type="dxa"/>
          </w:tcPr>
          <w:p w14:paraId="5E056FFC" w14:textId="77777777" w:rsidR="00027E77" w:rsidRPr="003637FF" w:rsidRDefault="00027E77" w:rsidP="00027E77">
            <w:pPr>
              <w:pStyle w:val="20"/>
              <w:numPr>
                <w:ilvl w:val="0"/>
                <w:numId w:val="0"/>
              </w:numPr>
              <w:jc w:val="center"/>
              <w:outlineLvl w:val="1"/>
              <w:rPr>
                <w:rtl/>
              </w:rPr>
            </w:pPr>
            <w:r w:rsidRPr="003637FF">
              <w:rPr>
                <w:rFonts w:hint="cs"/>
                <w:rtl/>
              </w:rPr>
              <w:t>2</w:t>
            </w:r>
          </w:p>
        </w:tc>
        <w:tc>
          <w:tcPr>
            <w:tcW w:w="2664" w:type="dxa"/>
          </w:tcPr>
          <w:p w14:paraId="11A5FB07" w14:textId="77777777" w:rsidR="00027E77" w:rsidRPr="003637FF" w:rsidRDefault="00027E77" w:rsidP="00027E77">
            <w:pPr>
              <w:pStyle w:val="20"/>
              <w:numPr>
                <w:ilvl w:val="0"/>
                <w:numId w:val="0"/>
              </w:numPr>
              <w:outlineLvl w:val="1"/>
              <w:rPr>
                <w:rtl/>
              </w:rPr>
            </w:pPr>
          </w:p>
        </w:tc>
        <w:tc>
          <w:tcPr>
            <w:tcW w:w="2664" w:type="dxa"/>
          </w:tcPr>
          <w:p w14:paraId="279C0546" w14:textId="77777777" w:rsidR="00027E77" w:rsidRPr="003637FF" w:rsidRDefault="00027E77" w:rsidP="00027E77">
            <w:pPr>
              <w:pStyle w:val="20"/>
              <w:numPr>
                <w:ilvl w:val="0"/>
                <w:numId w:val="0"/>
              </w:numPr>
              <w:outlineLvl w:val="1"/>
              <w:rPr>
                <w:rtl/>
              </w:rPr>
            </w:pPr>
          </w:p>
        </w:tc>
        <w:tc>
          <w:tcPr>
            <w:tcW w:w="2664" w:type="dxa"/>
          </w:tcPr>
          <w:p w14:paraId="27831E15" w14:textId="77777777" w:rsidR="00027E77" w:rsidRPr="003637FF" w:rsidRDefault="00027E77" w:rsidP="00027E77">
            <w:pPr>
              <w:pStyle w:val="20"/>
              <w:numPr>
                <w:ilvl w:val="0"/>
                <w:numId w:val="0"/>
              </w:numPr>
              <w:outlineLvl w:val="1"/>
              <w:rPr>
                <w:rtl/>
              </w:rPr>
            </w:pPr>
          </w:p>
        </w:tc>
        <w:tc>
          <w:tcPr>
            <w:tcW w:w="3775" w:type="dxa"/>
          </w:tcPr>
          <w:p w14:paraId="6C25C253"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פנימית בנושאים פיננסיים </w:t>
            </w:r>
            <w:r w:rsidRPr="003637FF">
              <w:rPr>
                <w:rFonts w:hint="cs"/>
                <w:sz w:val="20"/>
                <w:szCs w:val="20"/>
                <w:rtl/>
              </w:rPr>
              <w:t>(כן/לא) ____</w:t>
            </w:r>
          </w:p>
          <w:p w14:paraId="7F9CDAEA"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חקירתית </w:t>
            </w:r>
            <w:r w:rsidRPr="003637FF">
              <w:rPr>
                <w:rFonts w:hint="cs"/>
                <w:sz w:val="20"/>
                <w:szCs w:val="20"/>
                <w:rtl/>
              </w:rPr>
              <w:t>(כן/לא) ____</w:t>
            </w:r>
            <w:r w:rsidRPr="003637FF">
              <w:rPr>
                <w:sz w:val="20"/>
                <w:szCs w:val="20"/>
                <w:rtl/>
              </w:rPr>
              <w:t xml:space="preserve"> </w:t>
            </w:r>
          </w:p>
          <w:p w14:paraId="3F875172"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סקר סיכונים </w:t>
            </w:r>
            <w:r w:rsidRPr="003637FF">
              <w:rPr>
                <w:rFonts w:hint="cs"/>
                <w:sz w:val="20"/>
                <w:szCs w:val="20"/>
                <w:rtl/>
              </w:rPr>
              <w:t>(כן/לא) ____</w:t>
            </w:r>
          </w:p>
          <w:p w14:paraId="454C67CB" w14:textId="77777777" w:rsidR="00027E77" w:rsidRPr="003637FF" w:rsidRDefault="00027E77">
            <w:pPr>
              <w:pStyle w:val="af2"/>
              <w:numPr>
                <w:ilvl w:val="0"/>
                <w:numId w:val="21"/>
              </w:numPr>
              <w:ind w:left="257" w:hanging="257"/>
            </w:pPr>
            <w:r w:rsidRPr="003637FF">
              <w:rPr>
                <w:sz w:val="20"/>
                <w:szCs w:val="20"/>
                <w:rtl/>
              </w:rPr>
              <w:t>בדיקת התאמה לדרישות רגולציה (</w:t>
            </w:r>
            <w:r w:rsidRPr="003637FF">
              <w:rPr>
                <w:sz w:val="20"/>
                <w:szCs w:val="20"/>
              </w:rPr>
              <w:t>compliance</w:t>
            </w:r>
            <w:r w:rsidRPr="003637FF">
              <w:rPr>
                <w:sz w:val="20"/>
                <w:szCs w:val="20"/>
                <w:rtl/>
              </w:rPr>
              <w:t>)</w:t>
            </w:r>
            <w:r w:rsidRPr="003637FF">
              <w:rPr>
                <w:rFonts w:hint="cs"/>
                <w:sz w:val="20"/>
                <w:szCs w:val="20"/>
                <w:rtl/>
              </w:rPr>
              <w:t xml:space="preserve"> (כן/לא) ____</w:t>
            </w:r>
          </w:p>
          <w:p w14:paraId="1F36A75F" w14:textId="77777777" w:rsidR="00027E77" w:rsidRPr="003637FF" w:rsidRDefault="00027E77">
            <w:pPr>
              <w:pStyle w:val="20"/>
              <w:numPr>
                <w:ilvl w:val="0"/>
                <w:numId w:val="21"/>
              </w:numPr>
              <w:ind w:left="257" w:hanging="257"/>
              <w:outlineLvl w:val="1"/>
              <w:rPr>
                <w:rtl/>
              </w:rPr>
            </w:pPr>
            <w:r w:rsidRPr="003637FF">
              <w:rPr>
                <w:rFonts w:hint="cs"/>
                <w:sz w:val="20"/>
                <w:szCs w:val="20"/>
                <w:rtl/>
              </w:rPr>
              <w:t>בדיקות כלכליות או פיננסיות (לרבות בדיקות איתנות פיננסית) (כן/לא) ______</w:t>
            </w:r>
          </w:p>
        </w:tc>
        <w:tc>
          <w:tcPr>
            <w:tcW w:w="1554" w:type="dxa"/>
          </w:tcPr>
          <w:p w14:paraId="0EBFAC13" w14:textId="77777777" w:rsidR="00027E77" w:rsidRPr="003637FF" w:rsidRDefault="00027E77" w:rsidP="00027E77">
            <w:pPr>
              <w:pStyle w:val="20"/>
              <w:numPr>
                <w:ilvl w:val="0"/>
                <w:numId w:val="0"/>
              </w:numPr>
              <w:outlineLvl w:val="1"/>
              <w:rPr>
                <w:rtl/>
              </w:rPr>
            </w:pPr>
          </w:p>
        </w:tc>
      </w:tr>
    </w:tbl>
    <w:p w14:paraId="2A2B5597" w14:textId="77777777" w:rsidR="00C16E4F" w:rsidRPr="003637FF" w:rsidRDefault="00C16E4F" w:rsidP="00C16E4F">
      <w:pPr>
        <w:pStyle w:val="20"/>
        <w:numPr>
          <w:ilvl w:val="0"/>
          <w:numId w:val="0"/>
        </w:numPr>
        <w:ind w:left="567"/>
        <w:rPr>
          <w:rtl/>
        </w:rPr>
        <w:sectPr w:rsidR="00C16E4F" w:rsidRPr="003637FF" w:rsidSect="00713AF6">
          <w:pgSz w:w="16838" w:h="11906" w:orient="landscape" w:code="9"/>
          <w:pgMar w:top="1701" w:right="1021" w:bottom="1701" w:left="1021" w:header="567" w:footer="454" w:gutter="0"/>
          <w:cols w:space="708"/>
          <w:titlePg/>
          <w:bidi/>
          <w:rtlGutter/>
          <w:docGrid w:linePitch="360"/>
        </w:sectPr>
      </w:pPr>
    </w:p>
    <w:p w14:paraId="5B7F58C5" w14:textId="77777777" w:rsidR="00C16E4F" w:rsidRPr="003637FF" w:rsidRDefault="00C16E4F" w:rsidP="00C16E4F">
      <w:pPr>
        <w:pStyle w:val="20"/>
      </w:pPr>
      <w:r w:rsidRPr="003637FF">
        <w:rPr>
          <w:rFonts w:hint="cs"/>
          <w:rtl/>
        </w:rPr>
        <w:lastRenderedPageBreak/>
        <w:t xml:space="preserve">האם </w:t>
      </w:r>
      <w:r w:rsidR="000A24CD" w:rsidRPr="003637FF">
        <w:rPr>
          <w:rFonts w:hint="cs"/>
          <w:rtl/>
        </w:rPr>
        <w:t>חבר</w:t>
      </w:r>
      <w:r w:rsidRPr="003637FF">
        <w:rPr>
          <w:rFonts w:hint="cs"/>
          <w:rtl/>
        </w:rPr>
        <w:t xml:space="preserve"> הצוות המוצע בעל תואר שני ממוסד אקדמי מוכר בביקורת פנים, כלכלה, מינהל עסקים, אקטואריה, חשבונאות או משפטים? (כן/לא, נא לציין את התואר): _________</w:t>
      </w:r>
    </w:p>
    <w:p w14:paraId="3F7D7261" w14:textId="77777777" w:rsidR="00C16E4F" w:rsidRPr="003637FF" w:rsidRDefault="00C16E4F" w:rsidP="00C16E4F">
      <w:pPr>
        <w:pStyle w:val="20"/>
      </w:pPr>
      <w:r w:rsidRPr="003637FF">
        <w:rPr>
          <w:rFonts w:hint="cs"/>
          <w:rtl/>
        </w:rPr>
        <w:t xml:space="preserve">האם </w:t>
      </w:r>
      <w:r w:rsidR="000A24CD" w:rsidRPr="003637FF">
        <w:rPr>
          <w:rFonts w:hint="cs"/>
          <w:rtl/>
        </w:rPr>
        <w:t>חבר</w:t>
      </w:r>
      <w:r w:rsidRPr="003637FF">
        <w:rPr>
          <w:rFonts w:hint="cs"/>
          <w:rtl/>
        </w:rPr>
        <w:t xml:space="preserve"> הצוות המוצע בעל תואר ראשון במשפטים ממוסד אקדמי מוכר? (כן/לא) ________</w:t>
      </w:r>
    </w:p>
    <w:p w14:paraId="4A99D3E5" w14:textId="77777777" w:rsidR="00C16E4F" w:rsidRPr="003637FF" w:rsidRDefault="00C16E4F" w:rsidP="00C16E4F">
      <w:pPr>
        <w:pStyle w:val="20"/>
      </w:pPr>
      <w:r w:rsidRPr="003637FF">
        <w:rPr>
          <w:rFonts w:hint="cs"/>
          <w:rtl/>
        </w:rPr>
        <w:t xml:space="preserve">נא לציין האם </w:t>
      </w:r>
      <w:r w:rsidR="000A24CD" w:rsidRPr="003637FF">
        <w:rPr>
          <w:rFonts w:hint="cs"/>
          <w:rtl/>
        </w:rPr>
        <w:t>חבר</w:t>
      </w:r>
      <w:r w:rsidRPr="003637FF">
        <w:rPr>
          <w:rFonts w:hint="cs"/>
          <w:rtl/>
        </w:rPr>
        <w:t xml:space="preserve"> הצוות המוצע עונה על התנאים הבאים:</w:t>
      </w:r>
    </w:p>
    <w:p w14:paraId="0A62DE2C" w14:textId="77777777" w:rsidR="00C16E4F" w:rsidRPr="003637FF" w:rsidRDefault="00C16E4F" w:rsidP="00C16E4F">
      <w:pPr>
        <w:pStyle w:val="30"/>
      </w:pPr>
      <w:r w:rsidRPr="003637FF">
        <w:rPr>
          <w:rFonts w:hint="cs"/>
          <w:rtl/>
        </w:rPr>
        <w:t xml:space="preserve">הוא מבקר מוסמך </w:t>
      </w:r>
      <w:r w:rsidRPr="003637FF">
        <w:rPr>
          <w:rFonts w:hint="cs"/>
        </w:rPr>
        <w:t>CIA</w:t>
      </w:r>
      <w:r w:rsidRPr="003637FF">
        <w:rPr>
          <w:rFonts w:hint="cs"/>
          <w:rtl/>
        </w:rPr>
        <w:t xml:space="preserve"> (כן/לא) ______</w:t>
      </w:r>
    </w:p>
    <w:p w14:paraId="0DF1F9A1" w14:textId="77777777" w:rsidR="00C16E4F" w:rsidRPr="003637FF" w:rsidRDefault="00C16E4F" w:rsidP="00C16E4F">
      <w:pPr>
        <w:pStyle w:val="30"/>
      </w:pPr>
      <w:r w:rsidRPr="003637FF">
        <w:rPr>
          <w:rFonts w:hint="cs"/>
          <w:rtl/>
        </w:rPr>
        <w:t xml:space="preserve">הוא מבקר מערכות מידע </w:t>
      </w:r>
      <w:r w:rsidRPr="003637FF">
        <w:rPr>
          <w:rFonts w:hint="cs"/>
        </w:rPr>
        <w:t>CISA</w:t>
      </w:r>
      <w:r w:rsidRPr="003637FF">
        <w:rPr>
          <w:rFonts w:hint="cs"/>
          <w:rtl/>
        </w:rPr>
        <w:t xml:space="preserve"> (כן/לא) _____</w:t>
      </w:r>
    </w:p>
    <w:p w14:paraId="17025F72" w14:textId="77777777" w:rsidR="00C16E4F" w:rsidRPr="003637FF" w:rsidRDefault="00C16E4F" w:rsidP="00C16E4F">
      <w:pPr>
        <w:pStyle w:val="30"/>
      </w:pPr>
      <w:r w:rsidRPr="003637FF">
        <w:rPr>
          <w:rFonts w:hint="cs"/>
          <w:rtl/>
        </w:rPr>
        <w:t xml:space="preserve">הוא בעל הסמכה כחוקר מעילות והונאות </w:t>
      </w:r>
      <w:r w:rsidRPr="003637FF">
        <w:rPr>
          <w:rFonts w:hint="cs"/>
        </w:rPr>
        <w:t>CFE</w:t>
      </w:r>
      <w:r w:rsidRPr="003637FF">
        <w:rPr>
          <w:rFonts w:hint="cs"/>
          <w:rtl/>
        </w:rPr>
        <w:t xml:space="preserve"> (כן/לא) ________</w:t>
      </w:r>
    </w:p>
    <w:p w14:paraId="5114569B" w14:textId="77777777" w:rsidR="004931EC" w:rsidRPr="003637FF" w:rsidRDefault="004931EC" w:rsidP="00E94CEF">
      <w:pPr>
        <w:pStyle w:val="24"/>
      </w:pPr>
    </w:p>
    <w:p w14:paraId="144B4902" w14:textId="77E8F2DD" w:rsidR="000A24CD" w:rsidRPr="003637FF" w:rsidRDefault="000A24CD" w:rsidP="000A24CD">
      <w:pPr>
        <w:pStyle w:val="1"/>
        <w:rPr>
          <w:b/>
          <w:bCs/>
          <w:u w:val="single"/>
        </w:rPr>
      </w:pPr>
      <w:r w:rsidRPr="003637FF">
        <w:rPr>
          <w:rFonts w:hint="cs"/>
          <w:b/>
          <w:bCs/>
          <w:u w:val="single"/>
          <w:rtl/>
        </w:rPr>
        <w:t xml:space="preserve">חבר הצוות המוצע </w:t>
      </w:r>
      <w:r w:rsidRPr="003637FF">
        <w:rPr>
          <w:b/>
          <w:bCs/>
          <w:u w:val="single"/>
          <w:rtl/>
        </w:rPr>
        <w:t>–</w:t>
      </w:r>
      <w:r w:rsidRPr="003637FF">
        <w:rPr>
          <w:rFonts w:hint="cs"/>
          <w:b/>
          <w:bCs/>
          <w:u w:val="single"/>
          <w:rtl/>
        </w:rPr>
        <w:t xml:space="preserve"> מס' 2 (סעיפים </w:t>
      </w:r>
      <w:r w:rsidRPr="003637FF">
        <w:rPr>
          <w:b/>
          <w:bCs/>
          <w:u w:val="single"/>
          <w:rtl/>
        </w:rPr>
        <w:fldChar w:fldCharType="begin"/>
      </w:r>
      <w:r w:rsidRPr="003637FF">
        <w:rPr>
          <w:b/>
          <w:bCs/>
          <w:u w:val="single"/>
          <w:rtl/>
        </w:rPr>
        <w:instrText xml:space="preserve"> </w:instrText>
      </w:r>
      <w:r w:rsidRPr="003637FF">
        <w:rPr>
          <w:rFonts w:hint="cs"/>
          <w:b/>
          <w:bCs/>
          <w:u w:val="single"/>
        </w:rPr>
        <w:instrText>REF</w:instrText>
      </w:r>
      <w:r w:rsidRPr="003637FF">
        <w:rPr>
          <w:rFonts w:hint="cs"/>
          <w:b/>
          <w:bCs/>
          <w:u w:val="single"/>
          <w:rtl/>
        </w:rPr>
        <w:instrText xml:space="preserve"> _</w:instrText>
      </w:r>
      <w:r w:rsidRPr="003637FF">
        <w:rPr>
          <w:rFonts w:hint="cs"/>
          <w:b/>
          <w:bCs/>
          <w:u w:val="single"/>
        </w:rPr>
        <w:instrText>Ref104680054 \r \h</w:instrText>
      </w:r>
      <w:r w:rsidRPr="003637FF">
        <w:rPr>
          <w:b/>
          <w:bCs/>
          <w:u w:val="single"/>
          <w:rtl/>
        </w:rPr>
        <w:instrText xml:space="preserve"> </w:instrText>
      </w:r>
      <w:r w:rsidR="003637FF">
        <w:rPr>
          <w:b/>
          <w:bCs/>
          <w:u w:val="single"/>
          <w:rtl/>
        </w:rPr>
        <w:instrText xml:space="preserve"> \* </w:instrText>
      </w:r>
      <w:r w:rsidR="003637FF">
        <w:rPr>
          <w:b/>
          <w:bCs/>
          <w:u w:val="single"/>
        </w:rPr>
        <w:instrText>MERGEFORMAT</w:instrText>
      </w:r>
      <w:r w:rsidR="003637FF">
        <w:rPr>
          <w:b/>
          <w:bCs/>
          <w:u w:val="single"/>
          <w:rtl/>
        </w:rPr>
        <w:instrText xml:space="preserve"> </w:instrText>
      </w:r>
      <w:r w:rsidRPr="003637FF">
        <w:rPr>
          <w:b/>
          <w:bCs/>
          <w:u w:val="single"/>
          <w:rtl/>
        </w:rPr>
      </w:r>
      <w:r w:rsidRPr="003637FF">
        <w:rPr>
          <w:b/>
          <w:bCs/>
          <w:u w:val="single"/>
          <w:rtl/>
        </w:rPr>
        <w:fldChar w:fldCharType="separate"/>
      </w:r>
      <w:r w:rsidR="00B139E4">
        <w:rPr>
          <w:b/>
          <w:bCs/>
          <w:u w:val="single"/>
          <w:cs/>
        </w:rPr>
        <w:t>‎</w:t>
      </w:r>
      <w:r w:rsidR="00B139E4">
        <w:rPr>
          <w:b/>
          <w:bCs/>
          <w:u w:val="single"/>
        </w:rPr>
        <w:t>13</w:t>
      </w:r>
      <w:r w:rsidRPr="003637FF">
        <w:rPr>
          <w:b/>
          <w:bCs/>
          <w:u w:val="single"/>
          <w:rtl/>
        </w:rPr>
        <w:fldChar w:fldCharType="end"/>
      </w:r>
      <w:r w:rsidRPr="003637FF">
        <w:rPr>
          <w:rFonts w:hint="cs"/>
          <w:b/>
          <w:bCs/>
          <w:u w:val="single"/>
          <w:rtl/>
        </w:rPr>
        <w:t xml:space="preserve"> ו-</w:t>
      </w:r>
      <w:r w:rsidRPr="003637FF">
        <w:rPr>
          <w:b/>
          <w:bCs/>
          <w:u w:val="single"/>
          <w:rtl/>
        </w:rPr>
        <w:fldChar w:fldCharType="begin"/>
      </w:r>
      <w:r w:rsidRPr="003637FF">
        <w:rPr>
          <w:b/>
          <w:bCs/>
          <w:u w:val="single"/>
          <w:rtl/>
        </w:rPr>
        <w:instrText xml:space="preserve"> </w:instrText>
      </w:r>
      <w:r w:rsidRPr="003637FF">
        <w:rPr>
          <w:rFonts w:hint="cs"/>
          <w:b/>
          <w:bCs/>
          <w:u w:val="single"/>
        </w:rPr>
        <w:instrText>REF</w:instrText>
      </w:r>
      <w:r w:rsidRPr="003637FF">
        <w:rPr>
          <w:rFonts w:hint="cs"/>
          <w:b/>
          <w:bCs/>
          <w:u w:val="single"/>
          <w:rtl/>
        </w:rPr>
        <w:instrText xml:space="preserve"> _</w:instrText>
      </w:r>
      <w:r w:rsidRPr="003637FF">
        <w:rPr>
          <w:rFonts w:hint="cs"/>
          <w:b/>
          <w:bCs/>
          <w:u w:val="single"/>
        </w:rPr>
        <w:instrText>Ref109565099 \r \h</w:instrText>
      </w:r>
      <w:r w:rsidRPr="003637FF">
        <w:rPr>
          <w:b/>
          <w:bCs/>
          <w:u w:val="single"/>
          <w:rtl/>
        </w:rPr>
        <w:instrText xml:space="preserve"> </w:instrText>
      </w:r>
      <w:r w:rsidR="003637FF">
        <w:rPr>
          <w:b/>
          <w:bCs/>
          <w:u w:val="single"/>
          <w:rtl/>
        </w:rPr>
        <w:instrText xml:space="preserve"> \* </w:instrText>
      </w:r>
      <w:r w:rsidR="003637FF">
        <w:rPr>
          <w:b/>
          <w:bCs/>
          <w:u w:val="single"/>
        </w:rPr>
        <w:instrText>MERGEFORMAT</w:instrText>
      </w:r>
      <w:r w:rsidR="003637FF">
        <w:rPr>
          <w:b/>
          <w:bCs/>
          <w:u w:val="single"/>
          <w:rtl/>
        </w:rPr>
        <w:instrText xml:space="preserve"> </w:instrText>
      </w:r>
      <w:r w:rsidRPr="003637FF">
        <w:rPr>
          <w:b/>
          <w:bCs/>
          <w:u w:val="single"/>
          <w:rtl/>
        </w:rPr>
      </w:r>
      <w:r w:rsidRPr="003637FF">
        <w:rPr>
          <w:b/>
          <w:bCs/>
          <w:u w:val="single"/>
          <w:rtl/>
        </w:rPr>
        <w:fldChar w:fldCharType="separate"/>
      </w:r>
      <w:r w:rsidR="00B139E4">
        <w:rPr>
          <w:b/>
          <w:bCs/>
          <w:u w:val="single"/>
          <w:cs/>
        </w:rPr>
        <w:t>‎</w:t>
      </w:r>
      <w:r w:rsidR="00B139E4">
        <w:rPr>
          <w:b/>
          <w:bCs/>
          <w:u w:val="single"/>
        </w:rPr>
        <w:t>19</w:t>
      </w:r>
      <w:r w:rsidRPr="003637FF">
        <w:rPr>
          <w:b/>
          <w:bCs/>
          <w:u w:val="single"/>
          <w:rtl/>
        </w:rPr>
        <w:fldChar w:fldCharType="end"/>
      </w:r>
      <w:r w:rsidRPr="003637FF">
        <w:rPr>
          <w:rFonts w:hint="cs"/>
          <w:b/>
          <w:bCs/>
          <w:u w:val="single"/>
          <w:rtl/>
        </w:rPr>
        <w:t xml:space="preserve">  למכרז)</w:t>
      </w:r>
    </w:p>
    <w:p w14:paraId="273C9D42" w14:textId="77777777" w:rsidR="000A24CD" w:rsidRPr="003637FF" w:rsidRDefault="000A24CD" w:rsidP="000A24CD">
      <w:pPr>
        <w:pStyle w:val="20"/>
      </w:pPr>
      <w:r w:rsidRPr="003637FF">
        <w:rPr>
          <w:rFonts w:hint="cs"/>
          <w:rtl/>
        </w:rPr>
        <w:t>שם חבר הצוות המוצע: ______________________</w:t>
      </w:r>
    </w:p>
    <w:p w14:paraId="5B69A40C" w14:textId="77777777" w:rsidR="000A24CD" w:rsidRPr="003637FF" w:rsidRDefault="000A24CD" w:rsidP="000A24CD">
      <w:pPr>
        <w:pStyle w:val="20"/>
        <w:sectPr w:rsidR="000A24CD" w:rsidRPr="003637FF" w:rsidSect="006A0E7C">
          <w:headerReference w:type="default" r:id="rId16"/>
          <w:footerReference w:type="default" r:id="rId17"/>
          <w:headerReference w:type="first" r:id="rId18"/>
          <w:footerReference w:type="first" r:id="rId19"/>
          <w:pgSz w:w="11906" w:h="16838" w:code="9"/>
          <w:pgMar w:top="1021" w:right="1701" w:bottom="1021" w:left="1701" w:header="567" w:footer="454" w:gutter="0"/>
          <w:cols w:space="708"/>
          <w:titlePg/>
          <w:bidi/>
          <w:rtlGutter/>
          <w:docGrid w:linePitch="360"/>
        </w:sectPr>
      </w:pPr>
      <w:r w:rsidRPr="003637FF">
        <w:rPr>
          <w:rFonts w:hint="cs"/>
          <w:rtl/>
        </w:rPr>
        <w:t xml:space="preserve">מספר שנות הניסיון של חבר הצוות המוצע </w:t>
      </w:r>
      <w:r w:rsidRPr="003637FF">
        <w:rPr>
          <w:rtl/>
        </w:rPr>
        <w:t>בביצוע עבודות בתחום של ביקורת פנים, בקרה פנימית או בתחום הרגולציה כרואה חשבון</w:t>
      </w:r>
      <w:r w:rsidRPr="003637FF">
        <w:rPr>
          <w:rFonts w:hint="cs"/>
          <w:rtl/>
        </w:rPr>
        <w:t>: _____________</w:t>
      </w:r>
    </w:p>
    <w:p w14:paraId="7EC74D9A" w14:textId="77777777" w:rsidR="000A24CD" w:rsidRPr="003637FF" w:rsidRDefault="000A24CD" w:rsidP="000A24CD">
      <w:pPr>
        <w:pStyle w:val="20"/>
      </w:pPr>
      <w:r w:rsidRPr="003637FF">
        <w:rPr>
          <w:rFonts w:hint="cs"/>
          <w:b/>
          <w:bCs/>
          <w:rtl/>
        </w:rPr>
        <w:lastRenderedPageBreak/>
        <w:t>יש למלא בטבלה שלהלן את פרטי ניסיונו של חבר הצוות המוצע במתן שירותי ייעוץ, בדיקות וביקורת פיננסיות לגופים ציבוריים:</w:t>
      </w:r>
    </w:p>
    <w:tbl>
      <w:tblPr>
        <w:tblStyle w:val="afc"/>
        <w:bidiVisual/>
        <w:tblW w:w="0" w:type="auto"/>
        <w:tblInd w:w="567" w:type="dxa"/>
        <w:tblLook w:val="04A0" w:firstRow="1" w:lastRow="0" w:firstColumn="1" w:lastColumn="0" w:noHBand="0" w:noVBand="1"/>
      </w:tblPr>
      <w:tblGrid>
        <w:gridCol w:w="898"/>
        <w:gridCol w:w="2664"/>
        <w:gridCol w:w="2664"/>
        <w:gridCol w:w="2664"/>
        <w:gridCol w:w="3775"/>
        <w:gridCol w:w="1554"/>
      </w:tblGrid>
      <w:tr w:rsidR="000A24CD" w:rsidRPr="003637FF" w14:paraId="38FFE695" w14:textId="77777777" w:rsidTr="00027E77">
        <w:trPr>
          <w:tblHeader/>
        </w:trPr>
        <w:tc>
          <w:tcPr>
            <w:tcW w:w="898" w:type="dxa"/>
            <w:shd w:val="clear" w:color="auto" w:fill="F2F2F2" w:themeFill="background1" w:themeFillShade="F2"/>
          </w:tcPr>
          <w:p w14:paraId="3EF906B4" w14:textId="77777777" w:rsidR="000A24CD" w:rsidRPr="003637FF" w:rsidRDefault="000A24CD" w:rsidP="00775911">
            <w:pPr>
              <w:pStyle w:val="20"/>
              <w:numPr>
                <w:ilvl w:val="0"/>
                <w:numId w:val="0"/>
              </w:numPr>
              <w:jc w:val="center"/>
              <w:outlineLvl w:val="1"/>
              <w:rPr>
                <w:b/>
                <w:bCs/>
                <w:rtl/>
              </w:rPr>
            </w:pPr>
            <w:r w:rsidRPr="003637FF">
              <w:rPr>
                <w:rFonts w:hint="cs"/>
                <w:b/>
                <w:bCs/>
                <w:rtl/>
              </w:rPr>
              <w:t>מס"ד</w:t>
            </w:r>
          </w:p>
        </w:tc>
        <w:tc>
          <w:tcPr>
            <w:tcW w:w="2664" w:type="dxa"/>
            <w:shd w:val="clear" w:color="auto" w:fill="F2F2F2" w:themeFill="background1" w:themeFillShade="F2"/>
          </w:tcPr>
          <w:p w14:paraId="728307AC" w14:textId="77777777" w:rsidR="000A24CD" w:rsidRPr="003637FF" w:rsidRDefault="000A24CD" w:rsidP="00775911">
            <w:pPr>
              <w:pStyle w:val="20"/>
              <w:numPr>
                <w:ilvl w:val="0"/>
                <w:numId w:val="0"/>
              </w:numPr>
              <w:jc w:val="center"/>
              <w:outlineLvl w:val="1"/>
              <w:rPr>
                <w:b/>
                <w:bCs/>
                <w:rtl/>
              </w:rPr>
            </w:pPr>
            <w:r w:rsidRPr="003637FF">
              <w:rPr>
                <w:rFonts w:hint="cs"/>
                <w:b/>
                <w:bCs/>
                <w:rtl/>
              </w:rPr>
              <w:t>שם הלקוח</w:t>
            </w:r>
          </w:p>
        </w:tc>
        <w:tc>
          <w:tcPr>
            <w:tcW w:w="2664" w:type="dxa"/>
            <w:shd w:val="clear" w:color="auto" w:fill="F2F2F2" w:themeFill="background1" w:themeFillShade="F2"/>
          </w:tcPr>
          <w:p w14:paraId="27CA3AFC" w14:textId="77777777" w:rsidR="000A24CD" w:rsidRPr="003637FF" w:rsidRDefault="000A24CD" w:rsidP="00775911">
            <w:pPr>
              <w:pStyle w:val="20"/>
              <w:numPr>
                <w:ilvl w:val="0"/>
                <w:numId w:val="0"/>
              </w:numPr>
              <w:jc w:val="center"/>
              <w:outlineLvl w:val="1"/>
              <w:rPr>
                <w:b/>
                <w:bCs/>
                <w:rtl/>
              </w:rPr>
            </w:pPr>
            <w:r w:rsidRPr="003637FF">
              <w:rPr>
                <w:rFonts w:hint="cs"/>
                <w:b/>
                <w:bCs/>
                <w:rtl/>
              </w:rPr>
              <w:t>מועד ההתחלה של מתן השירותים ללקוח (חודש ושנה)</w:t>
            </w:r>
          </w:p>
        </w:tc>
        <w:tc>
          <w:tcPr>
            <w:tcW w:w="2664" w:type="dxa"/>
            <w:shd w:val="clear" w:color="auto" w:fill="F2F2F2" w:themeFill="background1" w:themeFillShade="F2"/>
          </w:tcPr>
          <w:p w14:paraId="1445A5CC" w14:textId="77777777" w:rsidR="000A24CD" w:rsidRPr="003637FF" w:rsidRDefault="000A24CD" w:rsidP="00775911">
            <w:pPr>
              <w:pStyle w:val="20"/>
              <w:numPr>
                <w:ilvl w:val="0"/>
                <w:numId w:val="0"/>
              </w:numPr>
              <w:jc w:val="center"/>
              <w:outlineLvl w:val="1"/>
              <w:rPr>
                <w:b/>
                <w:bCs/>
                <w:rtl/>
              </w:rPr>
            </w:pPr>
            <w:r w:rsidRPr="003637FF">
              <w:rPr>
                <w:rFonts w:hint="cs"/>
                <w:b/>
                <w:bCs/>
                <w:rtl/>
              </w:rPr>
              <w:t>מועד הסיום של מתן השירותים ללקוח (חודש ושנה)</w:t>
            </w:r>
          </w:p>
        </w:tc>
        <w:tc>
          <w:tcPr>
            <w:tcW w:w="3775" w:type="dxa"/>
            <w:shd w:val="clear" w:color="auto" w:fill="F2F2F2" w:themeFill="background1" w:themeFillShade="F2"/>
          </w:tcPr>
          <w:p w14:paraId="4EF64B31" w14:textId="77777777" w:rsidR="000A24CD" w:rsidRPr="003637FF" w:rsidRDefault="000A24CD" w:rsidP="00775911">
            <w:pPr>
              <w:pStyle w:val="20"/>
              <w:numPr>
                <w:ilvl w:val="0"/>
                <w:numId w:val="0"/>
              </w:numPr>
              <w:jc w:val="center"/>
              <w:outlineLvl w:val="1"/>
              <w:rPr>
                <w:b/>
                <w:bCs/>
                <w:rtl/>
              </w:rPr>
            </w:pPr>
            <w:r w:rsidRPr="003637FF">
              <w:rPr>
                <w:rFonts w:hint="cs"/>
                <w:b/>
                <w:bCs/>
                <w:rtl/>
              </w:rPr>
              <w:t>יש לסמן מהם השירותים שחבר הצוות העניק ללקוח</w:t>
            </w:r>
          </w:p>
        </w:tc>
        <w:tc>
          <w:tcPr>
            <w:tcW w:w="1554" w:type="dxa"/>
            <w:shd w:val="clear" w:color="auto" w:fill="F2F2F2" w:themeFill="background1" w:themeFillShade="F2"/>
          </w:tcPr>
          <w:p w14:paraId="59AF6699" w14:textId="77777777" w:rsidR="000A24CD" w:rsidRPr="003637FF" w:rsidRDefault="000A24CD" w:rsidP="00775911">
            <w:pPr>
              <w:pStyle w:val="20"/>
              <w:numPr>
                <w:ilvl w:val="0"/>
                <w:numId w:val="0"/>
              </w:numPr>
              <w:jc w:val="center"/>
              <w:outlineLvl w:val="1"/>
              <w:rPr>
                <w:b/>
                <w:bCs/>
                <w:rtl/>
              </w:rPr>
            </w:pPr>
            <w:r w:rsidRPr="003637FF">
              <w:rPr>
                <w:rFonts w:hint="cs"/>
                <w:b/>
                <w:bCs/>
                <w:rtl/>
              </w:rPr>
              <w:t>פרטי איש הקשר מטעם הלקוח</w:t>
            </w:r>
          </w:p>
        </w:tc>
      </w:tr>
      <w:tr w:rsidR="00027E77" w:rsidRPr="003637FF" w14:paraId="064F9A8B" w14:textId="77777777" w:rsidTr="00027E77">
        <w:tc>
          <w:tcPr>
            <w:tcW w:w="898" w:type="dxa"/>
          </w:tcPr>
          <w:p w14:paraId="4C3DA44A" w14:textId="77777777" w:rsidR="00027E77" w:rsidRPr="003637FF" w:rsidRDefault="00027E77" w:rsidP="00027E77">
            <w:pPr>
              <w:pStyle w:val="20"/>
              <w:numPr>
                <w:ilvl w:val="0"/>
                <w:numId w:val="0"/>
              </w:numPr>
              <w:jc w:val="center"/>
              <w:outlineLvl w:val="1"/>
              <w:rPr>
                <w:rtl/>
              </w:rPr>
            </w:pPr>
            <w:r w:rsidRPr="003637FF">
              <w:rPr>
                <w:rFonts w:hint="cs"/>
                <w:rtl/>
              </w:rPr>
              <w:t>1</w:t>
            </w:r>
          </w:p>
        </w:tc>
        <w:tc>
          <w:tcPr>
            <w:tcW w:w="2664" w:type="dxa"/>
          </w:tcPr>
          <w:p w14:paraId="73D493A1" w14:textId="77777777" w:rsidR="00027E77" w:rsidRPr="003637FF" w:rsidRDefault="00027E77" w:rsidP="00027E77">
            <w:pPr>
              <w:pStyle w:val="20"/>
              <w:numPr>
                <w:ilvl w:val="0"/>
                <w:numId w:val="0"/>
              </w:numPr>
              <w:outlineLvl w:val="1"/>
              <w:rPr>
                <w:rtl/>
              </w:rPr>
            </w:pPr>
          </w:p>
        </w:tc>
        <w:tc>
          <w:tcPr>
            <w:tcW w:w="2664" w:type="dxa"/>
          </w:tcPr>
          <w:p w14:paraId="3D308525" w14:textId="77777777" w:rsidR="00027E77" w:rsidRPr="003637FF" w:rsidRDefault="00027E77" w:rsidP="00027E77">
            <w:pPr>
              <w:pStyle w:val="20"/>
              <w:numPr>
                <w:ilvl w:val="0"/>
                <w:numId w:val="0"/>
              </w:numPr>
              <w:outlineLvl w:val="1"/>
              <w:rPr>
                <w:rtl/>
              </w:rPr>
            </w:pPr>
          </w:p>
        </w:tc>
        <w:tc>
          <w:tcPr>
            <w:tcW w:w="2664" w:type="dxa"/>
          </w:tcPr>
          <w:p w14:paraId="0970A773" w14:textId="77777777" w:rsidR="00027E77" w:rsidRPr="003637FF" w:rsidRDefault="00027E77" w:rsidP="00027E77">
            <w:pPr>
              <w:pStyle w:val="20"/>
              <w:numPr>
                <w:ilvl w:val="0"/>
                <w:numId w:val="0"/>
              </w:numPr>
              <w:outlineLvl w:val="1"/>
              <w:rPr>
                <w:rtl/>
              </w:rPr>
            </w:pPr>
          </w:p>
        </w:tc>
        <w:tc>
          <w:tcPr>
            <w:tcW w:w="3775" w:type="dxa"/>
          </w:tcPr>
          <w:p w14:paraId="41D4936F"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פנימית בנושאים פיננסיים </w:t>
            </w:r>
            <w:r w:rsidRPr="003637FF">
              <w:rPr>
                <w:rFonts w:hint="cs"/>
                <w:sz w:val="20"/>
                <w:szCs w:val="20"/>
                <w:rtl/>
              </w:rPr>
              <w:t>(כן/לא) ____</w:t>
            </w:r>
          </w:p>
          <w:p w14:paraId="1328ED0F"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חקירתית </w:t>
            </w:r>
            <w:r w:rsidRPr="003637FF">
              <w:rPr>
                <w:rFonts w:hint="cs"/>
                <w:sz w:val="20"/>
                <w:szCs w:val="20"/>
                <w:rtl/>
              </w:rPr>
              <w:t>(כן/לא) ____</w:t>
            </w:r>
            <w:r w:rsidRPr="003637FF">
              <w:rPr>
                <w:sz w:val="20"/>
                <w:szCs w:val="20"/>
                <w:rtl/>
              </w:rPr>
              <w:t xml:space="preserve"> </w:t>
            </w:r>
          </w:p>
          <w:p w14:paraId="241B02DC"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סקר סיכונים </w:t>
            </w:r>
            <w:r w:rsidRPr="003637FF">
              <w:rPr>
                <w:rFonts w:hint="cs"/>
                <w:sz w:val="20"/>
                <w:szCs w:val="20"/>
                <w:rtl/>
              </w:rPr>
              <w:t>(כן/לא) ____</w:t>
            </w:r>
          </w:p>
          <w:p w14:paraId="3B49846B" w14:textId="77777777" w:rsidR="00027E77" w:rsidRPr="003637FF" w:rsidRDefault="00027E77">
            <w:pPr>
              <w:pStyle w:val="af2"/>
              <w:numPr>
                <w:ilvl w:val="0"/>
                <w:numId w:val="21"/>
              </w:numPr>
              <w:ind w:left="257" w:hanging="257"/>
            </w:pPr>
            <w:r w:rsidRPr="003637FF">
              <w:rPr>
                <w:sz w:val="20"/>
                <w:szCs w:val="20"/>
                <w:rtl/>
              </w:rPr>
              <w:t>בדיקת התאמה לדרישות רגולציה (</w:t>
            </w:r>
            <w:r w:rsidRPr="003637FF">
              <w:rPr>
                <w:sz w:val="20"/>
                <w:szCs w:val="20"/>
              </w:rPr>
              <w:t>compliance</w:t>
            </w:r>
            <w:r w:rsidRPr="003637FF">
              <w:rPr>
                <w:sz w:val="20"/>
                <w:szCs w:val="20"/>
                <w:rtl/>
              </w:rPr>
              <w:t>)</w:t>
            </w:r>
            <w:r w:rsidRPr="003637FF">
              <w:rPr>
                <w:rFonts w:hint="cs"/>
                <w:sz w:val="20"/>
                <w:szCs w:val="20"/>
                <w:rtl/>
              </w:rPr>
              <w:t xml:space="preserve"> (כן/לא) ____</w:t>
            </w:r>
          </w:p>
          <w:p w14:paraId="0E69D630" w14:textId="77777777" w:rsidR="00027E77" w:rsidRPr="003637FF" w:rsidRDefault="00027E77">
            <w:pPr>
              <w:pStyle w:val="af2"/>
              <w:numPr>
                <w:ilvl w:val="0"/>
                <w:numId w:val="21"/>
              </w:numPr>
              <w:ind w:left="257" w:hanging="257"/>
              <w:rPr>
                <w:rtl/>
              </w:rPr>
            </w:pPr>
            <w:r w:rsidRPr="003637FF">
              <w:rPr>
                <w:rFonts w:hint="cs"/>
                <w:sz w:val="20"/>
                <w:szCs w:val="20"/>
                <w:rtl/>
              </w:rPr>
              <w:t>בדיקות כלכליות או פיננסיות (לרבות בדיקות איתנות פיננסית) (כן/לא) ______</w:t>
            </w:r>
          </w:p>
        </w:tc>
        <w:tc>
          <w:tcPr>
            <w:tcW w:w="1554" w:type="dxa"/>
          </w:tcPr>
          <w:p w14:paraId="0D4AB6B3" w14:textId="77777777" w:rsidR="00027E77" w:rsidRPr="003637FF" w:rsidRDefault="00027E77" w:rsidP="00027E77">
            <w:pPr>
              <w:pStyle w:val="20"/>
              <w:numPr>
                <w:ilvl w:val="0"/>
                <w:numId w:val="0"/>
              </w:numPr>
              <w:outlineLvl w:val="1"/>
              <w:rPr>
                <w:rtl/>
              </w:rPr>
            </w:pPr>
          </w:p>
        </w:tc>
      </w:tr>
      <w:tr w:rsidR="00027E77" w:rsidRPr="003637FF" w14:paraId="60809DCC" w14:textId="77777777" w:rsidTr="00027E77">
        <w:tc>
          <w:tcPr>
            <w:tcW w:w="898" w:type="dxa"/>
          </w:tcPr>
          <w:p w14:paraId="36E86BBD" w14:textId="77777777" w:rsidR="00027E77" w:rsidRPr="003637FF" w:rsidRDefault="00027E77" w:rsidP="00027E77">
            <w:pPr>
              <w:pStyle w:val="20"/>
              <w:numPr>
                <w:ilvl w:val="0"/>
                <w:numId w:val="0"/>
              </w:numPr>
              <w:jc w:val="center"/>
              <w:outlineLvl w:val="1"/>
              <w:rPr>
                <w:rtl/>
              </w:rPr>
            </w:pPr>
            <w:r w:rsidRPr="003637FF">
              <w:rPr>
                <w:rFonts w:hint="cs"/>
                <w:rtl/>
              </w:rPr>
              <w:t>2</w:t>
            </w:r>
          </w:p>
        </w:tc>
        <w:tc>
          <w:tcPr>
            <w:tcW w:w="2664" w:type="dxa"/>
          </w:tcPr>
          <w:p w14:paraId="0D79EFB4" w14:textId="77777777" w:rsidR="00027E77" w:rsidRPr="003637FF" w:rsidRDefault="00027E77" w:rsidP="00027E77">
            <w:pPr>
              <w:pStyle w:val="20"/>
              <w:numPr>
                <w:ilvl w:val="0"/>
                <w:numId w:val="0"/>
              </w:numPr>
              <w:outlineLvl w:val="1"/>
              <w:rPr>
                <w:rtl/>
              </w:rPr>
            </w:pPr>
          </w:p>
        </w:tc>
        <w:tc>
          <w:tcPr>
            <w:tcW w:w="2664" w:type="dxa"/>
          </w:tcPr>
          <w:p w14:paraId="19ED8F28" w14:textId="77777777" w:rsidR="00027E77" w:rsidRPr="003637FF" w:rsidRDefault="00027E77" w:rsidP="00027E77">
            <w:pPr>
              <w:pStyle w:val="20"/>
              <w:numPr>
                <w:ilvl w:val="0"/>
                <w:numId w:val="0"/>
              </w:numPr>
              <w:outlineLvl w:val="1"/>
              <w:rPr>
                <w:rtl/>
              </w:rPr>
            </w:pPr>
          </w:p>
        </w:tc>
        <w:tc>
          <w:tcPr>
            <w:tcW w:w="2664" w:type="dxa"/>
          </w:tcPr>
          <w:p w14:paraId="49999EF0" w14:textId="77777777" w:rsidR="00027E77" w:rsidRPr="003637FF" w:rsidRDefault="00027E77" w:rsidP="00027E77">
            <w:pPr>
              <w:pStyle w:val="20"/>
              <w:numPr>
                <w:ilvl w:val="0"/>
                <w:numId w:val="0"/>
              </w:numPr>
              <w:outlineLvl w:val="1"/>
              <w:rPr>
                <w:rtl/>
              </w:rPr>
            </w:pPr>
          </w:p>
        </w:tc>
        <w:tc>
          <w:tcPr>
            <w:tcW w:w="3775" w:type="dxa"/>
          </w:tcPr>
          <w:p w14:paraId="257339E0"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פנימית בנושאים פיננסיים </w:t>
            </w:r>
            <w:r w:rsidRPr="003637FF">
              <w:rPr>
                <w:rFonts w:hint="cs"/>
                <w:sz w:val="20"/>
                <w:szCs w:val="20"/>
                <w:rtl/>
              </w:rPr>
              <w:t>(כן/לא) ____</w:t>
            </w:r>
          </w:p>
          <w:p w14:paraId="5080144D"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ביקורת חקירתית </w:t>
            </w:r>
            <w:r w:rsidRPr="003637FF">
              <w:rPr>
                <w:rFonts w:hint="cs"/>
                <w:sz w:val="20"/>
                <w:szCs w:val="20"/>
                <w:rtl/>
              </w:rPr>
              <w:t>(כן/לא) ____</w:t>
            </w:r>
            <w:r w:rsidRPr="003637FF">
              <w:rPr>
                <w:sz w:val="20"/>
                <w:szCs w:val="20"/>
                <w:rtl/>
              </w:rPr>
              <w:t xml:space="preserve"> </w:t>
            </w:r>
          </w:p>
          <w:p w14:paraId="5C97A437" w14:textId="77777777" w:rsidR="00027E77" w:rsidRPr="003637FF" w:rsidRDefault="00027E77">
            <w:pPr>
              <w:pStyle w:val="20"/>
              <w:numPr>
                <w:ilvl w:val="0"/>
                <w:numId w:val="21"/>
              </w:numPr>
              <w:tabs>
                <w:tab w:val="num" w:pos="360"/>
              </w:tabs>
              <w:ind w:left="261" w:hanging="261"/>
              <w:outlineLvl w:val="1"/>
              <w:rPr>
                <w:sz w:val="20"/>
                <w:szCs w:val="20"/>
                <w:rtl/>
              </w:rPr>
            </w:pPr>
            <w:r w:rsidRPr="003637FF">
              <w:rPr>
                <w:sz w:val="20"/>
                <w:szCs w:val="20"/>
                <w:rtl/>
              </w:rPr>
              <w:t xml:space="preserve">סקר סיכונים </w:t>
            </w:r>
            <w:r w:rsidRPr="003637FF">
              <w:rPr>
                <w:rFonts w:hint="cs"/>
                <w:sz w:val="20"/>
                <w:szCs w:val="20"/>
                <w:rtl/>
              </w:rPr>
              <w:t>(כן/לא) ____</w:t>
            </w:r>
          </w:p>
          <w:p w14:paraId="4083AE71" w14:textId="77777777" w:rsidR="00027E77" w:rsidRPr="003637FF" w:rsidRDefault="00027E77">
            <w:pPr>
              <w:pStyle w:val="af2"/>
              <w:numPr>
                <w:ilvl w:val="0"/>
                <w:numId w:val="21"/>
              </w:numPr>
              <w:ind w:left="257" w:hanging="257"/>
            </w:pPr>
            <w:r w:rsidRPr="003637FF">
              <w:rPr>
                <w:sz w:val="20"/>
                <w:szCs w:val="20"/>
                <w:rtl/>
              </w:rPr>
              <w:t>בדיקת התאמה לדרישות רגולציה (</w:t>
            </w:r>
            <w:r w:rsidRPr="003637FF">
              <w:rPr>
                <w:sz w:val="20"/>
                <w:szCs w:val="20"/>
              </w:rPr>
              <w:t>compliance</w:t>
            </w:r>
            <w:r w:rsidRPr="003637FF">
              <w:rPr>
                <w:sz w:val="20"/>
                <w:szCs w:val="20"/>
                <w:rtl/>
              </w:rPr>
              <w:t>)</w:t>
            </w:r>
            <w:r w:rsidRPr="003637FF">
              <w:rPr>
                <w:rFonts w:hint="cs"/>
                <w:sz w:val="20"/>
                <w:szCs w:val="20"/>
                <w:rtl/>
              </w:rPr>
              <w:t xml:space="preserve"> (כן/לא) ____</w:t>
            </w:r>
          </w:p>
          <w:p w14:paraId="16C80470" w14:textId="77777777" w:rsidR="00027E77" w:rsidRPr="003637FF" w:rsidRDefault="00027E77">
            <w:pPr>
              <w:pStyle w:val="20"/>
              <w:numPr>
                <w:ilvl w:val="0"/>
                <w:numId w:val="21"/>
              </w:numPr>
              <w:ind w:left="257" w:hanging="257"/>
              <w:outlineLvl w:val="1"/>
              <w:rPr>
                <w:rtl/>
              </w:rPr>
            </w:pPr>
            <w:r w:rsidRPr="003637FF">
              <w:rPr>
                <w:rFonts w:hint="cs"/>
                <w:sz w:val="20"/>
                <w:szCs w:val="20"/>
                <w:rtl/>
              </w:rPr>
              <w:t>בדיקות כלכליות או פיננסיות (לרבות בדיקות איתנות פיננסית) (כן/לא) ______</w:t>
            </w:r>
          </w:p>
        </w:tc>
        <w:tc>
          <w:tcPr>
            <w:tcW w:w="1554" w:type="dxa"/>
          </w:tcPr>
          <w:p w14:paraId="125EF8EF" w14:textId="77777777" w:rsidR="00027E77" w:rsidRPr="003637FF" w:rsidRDefault="00027E77" w:rsidP="00027E77">
            <w:pPr>
              <w:pStyle w:val="20"/>
              <w:numPr>
                <w:ilvl w:val="0"/>
                <w:numId w:val="0"/>
              </w:numPr>
              <w:outlineLvl w:val="1"/>
              <w:rPr>
                <w:rtl/>
              </w:rPr>
            </w:pPr>
          </w:p>
        </w:tc>
      </w:tr>
    </w:tbl>
    <w:p w14:paraId="4132850F" w14:textId="77777777" w:rsidR="000A24CD" w:rsidRPr="003637FF" w:rsidRDefault="000A24CD" w:rsidP="000A24CD">
      <w:pPr>
        <w:pStyle w:val="20"/>
        <w:numPr>
          <w:ilvl w:val="0"/>
          <w:numId w:val="0"/>
        </w:numPr>
        <w:ind w:left="567"/>
        <w:rPr>
          <w:rtl/>
        </w:rPr>
        <w:sectPr w:rsidR="000A24CD" w:rsidRPr="003637FF" w:rsidSect="00713AF6">
          <w:pgSz w:w="16838" w:h="11906" w:orient="landscape" w:code="9"/>
          <w:pgMar w:top="1701" w:right="1021" w:bottom="1701" w:left="1021" w:header="567" w:footer="454" w:gutter="0"/>
          <w:cols w:space="708"/>
          <w:titlePg/>
          <w:bidi/>
          <w:rtlGutter/>
          <w:docGrid w:linePitch="360"/>
        </w:sectPr>
      </w:pPr>
    </w:p>
    <w:p w14:paraId="4A276425" w14:textId="77777777" w:rsidR="000A24CD" w:rsidRPr="003637FF" w:rsidRDefault="000A24CD" w:rsidP="000A24CD">
      <w:pPr>
        <w:pStyle w:val="20"/>
      </w:pPr>
      <w:r w:rsidRPr="003637FF">
        <w:rPr>
          <w:rFonts w:hint="cs"/>
          <w:rtl/>
        </w:rPr>
        <w:lastRenderedPageBreak/>
        <w:t>האם חבר הצוות המוצע בעל תואר שני ממוסד אקדמי מוכר בביקורת פנים, כלכלה, מינהל עסקים, אקטואריה, חשבונאות או משפטים? (כן/לא, נא לציין את התואר): _________</w:t>
      </w:r>
    </w:p>
    <w:p w14:paraId="6439B528" w14:textId="77777777" w:rsidR="000A24CD" w:rsidRPr="003637FF" w:rsidRDefault="000A24CD" w:rsidP="000A24CD">
      <w:pPr>
        <w:pStyle w:val="20"/>
      </w:pPr>
      <w:r w:rsidRPr="003637FF">
        <w:rPr>
          <w:rFonts w:hint="cs"/>
          <w:rtl/>
        </w:rPr>
        <w:t>האם חבר הצוות המוצע בעל תואר ראשון במשפטים ממוסד אקדמי מוכר? (כן/לא) ________</w:t>
      </w:r>
    </w:p>
    <w:p w14:paraId="14E7B7F2" w14:textId="77777777" w:rsidR="000A24CD" w:rsidRPr="003637FF" w:rsidRDefault="000A24CD" w:rsidP="000A24CD">
      <w:pPr>
        <w:pStyle w:val="20"/>
      </w:pPr>
      <w:r w:rsidRPr="003637FF">
        <w:rPr>
          <w:rFonts w:hint="cs"/>
          <w:rtl/>
        </w:rPr>
        <w:t>נא לציין האם חבר הצוות המוצע עונה על התנאים הבאים:</w:t>
      </w:r>
    </w:p>
    <w:p w14:paraId="18886E6C" w14:textId="77777777" w:rsidR="000A24CD" w:rsidRPr="003637FF" w:rsidRDefault="000A24CD" w:rsidP="000A24CD">
      <w:pPr>
        <w:pStyle w:val="30"/>
      </w:pPr>
      <w:r w:rsidRPr="003637FF">
        <w:rPr>
          <w:rFonts w:hint="cs"/>
          <w:rtl/>
        </w:rPr>
        <w:t xml:space="preserve">הוא מבקר מוסמך </w:t>
      </w:r>
      <w:r w:rsidRPr="003637FF">
        <w:rPr>
          <w:rFonts w:hint="cs"/>
        </w:rPr>
        <w:t>CIA</w:t>
      </w:r>
      <w:r w:rsidRPr="003637FF">
        <w:rPr>
          <w:rFonts w:hint="cs"/>
          <w:rtl/>
        </w:rPr>
        <w:t xml:space="preserve"> (כן/לא) ______</w:t>
      </w:r>
    </w:p>
    <w:p w14:paraId="4500DEDB" w14:textId="77777777" w:rsidR="000A24CD" w:rsidRPr="003637FF" w:rsidRDefault="000A24CD" w:rsidP="000A24CD">
      <w:pPr>
        <w:pStyle w:val="30"/>
      </w:pPr>
      <w:r w:rsidRPr="003637FF">
        <w:rPr>
          <w:rFonts w:hint="cs"/>
          <w:rtl/>
        </w:rPr>
        <w:t xml:space="preserve">הוא מבקר מערכות מידע </w:t>
      </w:r>
      <w:r w:rsidRPr="003637FF">
        <w:rPr>
          <w:rFonts w:hint="cs"/>
        </w:rPr>
        <w:t>CISA</w:t>
      </w:r>
      <w:r w:rsidRPr="003637FF">
        <w:rPr>
          <w:rFonts w:hint="cs"/>
          <w:rtl/>
        </w:rPr>
        <w:t xml:space="preserve"> (כן/לא) _____</w:t>
      </w:r>
    </w:p>
    <w:p w14:paraId="4D72452F" w14:textId="77777777" w:rsidR="000A24CD" w:rsidRPr="003637FF" w:rsidRDefault="000A24CD" w:rsidP="000A24CD">
      <w:pPr>
        <w:pStyle w:val="30"/>
      </w:pPr>
      <w:r w:rsidRPr="003637FF">
        <w:rPr>
          <w:rFonts w:hint="cs"/>
          <w:rtl/>
        </w:rPr>
        <w:t xml:space="preserve">הוא בעל הסמכה כחוקר מעילות והונאות </w:t>
      </w:r>
      <w:r w:rsidRPr="003637FF">
        <w:rPr>
          <w:rFonts w:hint="cs"/>
        </w:rPr>
        <w:t>CFE</w:t>
      </w:r>
      <w:r w:rsidRPr="003637FF">
        <w:rPr>
          <w:rFonts w:hint="cs"/>
          <w:rtl/>
        </w:rPr>
        <w:t xml:space="preserve"> (כן/לא) ________</w:t>
      </w:r>
    </w:p>
    <w:p w14:paraId="33D4FCCF" w14:textId="77777777" w:rsidR="007B1C76" w:rsidRPr="003637FF" w:rsidRDefault="007B1C76" w:rsidP="0093642A">
      <w:pPr>
        <w:tabs>
          <w:tab w:val="clear" w:pos="1826"/>
        </w:tabs>
        <w:spacing w:before="0" w:after="200" w:line="276" w:lineRule="auto"/>
        <w:jc w:val="left"/>
        <w:rPr>
          <w:noProof w:val="0"/>
          <w:sz w:val="22"/>
          <w:rtl/>
        </w:rPr>
      </w:pPr>
    </w:p>
    <w:p w14:paraId="0CF357C9" w14:textId="77777777" w:rsidR="000A24CD" w:rsidRPr="003637FF" w:rsidRDefault="000A24CD" w:rsidP="000A24CD">
      <w:pPr>
        <w:tabs>
          <w:tab w:val="clear" w:pos="1826"/>
        </w:tabs>
        <w:spacing w:before="0" w:after="200" w:line="276" w:lineRule="auto"/>
        <w:jc w:val="left"/>
        <w:rPr>
          <w:b/>
          <w:bCs/>
          <w:sz w:val="32"/>
          <w:szCs w:val="32"/>
          <w:u w:val="single"/>
          <w:rtl/>
        </w:rPr>
      </w:pPr>
      <w:r w:rsidRPr="003637FF">
        <w:rPr>
          <w:b/>
          <w:bCs/>
          <w:sz w:val="32"/>
          <w:szCs w:val="32"/>
          <w:u w:val="single"/>
          <w:rtl/>
        </w:rPr>
        <w:br w:type="page"/>
      </w:r>
    </w:p>
    <w:p w14:paraId="6E7B718A" w14:textId="77777777" w:rsidR="00113D8C" w:rsidRPr="003637FF" w:rsidRDefault="00113D8C" w:rsidP="00113D8C">
      <w:pPr>
        <w:tabs>
          <w:tab w:val="clear" w:pos="1826"/>
        </w:tabs>
        <w:spacing w:before="0" w:after="200" w:line="276" w:lineRule="auto"/>
        <w:jc w:val="center"/>
        <w:rPr>
          <w:b/>
          <w:bCs/>
          <w:sz w:val="32"/>
          <w:szCs w:val="32"/>
          <w:u w:val="single"/>
          <w:rtl/>
        </w:rPr>
      </w:pPr>
      <w:r w:rsidRPr="003637FF">
        <w:rPr>
          <w:rFonts w:hint="cs"/>
          <w:b/>
          <w:bCs/>
          <w:sz w:val="32"/>
          <w:szCs w:val="32"/>
          <w:u w:val="single"/>
          <w:rtl/>
        </w:rPr>
        <w:lastRenderedPageBreak/>
        <w:t xml:space="preserve">נספח ב' למכרז </w:t>
      </w:r>
      <w:r w:rsidRPr="003637FF">
        <w:rPr>
          <w:b/>
          <w:bCs/>
          <w:sz w:val="32"/>
          <w:szCs w:val="32"/>
          <w:u w:val="single"/>
          <w:rtl/>
        </w:rPr>
        <w:t>–</w:t>
      </w:r>
      <w:r w:rsidRPr="003637FF">
        <w:rPr>
          <w:rFonts w:hint="cs"/>
          <w:b/>
          <w:bCs/>
          <w:sz w:val="32"/>
          <w:szCs w:val="32"/>
          <w:u w:val="single"/>
          <w:rtl/>
        </w:rPr>
        <w:t xml:space="preserve"> חוזה</w:t>
      </w:r>
    </w:p>
    <w:p w14:paraId="10BFABD4" w14:textId="77777777" w:rsidR="00113D8C" w:rsidRPr="003637FF" w:rsidRDefault="00113D8C" w:rsidP="00113D8C">
      <w:pPr>
        <w:pStyle w:val="aff4"/>
        <w:contextualSpacing/>
        <w:jc w:val="center"/>
        <w:rPr>
          <w:rtl/>
        </w:rPr>
      </w:pPr>
    </w:p>
    <w:p w14:paraId="242F9EB0" w14:textId="77777777" w:rsidR="00113D8C" w:rsidRPr="003637FF" w:rsidRDefault="00113D8C" w:rsidP="00113D8C">
      <w:pPr>
        <w:pStyle w:val="aff4"/>
        <w:contextualSpacing/>
        <w:jc w:val="center"/>
        <w:rPr>
          <w:rtl/>
        </w:rPr>
      </w:pPr>
      <w:r w:rsidRPr="003637FF">
        <w:rPr>
          <w:rFonts w:hint="cs"/>
          <w:rtl/>
        </w:rPr>
        <w:t>שנערך ונחתם בירושלים ביום__ בחודש________ בשנת 2022</w:t>
      </w:r>
    </w:p>
    <w:p w14:paraId="51E78207" w14:textId="77777777" w:rsidR="00113D8C" w:rsidRPr="003637FF" w:rsidRDefault="00113D8C" w:rsidP="00113D8C">
      <w:pPr>
        <w:pStyle w:val="aff4"/>
        <w:contextualSpacing/>
        <w:jc w:val="center"/>
        <w:rPr>
          <w:rtl/>
        </w:rPr>
      </w:pPr>
    </w:p>
    <w:p w14:paraId="39743A4F" w14:textId="77777777" w:rsidR="00113D8C" w:rsidRPr="003637FF" w:rsidRDefault="00113D8C" w:rsidP="00113D8C">
      <w:pPr>
        <w:pStyle w:val="aff4"/>
        <w:contextualSpacing/>
        <w:jc w:val="center"/>
        <w:rPr>
          <w:rtl/>
        </w:rPr>
      </w:pPr>
    </w:p>
    <w:p w14:paraId="3AEDB487" w14:textId="77777777" w:rsidR="00113D8C" w:rsidRPr="003637FF" w:rsidRDefault="00113D8C" w:rsidP="00113D8C">
      <w:pPr>
        <w:pStyle w:val="aff4"/>
        <w:contextualSpacing/>
        <w:rPr>
          <w:rtl/>
        </w:rPr>
      </w:pPr>
    </w:p>
    <w:tbl>
      <w:tblPr>
        <w:bidiVisual/>
        <w:tblW w:w="0" w:type="auto"/>
        <w:tblInd w:w="741" w:type="dxa"/>
        <w:tblLook w:val="04A0" w:firstRow="1" w:lastRow="0" w:firstColumn="1" w:lastColumn="0" w:noHBand="0" w:noVBand="1"/>
      </w:tblPr>
      <w:tblGrid>
        <w:gridCol w:w="923"/>
        <w:gridCol w:w="4324"/>
        <w:gridCol w:w="2516"/>
      </w:tblGrid>
      <w:tr w:rsidR="00113D8C" w:rsidRPr="003637FF" w14:paraId="1C52B850" w14:textId="77777777" w:rsidTr="006A0E7C">
        <w:tc>
          <w:tcPr>
            <w:tcW w:w="941" w:type="dxa"/>
          </w:tcPr>
          <w:p w14:paraId="4C3371FD" w14:textId="77777777" w:rsidR="00113D8C" w:rsidRPr="003637FF" w:rsidRDefault="00113D8C" w:rsidP="006A0E7C">
            <w:pPr>
              <w:pStyle w:val="aff4"/>
              <w:ind w:left="0"/>
              <w:contextualSpacing/>
              <w:rPr>
                <w:b/>
                <w:bCs/>
                <w:rtl/>
              </w:rPr>
            </w:pPr>
            <w:r w:rsidRPr="003637FF">
              <w:rPr>
                <w:rFonts w:hint="cs"/>
                <w:b/>
                <w:bCs/>
                <w:rtl/>
              </w:rPr>
              <w:t>בין:</w:t>
            </w:r>
          </w:p>
        </w:tc>
        <w:tc>
          <w:tcPr>
            <w:tcW w:w="4378" w:type="dxa"/>
          </w:tcPr>
          <w:p w14:paraId="6CA8D3AB" w14:textId="77777777" w:rsidR="00113D8C" w:rsidRPr="003637FF" w:rsidRDefault="00113D8C" w:rsidP="006A0E7C">
            <w:pPr>
              <w:pStyle w:val="aff4"/>
              <w:ind w:left="0"/>
              <w:contextualSpacing/>
              <w:rPr>
                <w:rtl/>
              </w:rPr>
            </w:pPr>
            <w:r w:rsidRPr="003637FF">
              <w:rPr>
                <w:rFonts w:hint="cs"/>
                <w:rtl/>
              </w:rPr>
              <w:t>המועצה להשכלה גבוהה,</w:t>
            </w:r>
          </w:p>
          <w:p w14:paraId="23CD4261" w14:textId="77777777" w:rsidR="00113D8C" w:rsidRPr="003637FF" w:rsidRDefault="00113D8C" w:rsidP="006A0E7C">
            <w:pPr>
              <w:pStyle w:val="aff4"/>
              <w:ind w:left="0"/>
              <w:contextualSpacing/>
              <w:rPr>
                <w:rtl/>
              </w:rPr>
            </w:pPr>
            <w:r w:rsidRPr="003637FF">
              <w:rPr>
                <w:rFonts w:hint="cs"/>
                <w:rtl/>
              </w:rPr>
              <w:t>מרחוב ז'בוטיסנקי 43, ירושלים</w:t>
            </w:r>
          </w:p>
          <w:p w14:paraId="14785570" w14:textId="77777777" w:rsidR="00113D8C" w:rsidRPr="003637FF" w:rsidRDefault="00113D8C" w:rsidP="006A0E7C">
            <w:pPr>
              <w:pStyle w:val="aff4"/>
              <w:ind w:left="0"/>
              <w:contextualSpacing/>
              <w:rPr>
                <w:rtl/>
              </w:rPr>
            </w:pPr>
            <w:r w:rsidRPr="003637FF">
              <w:rPr>
                <w:rFonts w:hint="cs"/>
                <w:rtl/>
              </w:rPr>
              <w:t>(להלן: "</w:t>
            </w:r>
            <w:r w:rsidRPr="003637FF">
              <w:rPr>
                <w:rFonts w:hint="cs"/>
                <w:b/>
                <w:bCs/>
                <w:rtl/>
              </w:rPr>
              <w:t>המל"ג</w:t>
            </w:r>
            <w:r w:rsidRPr="003637FF">
              <w:rPr>
                <w:rFonts w:hint="cs"/>
                <w:rtl/>
              </w:rPr>
              <w:t>")</w:t>
            </w:r>
          </w:p>
          <w:p w14:paraId="67726720" w14:textId="77777777" w:rsidR="00113D8C" w:rsidRPr="003637FF" w:rsidRDefault="00113D8C" w:rsidP="006A0E7C">
            <w:pPr>
              <w:pStyle w:val="aff4"/>
              <w:ind w:left="0"/>
              <w:contextualSpacing/>
              <w:rPr>
                <w:rtl/>
              </w:rPr>
            </w:pPr>
          </w:p>
        </w:tc>
        <w:tc>
          <w:tcPr>
            <w:tcW w:w="2660" w:type="dxa"/>
          </w:tcPr>
          <w:p w14:paraId="2AEB34BB" w14:textId="77777777" w:rsidR="00113D8C" w:rsidRPr="003637FF" w:rsidRDefault="00113D8C" w:rsidP="006A0E7C">
            <w:pPr>
              <w:pStyle w:val="aff4"/>
              <w:ind w:left="0"/>
              <w:contextualSpacing/>
              <w:jc w:val="right"/>
              <w:rPr>
                <w:b/>
                <w:bCs/>
                <w:rtl/>
              </w:rPr>
            </w:pPr>
          </w:p>
        </w:tc>
      </w:tr>
      <w:tr w:rsidR="00113D8C" w:rsidRPr="003637FF" w14:paraId="024A15E5" w14:textId="77777777" w:rsidTr="006A0E7C">
        <w:tc>
          <w:tcPr>
            <w:tcW w:w="941" w:type="dxa"/>
          </w:tcPr>
          <w:p w14:paraId="2C758864" w14:textId="77777777" w:rsidR="00113D8C" w:rsidRPr="003637FF" w:rsidRDefault="00113D8C" w:rsidP="006A0E7C">
            <w:pPr>
              <w:pStyle w:val="aff4"/>
              <w:ind w:left="0"/>
              <w:contextualSpacing/>
              <w:rPr>
                <w:b/>
                <w:bCs/>
                <w:rtl/>
              </w:rPr>
            </w:pPr>
          </w:p>
        </w:tc>
        <w:tc>
          <w:tcPr>
            <w:tcW w:w="4378" w:type="dxa"/>
          </w:tcPr>
          <w:p w14:paraId="33FE2810" w14:textId="77777777" w:rsidR="00113D8C" w:rsidRPr="003637FF" w:rsidRDefault="00113D8C" w:rsidP="006A0E7C">
            <w:pPr>
              <w:pStyle w:val="aff4"/>
              <w:ind w:left="0"/>
              <w:contextualSpacing/>
              <w:rPr>
                <w:rtl/>
              </w:rPr>
            </w:pPr>
          </w:p>
        </w:tc>
        <w:tc>
          <w:tcPr>
            <w:tcW w:w="2660" w:type="dxa"/>
          </w:tcPr>
          <w:p w14:paraId="3853CF72" w14:textId="77777777" w:rsidR="00113D8C" w:rsidRPr="003637FF" w:rsidRDefault="00113D8C" w:rsidP="006A0E7C">
            <w:pPr>
              <w:pStyle w:val="aff4"/>
              <w:ind w:left="0"/>
              <w:contextualSpacing/>
              <w:jc w:val="right"/>
              <w:rPr>
                <w:b/>
                <w:bCs/>
                <w:rtl/>
              </w:rPr>
            </w:pPr>
            <w:r w:rsidRPr="003637FF">
              <w:rPr>
                <w:rFonts w:hint="cs"/>
                <w:b/>
                <w:bCs/>
                <w:rtl/>
              </w:rPr>
              <w:t>מצד אחד</w:t>
            </w:r>
          </w:p>
        </w:tc>
      </w:tr>
      <w:tr w:rsidR="00113D8C" w:rsidRPr="003637FF" w14:paraId="2CF25CAE" w14:textId="77777777" w:rsidTr="006A0E7C">
        <w:tc>
          <w:tcPr>
            <w:tcW w:w="941" w:type="dxa"/>
          </w:tcPr>
          <w:p w14:paraId="6F369E9F" w14:textId="77777777" w:rsidR="00113D8C" w:rsidRPr="003637FF" w:rsidRDefault="00113D8C" w:rsidP="006A0E7C">
            <w:pPr>
              <w:pStyle w:val="aff4"/>
              <w:ind w:left="0"/>
              <w:contextualSpacing/>
              <w:rPr>
                <w:b/>
                <w:bCs/>
                <w:rtl/>
              </w:rPr>
            </w:pPr>
            <w:r w:rsidRPr="003637FF">
              <w:rPr>
                <w:rFonts w:hint="cs"/>
                <w:b/>
                <w:bCs/>
                <w:rtl/>
              </w:rPr>
              <w:t>לבין:</w:t>
            </w:r>
          </w:p>
        </w:tc>
        <w:tc>
          <w:tcPr>
            <w:tcW w:w="4378" w:type="dxa"/>
          </w:tcPr>
          <w:p w14:paraId="1D702EF4" w14:textId="77777777" w:rsidR="00113D8C" w:rsidRPr="003637FF" w:rsidRDefault="00113D8C" w:rsidP="006A0E7C">
            <w:pPr>
              <w:pStyle w:val="aff4"/>
              <w:ind w:left="0"/>
              <w:contextualSpacing/>
              <w:rPr>
                <w:rtl/>
              </w:rPr>
            </w:pPr>
            <w:r w:rsidRPr="003637FF">
              <w:rPr>
                <w:rFonts w:hint="cs"/>
                <w:rtl/>
              </w:rPr>
              <w:t>____________________________</w:t>
            </w:r>
          </w:p>
          <w:p w14:paraId="73C6147D" w14:textId="77777777" w:rsidR="00113D8C" w:rsidRPr="003637FF" w:rsidRDefault="00113D8C" w:rsidP="006A0E7C">
            <w:pPr>
              <w:pStyle w:val="aff4"/>
              <w:ind w:left="0"/>
              <w:contextualSpacing/>
              <w:rPr>
                <w:rtl/>
              </w:rPr>
            </w:pPr>
            <w:r w:rsidRPr="003637FF">
              <w:rPr>
                <w:rFonts w:hint="cs"/>
                <w:rtl/>
              </w:rPr>
              <w:t xml:space="preserve">מרחוב _______________________ </w:t>
            </w:r>
          </w:p>
          <w:p w14:paraId="110CF50D" w14:textId="77777777" w:rsidR="00113D8C" w:rsidRPr="003637FF" w:rsidRDefault="00113D8C" w:rsidP="006A0E7C">
            <w:pPr>
              <w:pStyle w:val="aff4"/>
              <w:ind w:left="0"/>
              <w:contextualSpacing/>
              <w:rPr>
                <w:rtl/>
              </w:rPr>
            </w:pPr>
            <w:r w:rsidRPr="003637FF">
              <w:rPr>
                <w:rFonts w:hint="cs"/>
                <w:rtl/>
              </w:rPr>
              <w:t>הרשום ברשם ה ________________</w:t>
            </w:r>
          </w:p>
          <w:p w14:paraId="3921AE18" w14:textId="77777777" w:rsidR="00113D8C" w:rsidRPr="003637FF" w:rsidRDefault="00113D8C" w:rsidP="006A0E7C">
            <w:pPr>
              <w:pStyle w:val="aff4"/>
              <w:ind w:left="0"/>
              <w:contextualSpacing/>
              <w:rPr>
                <w:rtl/>
              </w:rPr>
            </w:pPr>
            <w:r w:rsidRPr="003637FF">
              <w:rPr>
                <w:rFonts w:hint="cs"/>
                <w:rtl/>
              </w:rPr>
              <w:t>שמספרו/ה ___________________</w:t>
            </w:r>
          </w:p>
          <w:p w14:paraId="5C20954D" w14:textId="77777777" w:rsidR="00113D8C" w:rsidRPr="003637FF" w:rsidRDefault="00113D8C" w:rsidP="006A0E7C">
            <w:pPr>
              <w:pStyle w:val="aff4"/>
              <w:ind w:left="0"/>
              <w:contextualSpacing/>
              <w:rPr>
                <w:rtl/>
              </w:rPr>
            </w:pPr>
            <w:r w:rsidRPr="003637FF">
              <w:rPr>
                <w:rFonts w:hint="cs"/>
                <w:rtl/>
              </w:rPr>
              <w:t>על ידי מורשי החתימה _______________</w:t>
            </w:r>
          </w:p>
          <w:p w14:paraId="690C88DB" w14:textId="77777777" w:rsidR="00113D8C" w:rsidRPr="003637FF" w:rsidRDefault="00113D8C" w:rsidP="006A0E7C">
            <w:pPr>
              <w:pStyle w:val="aff4"/>
              <w:ind w:left="0"/>
              <w:contextualSpacing/>
              <w:rPr>
                <w:rtl/>
              </w:rPr>
            </w:pPr>
            <w:r w:rsidRPr="003637FF">
              <w:rPr>
                <w:rFonts w:hint="cs"/>
                <w:rtl/>
              </w:rPr>
              <w:t xml:space="preserve">(להלן: </w:t>
            </w:r>
            <w:r w:rsidRPr="003637FF">
              <w:rPr>
                <w:rFonts w:hint="cs"/>
                <w:b/>
                <w:bCs/>
                <w:rtl/>
              </w:rPr>
              <w:t>"הספק"</w:t>
            </w:r>
            <w:r w:rsidRPr="003637FF">
              <w:rPr>
                <w:rFonts w:hint="cs"/>
                <w:rtl/>
              </w:rPr>
              <w:t>)</w:t>
            </w:r>
          </w:p>
        </w:tc>
        <w:tc>
          <w:tcPr>
            <w:tcW w:w="2660" w:type="dxa"/>
          </w:tcPr>
          <w:p w14:paraId="20EB2A41" w14:textId="77777777" w:rsidR="00113D8C" w:rsidRPr="003637FF" w:rsidRDefault="00113D8C" w:rsidP="006A0E7C">
            <w:pPr>
              <w:pStyle w:val="aff4"/>
              <w:ind w:left="0"/>
              <w:contextualSpacing/>
              <w:jc w:val="right"/>
              <w:rPr>
                <w:b/>
                <w:bCs/>
                <w:rtl/>
              </w:rPr>
            </w:pPr>
          </w:p>
          <w:p w14:paraId="78C0BA47" w14:textId="77777777" w:rsidR="00113D8C" w:rsidRPr="003637FF" w:rsidRDefault="00113D8C" w:rsidP="006A0E7C">
            <w:pPr>
              <w:pStyle w:val="aff4"/>
              <w:ind w:left="0"/>
              <w:contextualSpacing/>
              <w:jc w:val="right"/>
              <w:rPr>
                <w:b/>
                <w:bCs/>
                <w:rtl/>
              </w:rPr>
            </w:pPr>
          </w:p>
          <w:p w14:paraId="14B73E9D" w14:textId="77777777" w:rsidR="00113D8C" w:rsidRPr="003637FF" w:rsidRDefault="00113D8C" w:rsidP="006A0E7C">
            <w:pPr>
              <w:pStyle w:val="aff4"/>
              <w:ind w:left="0"/>
              <w:contextualSpacing/>
              <w:jc w:val="right"/>
              <w:rPr>
                <w:b/>
                <w:bCs/>
                <w:rtl/>
              </w:rPr>
            </w:pPr>
          </w:p>
          <w:p w14:paraId="54E9DA96" w14:textId="77777777" w:rsidR="00113D8C" w:rsidRPr="003637FF" w:rsidRDefault="00113D8C" w:rsidP="006A0E7C">
            <w:pPr>
              <w:pStyle w:val="aff4"/>
              <w:ind w:left="0"/>
              <w:contextualSpacing/>
              <w:jc w:val="right"/>
              <w:rPr>
                <w:b/>
                <w:bCs/>
                <w:rtl/>
              </w:rPr>
            </w:pPr>
          </w:p>
          <w:p w14:paraId="2A738642" w14:textId="77777777" w:rsidR="00113D8C" w:rsidRPr="003637FF" w:rsidRDefault="00113D8C" w:rsidP="006A0E7C">
            <w:pPr>
              <w:pStyle w:val="aff4"/>
              <w:ind w:left="0"/>
              <w:contextualSpacing/>
              <w:jc w:val="right"/>
              <w:rPr>
                <w:b/>
                <w:bCs/>
                <w:rtl/>
              </w:rPr>
            </w:pPr>
          </w:p>
        </w:tc>
      </w:tr>
      <w:tr w:rsidR="00113D8C" w:rsidRPr="003637FF" w14:paraId="1B557ACB" w14:textId="77777777" w:rsidTr="006A0E7C">
        <w:tc>
          <w:tcPr>
            <w:tcW w:w="941" w:type="dxa"/>
          </w:tcPr>
          <w:p w14:paraId="68DA5CB8" w14:textId="77777777" w:rsidR="00113D8C" w:rsidRPr="003637FF" w:rsidRDefault="00113D8C" w:rsidP="006A0E7C">
            <w:pPr>
              <w:pStyle w:val="aff4"/>
              <w:ind w:left="0"/>
              <w:contextualSpacing/>
              <w:rPr>
                <w:rtl/>
              </w:rPr>
            </w:pPr>
          </w:p>
        </w:tc>
        <w:tc>
          <w:tcPr>
            <w:tcW w:w="4378" w:type="dxa"/>
          </w:tcPr>
          <w:p w14:paraId="1C23F30F" w14:textId="77777777" w:rsidR="00113D8C" w:rsidRPr="003637FF" w:rsidRDefault="00113D8C" w:rsidP="006A0E7C">
            <w:pPr>
              <w:pStyle w:val="aff4"/>
              <w:ind w:left="0"/>
              <w:contextualSpacing/>
              <w:rPr>
                <w:rtl/>
              </w:rPr>
            </w:pPr>
          </w:p>
        </w:tc>
        <w:tc>
          <w:tcPr>
            <w:tcW w:w="2660" w:type="dxa"/>
          </w:tcPr>
          <w:p w14:paraId="2A3055BA" w14:textId="77777777" w:rsidR="00113D8C" w:rsidRPr="003637FF" w:rsidRDefault="00113D8C" w:rsidP="006A0E7C">
            <w:pPr>
              <w:pStyle w:val="aff4"/>
              <w:ind w:left="0"/>
              <w:contextualSpacing/>
              <w:jc w:val="right"/>
              <w:rPr>
                <w:rtl/>
              </w:rPr>
            </w:pPr>
            <w:r w:rsidRPr="003637FF">
              <w:rPr>
                <w:rFonts w:hint="cs"/>
                <w:b/>
                <w:bCs/>
                <w:rtl/>
              </w:rPr>
              <w:t>מצד שני</w:t>
            </w:r>
          </w:p>
        </w:tc>
      </w:tr>
    </w:tbl>
    <w:p w14:paraId="39547665" w14:textId="77777777" w:rsidR="00113D8C" w:rsidRPr="003637FF" w:rsidRDefault="00113D8C" w:rsidP="00113D8C">
      <w:pPr>
        <w:pStyle w:val="aff4"/>
        <w:contextualSpacing/>
        <w:rPr>
          <w:rtl/>
        </w:rPr>
      </w:pPr>
    </w:p>
    <w:p w14:paraId="784EC074" w14:textId="77777777" w:rsidR="00113D8C" w:rsidRPr="003637FF" w:rsidRDefault="00113D8C" w:rsidP="00113D8C">
      <w:pPr>
        <w:pStyle w:val="aff4"/>
        <w:contextualSpacing/>
        <w:rPr>
          <w:rtl/>
        </w:rPr>
      </w:pPr>
    </w:p>
    <w:p w14:paraId="003A1216" w14:textId="77777777" w:rsidR="00113D8C" w:rsidRPr="003637FF" w:rsidRDefault="00113D8C" w:rsidP="00113D8C">
      <w:pPr>
        <w:pStyle w:val="aff4"/>
        <w:tabs>
          <w:tab w:val="left" w:pos="854"/>
        </w:tabs>
        <w:ind w:left="839" w:hanging="920"/>
        <w:contextualSpacing/>
        <w:rPr>
          <w:rtl/>
        </w:rPr>
      </w:pPr>
      <w:r w:rsidRPr="003637FF">
        <w:rPr>
          <w:rFonts w:hint="cs"/>
          <w:b/>
          <w:bCs/>
          <w:rtl/>
        </w:rPr>
        <w:t>הואיל:</w:t>
      </w:r>
      <w:r w:rsidRPr="003637FF">
        <w:rPr>
          <w:rFonts w:hint="cs"/>
          <w:rtl/>
        </w:rPr>
        <w:tab/>
        <w:t>והמל"ג מבקשת להתקשר עם משרד רואי חשבון לצורך קבלת שירותי ביקורת</w:t>
      </w:r>
      <w:r w:rsidR="00C858B6" w:rsidRPr="003637FF">
        <w:rPr>
          <w:rFonts w:hint="cs"/>
          <w:rtl/>
        </w:rPr>
        <w:t>,</w:t>
      </w:r>
      <w:r w:rsidRPr="003637FF">
        <w:rPr>
          <w:rFonts w:hint="cs"/>
          <w:rtl/>
        </w:rPr>
        <w:t xml:space="preserve"> עריכה של בדיקות</w:t>
      </w:r>
      <w:r w:rsidR="00C858B6" w:rsidRPr="003637FF">
        <w:rPr>
          <w:rFonts w:hint="cs"/>
          <w:rtl/>
        </w:rPr>
        <w:t xml:space="preserve"> חשבונאיות</w:t>
      </w:r>
      <w:r w:rsidRPr="003637FF">
        <w:rPr>
          <w:rFonts w:hint="cs"/>
          <w:rtl/>
        </w:rPr>
        <w:t xml:space="preserve"> </w:t>
      </w:r>
      <w:r w:rsidR="00C858B6" w:rsidRPr="003637FF">
        <w:rPr>
          <w:rFonts w:hint="cs"/>
          <w:rtl/>
        </w:rPr>
        <w:t>ו</w:t>
      </w:r>
      <w:r w:rsidRPr="003637FF">
        <w:rPr>
          <w:rFonts w:hint="cs"/>
          <w:rtl/>
        </w:rPr>
        <w:t>כלכליות</w:t>
      </w:r>
      <w:r w:rsidR="00C858B6" w:rsidRPr="003637FF">
        <w:rPr>
          <w:rFonts w:hint="cs"/>
          <w:rtl/>
        </w:rPr>
        <w:t xml:space="preserve"> ושירותי ייעוץ בתחומים אלה</w:t>
      </w:r>
      <w:r w:rsidRPr="003637FF">
        <w:rPr>
          <w:rFonts w:hint="cs"/>
          <w:rtl/>
        </w:rPr>
        <w:t>;</w:t>
      </w:r>
    </w:p>
    <w:p w14:paraId="4ED497DB" w14:textId="77777777" w:rsidR="00113D8C" w:rsidRPr="003637FF" w:rsidRDefault="00113D8C" w:rsidP="00113D8C">
      <w:pPr>
        <w:pStyle w:val="aff4"/>
        <w:tabs>
          <w:tab w:val="left" w:pos="854"/>
        </w:tabs>
        <w:ind w:left="839" w:hanging="920"/>
        <w:contextualSpacing/>
        <w:rPr>
          <w:rtl/>
        </w:rPr>
      </w:pPr>
    </w:p>
    <w:p w14:paraId="4CD27970" w14:textId="77777777" w:rsidR="00113D8C" w:rsidRPr="003637FF" w:rsidRDefault="00113D8C" w:rsidP="00113D8C">
      <w:pPr>
        <w:pStyle w:val="aff4"/>
        <w:tabs>
          <w:tab w:val="left" w:pos="854"/>
        </w:tabs>
        <w:ind w:left="839" w:hanging="920"/>
        <w:contextualSpacing/>
        <w:rPr>
          <w:b/>
          <w:bCs/>
        </w:rPr>
      </w:pPr>
      <w:r w:rsidRPr="003637FF">
        <w:rPr>
          <w:rFonts w:hint="cs"/>
          <w:b/>
          <w:bCs/>
          <w:rtl/>
        </w:rPr>
        <w:t>והואיל:</w:t>
      </w:r>
      <w:r w:rsidRPr="003637FF">
        <w:rPr>
          <w:rFonts w:hint="cs"/>
          <w:b/>
          <w:bCs/>
          <w:rtl/>
        </w:rPr>
        <w:tab/>
      </w:r>
      <w:r w:rsidR="00C858B6" w:rsidRPr="003637FF">
        <w:rPr>
          <w:rFonts w:hint="cs"/>
          <w:rtl/>
        </w:rPr>
        <w:t>והמל"ג</w:t>
      </w:r>
      <w:r w:rsidRPr="003637FF">
        <w:rPr>
          <w:rFonts w:hint="cs"/>
          <w:rtl/>
        </w:rPr>
        <w:t xml:space="preserve"> פרסמה מכרז למתן שירותי ביקורת</w:t>
      </w:r>
      <w:r w:rsidR="00C858B6" w:rsidRPr="003637FF">
        <w:rPr>
          <w:rFonts w:hint="cs"/>
          <w:rtl/>
        </w:rPr>
        <w:t xml:space="preserve"> ו</w:t>
      </w:r>
      <w:r w:rsidRPr="003637FF">
        <w:rPr>
          <w:rFonts w:hint="cs"/>
          <w:rtl/>
        </w:rPr>
        <w:t xml:space="preserve">בדיקות </w:t>
      </w:r>
      <w:r w:rsidR="00C858B6" w:rsidRPr="003637FF">
        <w:rPr>
          <w:rFonts w:hint="cs"/>
          <w:rtl/>
        </w:rPr>
        <w:t>חשבונאיות ו</w:t>
      </w:r>
      <w:r w:rsidRPr="003637FF">
        <w:rPr>
          <w:rFonts w:hint="cs"/>
          <w:rtl/>
        </w:rPr>
        <w:t>כלכליות, שבו פירטה את הדרישות שבהן על הספק לעמוד;</w:t>
      </w:r>
      <w:r w:rsidRPr="003637FF">
        <w:rPr>
          <w:rFonts w:hint="cs"/>
          <w:b/>
          <w:bCs/>
          <w:rtl/>
        </w:rPr>
        <w:t xml:space="preserve"> </w:t>
      </w:r>
    </w:p>
    <w:p w14:paraId="41898D7D" w14:textId="77777777" w:rsidR="00113D8C" w:rsidRPr="003637FF" w:rsidRDefault="00113D8C" w:rsidP="00113D8C">
      <w:pPr>
        <w:pStyle w:val="aff4"/>
        <w:tabs>
          <w:tab w:val="left" w:pos="854"/>
        </w:tabs>
        <w:ind w:left="811" w:hanging="892"/>
        <w:contextualSpacing/>
        <w:rPr>
          <w:rtl/>
        </w:rPr>
      </w:pPr>
    </w:p>
    <w:p w14:paraId="5505B90B" w14:textId="77777777" w:rsidR="00113D8C" w:rsidRPr="003637FF" w:rsidRDefault="00113D8C" w:rsidP="00113D8C">
      <w:pPr>
        <w:pStyle w:val="aff4"/>
        <w:tabs>
          <w:tab w:val="left" w:pos="854"/>
        </w:tabs>
        <w:ind w:left="811" w:hanging="892"/>
        <w:contextualSpacing/>
        <w:rPr>
          <w:rtl/>
        </w:rPr>
      </w:pPr>
      <w:r w:rsidRPr="003637FF">
        <w:rPr>
          <w:rFonts w:hint="cs"/>
          <w:b/>
          <w:bCs/>
          <w:rtl/>
        </w:rPr>
        <w:t>והואיל:</w:t>
      </w:r>
      <w:r w:rsidRPr="003637FF">
        <w:rPr>
          <w:rFonts w:hint="cs"/>
          <w:rtl/>
        </w:rPr>
        <w:tab/>
        <w:t>והספק זכה במכרז לאספקת השירותים האמורים</w:t>
      </w:r>
      <w:r w:rsidR="00F10CF0" w:rsidRPr="003637FF">
        <w:rPr>
          <w:rFonts w:hint="cs"/>
          <w:rtl/>
        </w:rPr>
        <w:t xml:space="preserve"> והצעתו דורגה במקום ה-____</w:t>
      </w:r>
      <w:r w:rsidRPr="003637FF">
        <w:rPr>
          <w:rFonts w:hint="cs"/>
          <w:rtl/>
        </w:rPr>
        <w:t>;</w:t>
      </w:r>
    </w:p>
    <w:p w14:paraId="5798C385" w14:textId="77777777" w:rsidR="00113D8C" w:rsidRPr="003637FF" w:rsidRDefault="00113D8C" w:rsidP="00113D8C">
      <w:pPr>
        <w:pStyle w:val="aff4"/>
        <w:tabs>
          <w:tab w:val="left" w:pos="854"/>
        </w:tabs>
        <w:ind w:left="811" w:hanging="892"/>
        <w:contextualSpacing/>
        <w:rPr>
          <w:rtl/>
        </w:rPr>
      </w:pPr>
    </w:p>
    <w:p w14:paraId="1A91AE12" w14:textId="77777777" w:rsidR="00113D8C" w:rsidRPr="003637FF" w:rsidRDefault="00113D8C" w:rsidP="00113D8C">
      <w:pPr>
        <w:pStyle w:val="aff4"/>
        <w:ind w:left="733" w:hanging="814"/>
        <w:contextualSpacing/>
        <w:rPr>
          <w:rtl/>
        </w:rPr>
      </w:pPr>
      <w:r w:rsidRPr="003637FF">
        <w:rPr>
          <w:rFonts w:hint="cs"/>
          <w:b/>
          <w:bCs/>
          <w:rtl/>
        </w:rPr>
        <w:t>והואיל:</w:t>
      </w:r>
      <w:r w:rsidRPr="003637FF">
        <w:rPr>
          <w:rFonts w:hint="cs"/>
          <w:rtl/>
        </w:rPr>
        <w:tab/>
        <w:t>והספק הסכים לספק את השירותים האמורים באמצעות אנשי הצוות אותם הציע בהצעתו למכרז, והוא רשאי להתקשר בהסכם זה על פי כל דין או הסכם.</w:t>
      </w:r>
    </w:p>
    <w:p w14:paraId="61CF9977" w14:textId="77777777" w:rsidR="00113D8C" w:rsidRPr="003637FF" w:rsidRDefault="00113D8C" w:rsidP="00113D8C">
      <w:pPr>
        <w:pStyle w:val="aff4"/>
        <w:tabs>
          <w:tab w:val="left" w:pos="854"/>
        </w:tabs>
        <w:ind w:left="-81"/>
        <w:contextualSpacing/>
        <w:rPr>
          <w:rtl/>
        </w:rPr>
      </w:pPr>
    </w:p>
    <w:p w14:paraId="743F5B85" w14:textId="77777777" w:rsidR="00113D8C" w:rsidRPr="003637FF" w:rsidRDefault="00113D8C" w:rsidP="00113D8C">
      <w:pPr>
        <w:pStyle w:val="aff4"/>
        <w:tabs>
          <w:tab w:val="left" w:pos="854"/>
        </w:tabs>
        <w:ind w:left="-81"/>
        <w:contextualSpacing/>
        <w:rPr>
          <w:rtl/>
        </w:rPr>
      </w:pPr>
    </w:p>
    <w:p w14:paraId="3DA6EFBB" w14:textId="77777777" w:rsidR="00113D8C" w:rsidRPr="003637FF" w:rsidRDefault="00113D8C" w:rsidP="00113D8C">
      <w:pPr>
        <w:pStyle w:val="aff4"/>
        <w:tabs>
          <w:tab w:val="left" w:pos="854"/>
        </w:tabs>
        <w:ind w:left="-81"/>
        <w:contextualSpacing/>
        <w:jc w:val="center"/>
        <w:rPr>
          <w:b/>
          <w:bCs/>
          <w:rtl/>
        </w:rPr>
      </w:pPr>
      <w:r w:rsidRPr="003637FF">
        <w:rPr>
          <w:rFonts w:hint="cs"/>
          <w:b/>
          <w:bCs/>
          <w:rtl/>
        </w:rPr>
        <w:t>לפיכך הוצהר, הותנה והוסכם בין הצדדים כדלקמן:</w:t>
      </w:r>
    </w:p>
    <w:p w14:paraId="4847C0DC" w14:textId="77777777" w:rsidR="00113D8C" w:rsidRPr="003637FF" w:rsidRDefault="00113D8C">
      <w:pPr>
        <w:pStyle w:val="1"/>
        <w:numPr>
          <w:ilvl w:val="0"/>
          <w:numId w:val="22"/>
        </w:numPr>
        <w:tabs>
          <w:tab w:val="clear" w:pos="567"/>
        </w:tabs>
        <w:rPr>
          <w:b/>
          <w:bCs/>
          <w:u w:val="single"/>
        </w:rPr>
      </w:pPr>
      <w:r w:rsidRPr="003637FF">
        <w:rPr>
          <w:rFonts w:hint="cs"/>
          <w:b/>
          <w:bCs/>
          <w:u w:val="single"/>
          <w:rtl/>
        </w:rPr>
        <w:t>מבוא</w:t>
      </w:r>
    </w:p>
    <w:p w14:paraId="03BE8F4B" w14:textId="77777777" w:rsidR="00113D8C" w:rsidRPr="003637FF" w:rsidRDefault="00113D8C" w:rsidP="00113D8C">
      <w:pPr>
        <w:pStyle w:val="20"/>
      </w:pPr>
      <w:r w:rsidRPr="003637FF">
        <w:rPr>
          <w:rFonts w:hint="cs"/>
          <w:rtl/>
        </w:rPr>
        <w:t>הנספחים והמבוא להסכם זה מהווים חלק בלתי נפרד ממנו.</w:t>
      </w:r>
    </w:p>
    <w:p w14:paraId="408BDBC8" w14:textId="77777777" w:rsidR="00113D8C" w:rsidRPr="003637FF" w:rsidRDefault="00113D8C" w:rsidP="00113D8C">
      <w:pPr>
        <w:pStyle w:val="20"/>
      </w:pPr>
      <w:r w:rsidRPr="003637FF">
        <w:rPr>
          <w:rFonts w:hint="cs"/>
          <w:rtl/>
        </w:rPr>
        <w:t xml:space="preserve">הסכם זה ונספחיו הוא ההסכם השלם והיחיד בין הצדדים ביחס לנושאים המפורטים בו. </w:t>
      </w:r>
    </w:p>
    <w:p w14:paraId="507B4F96" w14:textId="77777777" w:rsidR="00113D8C" w:rsidRPr="003637FF" w:rsidRDefault="00113D8C" w:rsidP="00113D8C">
      <w:pPr>
        <w:pStyle w:val="20"/>
      </w:pPr>
      <w:r w:rsidRPr="003637FF">
        <w:rPr>
          <w:rFonts w:hint="cs"/>
          <w:rtl/>
        </w:rPr>
        <w:t>הנספחים להסכם זה הם כמפורט להלן:</w:t>
      </w:r>
    </w:p>
    <w:p w14:paraId="25A915B8" w14:textId="77777777" w:rsidR="00113D8C" w:rsidRPr="003637FF" w:rsidRDefault="00FA40D7" w:rsidP="006413C7">
      <w:pPr>
        <w:pStyle w:val="30"/>
        <w:numPr>
          <w:ilvl w:val="2"/>
          <w:numId w:val="13"/>
        </w:numPr>
        <w:tabs>
          <w:tab w:val="clear" w:pos="2268"/>
        </w:tabs>
        <w:ind w:left="1224" w:hanging="375"/>
      </w:pPr>
      <w:r w:rsidRPr="003637FF">
        <w:rPr>
          <w:rFonts w:hint="cs"/>
          <w:rtl/>
        </w:rPr>
        <w:lastRenderedPageBreak/>
        <w:t xml:space="preserve">נספח (1) לחוזה - </w:t>
      </w:r>
      <w:r w:rsidR="00336046" w:rsidRPr="003637FF">
        <w:rPr>
          <w:rtl/>
        </w:rPr>
        <w:t>התחייבות בדבר שמירה על סודיות במסגרת מתן שירותים</w:t>
      </w:r>
      <w:r w:rsidR="00336046" w:rsidRPr="003637FF">
        <w:rPr>
          <w:rFonts w:hint="cs"/>
          <w:rtl/>
        </w:rPr>
        <w:t>;</w:t>
      </w:r>
    </w:p>
    <w:p w14:paraId="62B300B8" w14:textId="77777777" w:rsidR="00336046" w:rsidRPr="003637FF" w:rsidRDefault="00336046" w:rsidP="006413C7">
      <w:pPr>
        <w:pStyle w:val="30"/>
        <w:numPr>
          <w:ilvl w:val="2"/>
          <w:numId w:val="13"/>
        </w:numPr>
        <w:tabs>
          <w:tab w:val="clear" w:pos="2268"/>
        </w:tabs>
        <w:ind w:left="1224" w:hanging="375"/>
      </w:pPr>
      <w:r w:rsidRPr="003637FF">
        <w:rPr>
          <w:rFonts w:hint="cs"/>
          <w:rtl/>
        </w:rPr>
        <w:t xml:space="preserve">נספח (2) לחוזה </w:t>
      </w:r>
      <w:r w:rsidRPr="003637FF">
        <w:rPr>
          <w:rtl/>
        </w:rPr>
        <w:t>–</w:t>
      </w:r>
      <w:r w:rsidRPr="003637FF">
        <w:rPr>
          <w:rFonts w:hint="cs"/>
          <w:rtl/>
        </w:rPr>
        <w:t xml:space="preserve"> </w:t>
      </w:r>
      <w:r w:rsidR="00731466" w:rsidRPr="003637FF">
        <w:rPr>
          <w:rtl/>
        </w:rPr>
        <w:t>התחייבות בדבר היעדר ניגוד עניינים</w:t>
      </w:r>
      <w:r w:rsidR="00731466" w:rsidRPr="003637FF">
        <w:rPr>
          <w:rFonts w:hint="cs"/>
          <w:rtl/>
        </w:rPr>
        <w:t xml:space="preserve"> (יחיד);</w:t>
      </w:r>
    </w:p>
    <w:p w14:paraId="082F7AA0" w14:textId="77777777" w:rsidR="00336046" w:rsidRPr="003637FF" w:rsidRDefault="00336046" w:rsidP="006413C7">
      <w:pPr>
        <w:pStyle w:val="30"/>
        <w:numPr>
          <w:ilvl w:val="2"/>
          <w:numId w:val="13"/>
        </w:numPr>
        <w:tabs>
          <w:tab w:val="clear" w:pos="2268"/>
        </w:tabs>
        <w:ind w:left="1224" w:hanging="375"/>
      </w:pPr>
      <w:r w:rsidRPr="003637FF">
        <w:rPr>
          <w:rFonts w:hint="cs"/>
          <w:rtl/>
        </w:rPr>
        <w:t xml:space="preserve">נספח (3) לחוזה </w:t>
      </w:r>
      <w:r w:rsidRPr="003637FF">
        <w:rPr>
          <w:rtl/>
        </w:rPr>
        <w:t>–</w:t>
      </w:r>
      <w:r w:rsidRPr="003637FF">
        <w:rPr>
          <w:rFonts w:hint="cs"/>
          <w:rtl/>
        </w:rPr>
        <w:t xml:space="preserve"> </w:t>
      </w:r>
      <w:r w:rsidR="00731466" w:rsidRPr="003637FF">
        <w:rPr>
          <w:rtl/>
        </w:rPr>
        <w:t>התחייבות בדבר היעדר ניגוד עניינים</w:t>
      </w:r>
      <w:r w:rsidR="00731466" w:rsidRPr="003637FF">
        <w:rPr>
          <w:rFonts w:hint="cs"/>
          <w:rtl/>
        </w:rPr>
        <w:t xml:space="preserve"> (תאגיד);</w:t>
      </w:r>
    </w:p>
    <w:p w14:paraId="207FEF32" w14:textId="77777777" w:rsidR="00336046" w:rsidRPr="003637FF" w:rsidRDefault="00336046" w:rsidP="006413C7">
      <w:pPr>
        <w:pStyle w:val="30"/>
        <w:numPr>
          <w:ilvl w:val="2"/>
          <w:numId w:val="13"/>
        </w:numPr>
        <w:tabs>
          <w:tab w:val="clear" w:pos="2268"/>
        </w:tabs>
        <w:ind w:left="1224" w:hanging="375"/>
      </w:pPr>
      <w:r w:rsidRPr="003637FF">
        <w:rPr>
          <w:rFonts w:hint="cs"/>
          <w:rtl/>
        </w:rPr>
        <w:t xml:space="preserve">נספח (4) לחוזה </w:t>
      </w:r>
      <w:r w:rsidRPr="003637FF">
        <w:rPr>
          <w:rtl/>
        </w:rPr>
        <w:t>–</w:t>
      </w:r>
      <w:r w:rsidRPr="003637FF">
        <w:rPr>
          <w:rFonts w:hint="cs"/>
          <w:rtl/>
        </w:rPr>
        <w:t xml:space="preserve"> אישור קיום ביטוחים;</w:t>
      </w:r>
    </w:p>
    <w:p w14:paraId="670804F0" w14:textId="77777777" w:rsidR="00336046" w:rsidRPr="003637FF" w:rsidRDefault="00336046" w:rsidP="006413C7">
      <w:pPr>
        <w:pStyle w:val="30"/>
        <w:numPr>
          <w:ilvl w:val="2"/>
          <w:numId w:val="13"/>
        </w:numPr>
        <w:tabs>
          <w:tab w:val="clear" w:pos="2268"/>
        </w:tabs>
        <w:ind w:left="1224" w:hanging="375"/>
      </w:pPr>
      <w:r w:rsidRPr="003637FF">
        <w:rPr>
          <w:rFonts w:hint="cs"/>
          <w:rtl/>
        </w:rPr>
        <w:t xml:space="preserve">נספח (5) לחוזה </w:t>
      </w:r>
      <w:r w:rsidRPr="003637FF">
        <w:rPr>
          <w:rtl/>
        </w:rPr>
        <w:t>–</w:t>
      </w:r>
      <w:r w:rsidRPr="003637FF">
        <w:rPr>
          <w:rFonts w:hint="cs"/>
          <w:rtl/>
        </w:rPr>
        <w:t xml:space="preserve"> הצעתו של הספק למכרז.</w:t>
      </w:r>
    </w:p>
    <w:p w14:paraId="39B258BC" w14:textId="77777777" w:rsidR="00113D8C" w:rsidRPr="003637FF" w:rsidRDefault="00113D8C" w:rsidP="00113D8C">
      <w:pPr>
        <w:pStyle w:val="1"/>
        <w:numPr>
          <w:ilvl w:val="0"/>
          <w:numId w:val="13"/>
        </w:numPr>
        <w:tabs>
          <w:tab w:val="clear" w:pos="567"/>
        </w:tabs>
        <w:ind w:left="360" w:hanging="360"/>
        <w:rPr>
          <w:b/>
          <w:bCs/>
          <w:u w:val="single"/>
        </w:rPr>
      </w:pPr>
      <w:r w:rsidRPr="003637FF">
        <w:rPr>
          <w:rFonts w:hint="cs"/>
          <w:b/>
          <w:bCs/>
          <w:u w:val="single"/>
          <w:rtl/>
        </w:rPr>
        <w:t>הגדרות</w:t>
      </w:r>
    </w:p>
    <w:p w14:paraId="0A02ED35" w14:textId="77777777" w:rsidR="00113D8C" w:rsidRPr="003637FF" w:rsidRDefault="00113D8C" w:rsidP="00113D8C">
      <w:pPr>
        <w:pStyle w:val="20"/>
        <w:numPr>
          <w:ilvl w:val="1"/>
          <w:numId w:val="13"/>
        </w:numPr>
        <w:tabs>
          <w:tab w:val="clear" w:pos="1304"/>
        </w:tabs>
        <w:ind w:left="792" w:hanging="432"/>
      </w:pPr>
      <w:r w:rsidRPr="003637FF">
        <w:rPr>
          <w:rFonts w:hint="cs"/>
          <w:rtl/>
        </w:rPr>
        <w:t xml:space="preserve">בחוזה זה, </w:t>
      </w:r>
      <w:r w:rsidRPr="003637FF">
        <w:rPr>
          <w:rtl/>
        </w:rPr>
        <w:t>תהיה לביטויים הבאים המשמעות שלצידם</w:t>
      </w:r>
      <w:r w:rsidRPr="003637FF">
        <w:rPr>
          <w:rFonts w:hint="cs"/>
          <w:rtl/>
        </w:rPr>
        <w:t>:</w:t>
      </w:r>
    </w:p>
    <w:p w14:paraId="2D52B39E" w14:textId="77777777" w:rsidR="00113D8C" w:rsidRPr="003637FF" w:rsidRDefault="00113D8C" w:rsidP="00113D8C">
      <w:pPr>
        <w:pStyle w:val="20"/>
        <w:numPr>
          <w:ilvl w:val="1"/>
          <w:numId w:val="13"/>
        </w:numPr>
        <w:tabs>
          <w:tab w:val="clear" w:pos="1304"/>
        </w:tabs>
        <w:ind w:left="792" w:hanging="432"/>
      </w:pPr>
      <w:r w:rsidRPr="003637FF">
        <w:rPr>
          <w:rFonts w:hint="cs"/>
          <w:rtl/>
        </w:rPr>
        <w:t>"</w:t>
      </w:r>
      <w:r w:rsidRPr="003637FF">
        <w:rPr>
          <w:rFonts w:hint="cs"/>
          <w:b/>
          <w:bCs/>
          <w:rtl/>
        </w:rPr>
        <w:t>המל"ג</w:t>
      </w:r>
      <w:r w:rsidRPr="003637FF">
        <w:rPr>
          <w:rFonts w:hint="cs"/>
          <w:rtl/>
        </w:rPr>
        <w:t xml:space="preserve">" </w:t>
      </w:r>
      <w:r w:rsidRPr="003637FF">
        <w:rPr>
          <w:rtl/>
        </w:rPr>
        <w:t>–</w:t>
      </w:r>
      <w:r w:rsidRPr="003637FF">
        <w:rPr>
          <w:rFonts w:hint="cs"/>
          <w:rtl/>
        </w:rPr>
        <w:t xml:space="preserve"> המועצה להשכלה גבוהה.</w:t>
      </w:r>
    </w:p>
    <w:p w14:paraId="58C17210" w14:textId="03180766" w:rsidR="00113D8C" w:rsidRPr="003637FF" w:rsidRDefault="00113D8C" w:rsidP="00113D8C">
      <w:pPr>
        <w:pStyle w:val="20"/>
        <w:numPr>
          <w:ilvl w:val="1"/>
          <w:numId w:val="13"/>
        </w:numPr>
        <w:tabs>
          <w:tab w:val="clear" w:pos="1304"/>
        </w:tabs>
        <w:ind w:left="792" w:hanging="432"/>
      </w:pPr>
      <w:r w:rsidRPr="003637FF">
        <w:rPr>
          <w:rFonts w:hint="cs"/>
          <w:rtl/>
        </w:rPr>
        <w:t>"</w:t>
      </w:r>
      <w:r w:rsidRPr="003637FF">
        <w:rPr>
          <w:rFonts w:hint="eastAsia"/>
          <w:b/>
          <w:bCs/>
          <w:rtl/>
        </w:rPr>
        <w:t>השירותים</w:t>
      </w:r>
      <w:r w:rsidRPr="003637FF">
        <w:rPr>
          <w:rFonts w:hint="cs"/>
          <w:rtl/>
        </w:rPr>
        <w:t>" או "</w:t>
      </w:r>
      <w:r w:rsidRPr="003637FF">
        <w:rPr>
          <w:rFonts w:hint="eastAsia"/>
          <w:b/>
          <w:bCs/>
          <w:rtl/>
        </w:rPr>
        <w:t>שירותי</w:t>
      </w:r>
      <w:r w:rsidRPr="003637FF">
        <w:rPr>
          <w:b/>
          <w:bCs/>
          <w:rtl/>
        </w:rPr>
        <w:t xml:space="preserve"> </w:t>
      </w:r>
      <w:r w:rsidRPr="003637FF">
        <w:rPr>
          <w:rFonts w:hint="cs"/>
          <w:b/>
          <w:bCs/>
          <w:rtl/>
        </w:rPr>
        <w:t>ביקורת</w:t>
      </w:r>
      <w:r w:rsidRPr="003637FF">
        <w:rPr>
          <w:rFonts w:hint="cs"/>
          <w:rtl/>
        </w:rPr>
        <w:t xml:space="preserve">" </w:t>
      </w:r>
      <w:r w:rsidRPr="003637FF">
        <w:rPr>
          <w:rtl/>
        </w:rPr>
        <w:t>–</w:t>
      </w:r>
      <w:r w:rsidRPr="003637FF">
        <w:rPr>
          <w:rFonts w:hint="cs"/>
          <w:rtl/>
        </w:rPr>
        <w:t xml:space="preserve"> כל השירותים המפורטים ב</w:t>
      </w:r>
      <w:r w:rsidR="00FC16AE" w:rsidRPr="003637FF">
        <w:rPr>
          <w:rFonts w:hint="cs"/>
          <w:rtl/>
        </w:rPr>
        <w:t xml:space="preserve">סעיף </w:t>
      </w:r>
      <w:r w:rsidR="00FC16AE" w:rsidRPr="003637FF">
        <w:rPr>
          <w:rtl/>
        </w:rPr>
        <w:fldChar w:fldCharType="begin"/>
      </w:r>
      <w:r w:rsidR="00FC16AE" w:rsidRPr="003637FF">
        <w:rPr>
          <w:rtl/>
        </w:rPr>
        <w:instrText xml:space="preserve"> </w:instrText>
      </w:r>
      <w:r w:rsidR="00FC16AE" w:rsidRPr="003637FF">
        <w:rPr>
          <w:rFonts w:hint="cs"/>
        </w:rPr>
        <w:instrText>REF</w:instrText>
      </w:r>
      <w:r w:rsidR="00FC16AE" w:rsidRPr="003637FF">
        <w:rPr>
          <w:rFonts w:hint="cs"/>
          <w:rtl/>
        </w:rPr>
        <w:instrText xml:space="preserve"> _</w:instrText>
      </w:r>
      <w:r w:rsidR="00FC16AE" w:rsidRPr="003637FF">
        <w:rPr>
          <w:rFonts w:hint="cs"/>
        </w:rPr>
        <w:instrText>Ref104676599 \r \h</w:instrText>
      </w:r>
      <w:r w:rsidR="00FC16AE"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00FC16AE" w:rsidRPr="003637FF">
        <w:rPr>
          <w:rtl/>
        </w:rPr>
      </w:r>
      <w:r w:rsidR="00FC16AE" w:rsidRPr="003637FF">
        <w:rPr>
          <w:rtl/>
        </w:rPr>
        <w:fldChar w:fldCharType="separate"/>
      </w:r>
      <w:r w:rsidR="00B139E4">
        <w:rPr>
          <w:cs/>
        </w:rPr>
        <w:t>‎</w:t>
      </w:r>
      <w:r w:rsidR="00B139E4">
        <w:t>6</w:t>
      </w:r>
      <w:r w:rsidR="00FC16AE" w:rsidRPr="003637FF">
        <w:rPr>
          <w:rtl/>
        </w:rPr>
        <w:fldChar w:fldCharType="end"/>
      </w:r>
      <w:r w:rsidR="00FC16AE" w:rsidRPr="003637FF">
        <w:rPr>
          <w:rFonts w:hint="cs"/>
          <w:rtl/>
        </w:rPr>
        <w:t xml:space="preserve"> להלן</w:t>
      </w:r>
      <w:r w:rsidRPr="003637FF">
        <w:rPr>
          <w:rFonts w:hint="cs"/>
          <w:rtl/>
        </w:rPr>
        <w:t>, וכן כל התחייבות אחרת הנובעת מהסכם זה..</w:t>
      </w:r>
    </w:p>
    <w:p w14:paraId="1041BC76" w14:textId="77777777" w:rsidR="00113D8C" w:rsidRPr="003637FF" w:rsidRDefault="00113D8C" w:rsidP="00113D8C">
      <w:pPr>
        <w:pStyle w:val="20"/>
        <w:numPr>
          <w:ilvl w:val="1"/>
          <w:numId w:val="13"/>
        </w:numPr>
        <w:tabs>
          <w:tab w:val="clear" w:pos="1304"/>
        </w:tabs>
        <w:ind w:left="792" w:hanging="432"/>
      </w:pPr>
      <w:r w:rsidRPr="003637FF">
        <w:rPr>
          <w:rFonts w:hint="cs"/>
          <w:rtl/>
        </w:rPr>
        <w:t>"</w:t>
      </w:r>
      <w:r w:rsidRPr="003637FF">
        <w:rPr>
          <w:rFonts w:hint="eastAsia"/>
          <w:b/>
          <w:bCs/>
          <w:rtl/>
        </w:rPr>
        <w:t>עובד</w:t>
      </w:r>
      <w:r w:rsidRPr="003637FF">
        <w:rPr>
          <w:rFonts w:hint="cs"/>
          <w:rtl/>
        </w:rPr>
        <w:t>" - מי שמתקיימים יחסי עבודה בינו לבין הספק, שותף או בעל מניות בספק או הספק עצמו;</w:t>
      </w:r>
    </w:p>
    <w:p w14:paraId="44E7BCE1" w14:textId="7EEA6785" w:rsidR="00113D8C" w:rsidRPr="003637FF" w:rsidRDefault="00113D8C" w:rsidP="00113D8C">
      <w:pPr>
        <w:pStyle w:val="20"/>
        <w:numPr>
          <w:ilvl w:val="1"/>
          <w:numId w:val="13"/>
        </w:numPr>
        <w:tabs>
          <w:tab w:val="clear" w:pos="1304"/>
        </w:tabs>
        <w:ind w:left="792" w:hanging="432"/>
      </w:pPr>
      <w:r w:rsidRPr="003637FF">
        <w:rPr>
          <w:rFonts w:hint="cs"/>
          <w:rtl/>
        </w:rPr>
        <w:t>"</w:t>
      </w:r>
      <w:r w:rsidRPr="003637FF">
        <w:rPr>
          <w:rFonts w:hint="cs"/>
          <w:b/>
          <w:bCs/>
          <w:rtl/>
        </w:rPr>
        <w:t>ראש הצוות</w:t>
      </w:r>
      <w:r w:rsidRPr="003637FF">
        <w:rPr>
          <w:rFonts w:hint="cs"/>
          <w:rtl/>
        </w:rPr>
        <w:t xml:space="preserve">" - מי שהוצע כראש הצוות בהצעה או ראש צוות מחליף </w:t>
      </w:r>
      <w:r w:rsidR="00EF685C" w:rsidRPr="003637FF">
        <w:rPr>
          <w:rFonts w:hint="cs"/>
          <w:rtl/>
        </w:rPr>
        <w:t>(כהגדרתו ב</w:t>
      </w:r>
      <w:r w:rsidRPr="003637FF">
        <w:rPr>
          <w:rFonts w:hint="cs"/>
          <w:rtl/>
        </w:rPr>
        <w:t>סעי</w:t>
      </w:r>
      <w:r w:rsidR="00EF685C" w:rsidRPr="003637FF">
        <w:rPr>
          <w:rFonts w:hint="cs"/>
          <w:rtl/>
        </w:rPr>
        <w:t xml:space="preserve">ף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Ref288772808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8.4</w:t>
      </w:r>
      <w:r w:rsidRPr="003637FF">
        <w:rPr>
          <w:rtl/>
        </w:rPr>
        <w:fldChar w:fldCharType="end"/>
      </w:r>
      <w:r w:rsidRPr="003637FF">
        <w:rPr>
          <w:rFonts w:hint="cs"/>
          <w:rtl/>
        </w:rPr>
        <w:t xml:space="preserve"> להלן</w:t>
      </w:r>
      <w:r w:rsidR="00EF685C" w:rsidRPr="003637FF">
        <w:rPr>
          <w:rFonts w:hint="cs"/>
          <w:rtl/>
        </w:rPr>
        <w:t>)</w:t>
      </w:r>
      <w:r w:rsidRPr="003637FF">
        <w:rPr>
          <w:rFonts w:hint="cs"/>
          <w:rtl/>
        </w:rPr>
        <w:t xml:space="preserve">. </w:t>
      </w:r>
    </w:p>
    <w:p w14:paraId="0945DE8E" w14:textId="77777777" w:rsidR="00113D8C" w:rsidRPr="003637FF" w:rsidRDefault="00113D8C" w:rsidP="00113D8C">
      <w:pPr>
        <w:pStyle w:val="20"/>
        <w:numPr>
          <w:ilvl w:val="1"/>
          <w:numId w:val="13"/>
        </w:numPr>
        <w:tabs>
          <w:tab w:val="clear" w:pos="1304"/>
        </w:tabs>
        <w:ind w:left="792" w:hanging="432"/>
      </w:pPr>
      <w:r w:rsidRPr="003637FF">
        <w:rPr>
          <w:rFonts w:hint="cs"/>
          <w:rtl/>
        </w:rPr>
        <w:t>"</w:t>
      </w:r>
      <w:r w:rsidRPr="003637FF">
        <w:rPr>
          <w:rFonts w:hint="eastAsia"/>
          <w:b/>
          <w:bCs/>
          <w:rtl/>
        </w:rPr>
        <w:t>נציג</w:t>
      </w:r>
      <w:r w:rsidRPr="003637FF">
        <w:rPr>
          <w:rFonts w:hint="cs"/>
          <w:b/>
          <w:bCs/>
          <w:rtl/>
        </w:rPr>
        <w:t>ת</w:t>
      </w:r>
      <w:r w:rsidRPr="003637FF">
        <w:rPr>
          <w:b/>
          <w:bCs/>
          <w:rtl/>
        </w:rPr>
        <w:t xml:space="preserve"> </w:t>
      </w:r>
      <w:r w:rsidRPr="003637FF">
        <w:rPr>
          <w:rFonts w:hint="cs"/>
          <w:b/>
          <w:bCs/>
          <w:rtl/>
        </w:rPr>
        <w:t>המל"ג</w:t>
      </w:r>
      <w:r w:rsidRPr="003637FF">
        <w:rPr>
          <w:rFonts w:hint="cs"/>
          <w:rtl/>
        </w:rPr>
        <w:t xml:space="preserve">" </w:t>
      </w:r>
      <w:r w:rsidRPr="003637FF">
        <w:rPr>
          <w:rtl/>
        </w:rPr>
        <w:t>–</w:t>
      </w:r>
      <w:r w:rsidRPr="003637FF">
        <w:rPr>
          <w:rFonts w:hint="cs"/>
          <w:rtl/>
        </w:rPr>
        <w:t xml:space="preserve"> חשבת המל"ג או מי מטעמה.</w:t>
      </w:r>
    </w:p>
    <w:p w14:paraId="5877A6C1" w14:textId="77777777" w:rsidR="0070047B" w:rsidRPr="003637FF" w:rsidRDefault="0070047B" w:rsidP="00113D8C">
      <w:pPr>
        <w:pStyle w:val="20"/>
        <w:numPr>
          <w:ilvl w:val="1"/>
          <w:numId w:val="13"/>
        </w:numPr>
        <w:tabs>
          <w:tab w:val="clear" w:pos="1304"/>
        </w:tabs>
        <w:ind w:left="792" w:hanging="432"/>
      </w:pPr>
      <w:r w:rsidRPr="003637FF">
        <w:rPr>
          <w:rFonts w:hint="cs"/>
          <w:rtl/>
        </w:rPr>
        <w:t>"</w:t>
      </w:r>
      <w:r w:rsidRPr="003637FF">
        <w:rPr>
          <w:rFonts w:hint="eastAsia"/>
          <w:b/>
          <w:bCs/>
          <w:rtl/>
        </w:rPr>
        <w:t>חבר</w:t>
      </w:r>
      <w:r w:rsidRPr="003637FF">
        <w:rPr>
          <w:b/>
          <w:bCs/>
          <w:rtl/>
        </w:rPr>
        <w:t xml:space="preserve"> </w:t>
      </w:r>
      <w:r w:rsidRPr="003637FF">
        <w:rPr>
          <w:rFonts w:hint="eastAsia"/>
          <w:b/>
          <w:bCs/>
          <w:rtl/>
        </w:rPr>
        <w:t>צוות</w:t>
      </w:r>
      <w:r w:rsidRPr="003637FF">
        <w:rPr>
          <w:rFonts w:hint="cs"/>
          <w:rtl/>
        </w:rPr>
        <w:t xml:space="preserve">" </w:t>
      </w:r>
      <w:r w:rsidR="000E0D23" w:rsidRPr="003637FF">
        <w:rPr>
          <w:rtl/>
        </w:rPr>
        <w:t>–</w:t>
      </w:r>
      <w:r w:rsidRPr="003637FF">
        <w:rPr>
          <w:rFonts w:hint="cs"/>
          <w:rtl/>
        </w:rPr>
        <w:t xml:space="preserve"> </w:t>
      </w:r>
      <w:r w:rsidR="000E0D23" w:rsidRPr="003637FF">
        <w:rPr>
          <w:rFonts w:hint="cs"/>
          <w:rtl/>
        </w:rPr>
        <w:t>ראש הצוות וכן מי שהוצע כחבר צוות בהצעה או חבר צוות מחליף, שמונה בהתאם לחוזה זה.</w:t>
      </w:r>
    </w:p>
    <w:p w14:paraId="01452AA9" w14:textId="77777777" w:rsidR="00113D8C" w:rsidRPr="003637FF" w:rsidRDefault="00113D8C" w:rsidP="00113D8C">
      <w:pPr>
        <w:pStyle w:val="1"/>
        <w:numPr>
          <w:ilvl w:val="0"/>
          <w:numId w:val="13"/>
        </w:numPr>
        <w:tabs>
          <w:tab w:val="clear" w:pos="567"/>
        </w:tabs>
        <w:ind w:left="360" w:hanging="360"/>
        <w:rPr>
          <w:b/>
          <w:bCs/>
          <w:u w:val="single"/>
        </w:rPr>
      </w:pPr>
      <w:r w:rsidRPr="003637FF">
        <w:rPr>
          <w:rFonts w:hint="cs"/>
          <w:b/>
          <w:bCs/>
          <w:u w:val="single"/>
          <w:rtl/>
        </w:rPr>
        <w:t>תקופת ההתקשרות</w:t>
      </w:r>
    </w:p>
    <w:p w14:paraId="55824220" w14:textId="77777777" w:rsidR="00113D8C" w:rsidRPr="003637FF" w:rsidRDefault="00113D8C" w:rsidP="00113D8C">
      <w:pPr>
        <w:pStyle w:val="20"/>
        <w:numPr>
          <w:ilvl w:val="1"/>
          <w:numId w:val="13"/>
        </w:numPr>
        <w:tabs>
          <w:tab w:val="clear" w:pos="1304"/>
        </w:tabs>
        <w:ind w:left="792" w:hanging="432"/>
      </w:pPr>
      <w:r w:rsidRPr="003637FF">
        <w:rPr>
          <w:rFonts w:hint="cs"/>
          <w:rtl/>
        </w:rPr>
        <w:t xml:space="preserve">תקופת ההתקשרות בין הצדדים על פי הסכם זה הינה לשלוש שנים, החל מיום _______ [מועד החתימה על ההסכם] (להלן: </w:t>
      </w:r>
      <w:r w:rsidRPr="003637FF">
        <w:rPr>
          <w:rFonts w:hint="cs"/>
          <w:b/>
          <w:bCs/>
          <w:rtl/>
        </w:rPr>
        <w:t>"ההתקשרות המקורית"</w:t>
      </w:r>
      <w:r w:rsidRPr="003637FF">
        <w:rPr>
          <w:rFonts w:hint="cs"/>
          <w:rtl/>
        </w:rPr>
        <w:t>).</w:t>
      </w:r>
    </w:p>
    <w:p w14:paraId="012FB054" w14:textId="77777777" w:rsidR="00113D8C" w:rsidRPr="003637FF" w:rsidRDefault="00113D8C" w:rsidP="00113D8C">
      <w:pPr>
        <w:pStyle w:val="20"/>
        <w:numPr>
          <w:ilvl w:val="1"/>
          <w:numId w:val="13"/>
        </w:numPr>
        <w:tabs>
          <w:tab w:val="clear" w:pos="1304"/>
        </w:tabs>
        <w:ind w:left="792" w:hanging="432"/>
      </w:pPr>
      <w:r w:rsidRPr="003637FF">
        <w:rPr>
          <w:rFonts w:hint="cs"/>
          <w:rtl/>
        </w:rPr>
        <w:t>על אף האמור לעיל, למל"ג עומדת האופציה להאריך את תקופת ההתקשרות בפרק זמן נוסף של עד חמש</w:t>
      </w:r>
      <w:r w:rsidRPr="003637FF">
        <w:rPr>
          <w:rtl/>
        </w:rPr>
        <w:t xml:space="preserve"> </w:t>
      </w:r>
      <w:r w:rsidRPr="003637FF">
        <w:rPr>
          <w:rFonts w:hint="cs"/>
          <w:rtl/>
        </w:rPr>
        <w:t xml:space="preserve">שנים, עד לתקופה מצטברת של </w:t>
      </w:r>
      <w:r w:rsidR="000E0D23" w:rsidRPr="003637FF">
        <w:rPr>
          <w:rFonts w:hint="cs"/>
          <w:rtl/>
        </w:rPr>
        <w:t>שמונה</w:t>
      </w:r>
      <w:r w:rsidRPr="003637FF">
        <w:rPr>
          <w:rFonts w:hint="cs"/>
          <w:rtl/>
        </w:rPr>
        <w:t xml:space="preserve"> שנים בסך הכל (כולל ההתקשרות המקורית).</w:t>
      </w:r>
    </w:p>
    <w:p w14:paraId="1D8C3845" w14:textId="63D2DD58" w:rsidR="00113D8C" w:rsidRPr="003637FF" w:rsidRDefault="00113D8C" w:rsidP="00113D8C">
      <w:pPr>
        <w:pStyle w:val="20"/>
        <w:numPr>
          <w:ilvl w:val="1"/>
          <w:numId w:val="13"/>
        </w:numPr>
        <w:tabs>
          <w:tab w:val="clear" w:pos="1304"/>
        </w:tabs>
        <w:ind w:left="792" w:hanging="432"/>
      </w:pPr>
      <w:r w:rsidRPr="003637FF">
        <w:rPr>
          <w:rFonts w:hint="cs"/>
          <w:rtl/>
        </w:rPr>
        <w:t xml:space="preserve">סעיפים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Ref275123730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16</w:t>
      </w:r>
      <w:r w:rsidRPr="003637FF">
        <w:rPr>
          <w:rtl/>
        </w:rPr>
        <w:fldChar w:fldCharType="end"/>
      </w:r>
      <w:r w:rsidRPr="003637FF">
        <w:rPr>
          <w:rFonts w:hint="cs"/>
          <w:rtl/>
        </w:rPr>
        <w:t xml:space="preserve"> ו-</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Ref275123745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17</w:t>
      </w:r>
      <w:r w:rsidRPr="003637FF">
        <w:rPr>
          <w:rtl/>
        </w:rPr>
        <w:fldChar w:fldCharType="end"/>
      </w:r>
      <w:r w:rsidRPr="003637FF">
        <w:rPr>
          <w:rFonts w:hint="cs"/>
          <w:rtl/>
        </w:rPr>
        <w:t xml:space="preserve"> יישארו בתוקפם גם לאחר סיום תקופת ההתקשרות.</w:t>
      </w:r>
    </w:p>
    <w:p w14:paraId="275779EC" w14:textId="77777777" w:rsidR="00113D8C" w:rsidRPr="003637FF" w:rsidRDefault="00113D8C" w:rsidP="00113D8C">
      <w:pPr>
        <w:pStyle w:val="1"/>
        <w:keepNext/>
        <w:numPr>
          <w:ilvl w:val="0"/>
          <w:numId w:val="13"/>
        </w:numPr>
        <w:tabs>
          <w:tab w:val="clear" w:pos="567"/>
        </w:tabs>
        <w:ind w:left="360" w:hanging="360"/>
        <w:rPr>
          <w:b/>
          <w:bCs/>
          <w:u w:val="single"/>
        </w:rPr>
      </w:pPr>
      <w:r w:rsidRPr="003637FF">
        <w:rPr>
          <w:rFonts w:hint="cs"/>
          <w:b/>
          <w:bCs/>
          <w:u w:val="single"/>
          <w:rtl/>
        </w:rPr>
        <w:t>הצהרות הספק</w:t>
      </w:r>
    </w:p>
    <w:p w14:paraId="61ED2351" w14:textId="77777777" w:rsidR="00113D8C" w:rsidRPr="003637FF" w:rsidRDefault="00113D8C" w:rsidP="003F7CA4">
      <w:pPr>
        <w:pStyle w:val="11"/>
        <w:keepNext/>
        <w:ind w:hanging="252"/>
        <w:rPr>
          <w:rtl/>
        </w:rPr>
      </w:pPr>
      <w:r w:rsidRPr="003637FF">
        <w:rPr>
          <w:rFonts w:hint="cs"/>
          <w:rtl/>
        </w:rPr>
        <w:t>הספק מצהיר בזאת</w:t>
      </w:r>
      <w:r w:rsidR="003F7CA4" w:rsidRPr="003637FF">
        <w:rPr>
          <w:rFonts w:hint="cs"/>
          <w:rtl/>
        </w:rPr>
        <w:t xml:space="preserve"> כי</w:t>
      </w:r>
      <w:r w:rsidRPr="003637FF">
        <w:rPr>
          <w:rFonts w:hint="cs"/>
          <w:rtl/>
        </w:rPr>
        <w:t>:</w:t>
      </w:r>
    </w:p>
    <w:p w14:paraId="6170D50B" w14:textId="77777777" w:rsidR="00113D8C" w:rsidRPr="003637FF" w:rsidRDefault="00113D8C" w:rsidP="00113D8C">
      <w:pPr>
        <w:pStyle w:val="20"/>
        <w:keepNext/>
        <w:numPr>
          <w:ilvl w:val="1"/>
          <w:numId w:val="13"/>
        </w:numPr>
        <w:tabs>
          <w:tab w:val="clear" w:pos="1304"/>
        </w:tabs>
        <w:ind w:left="792" w:hanging="432"/>
      </w:pPr>
      <w:r w:rsidRPr="003637FF">
        <w:rPr>
          <w:rFonts w:hint="cs"/>
          <w:rtl/>
        </w:rPr>
        <w:t xml:space="preserve">הוא </w:t>
      </w:r>
      <w:r w:rsidR="000E0D23" w:rsidRPr="003637FF">
        <w:rPr>
          <w:rFonts w:hint="cs"/>
          <w:rtl/>
        </w:rPr>
        <w:t>וחברי הצוות</w:t>
      </w:r>
      <w:r w:rsidRPr="003637FF">
        <w:rPr>
          <w:rFonts w:hint="cs"/>
          <w:rtl/>
        </w:rPr>
        <w:t xml:space="preserve"> מטעמו מורשים על פי כל דין לבצע את השירותים מושא הסכם זה.</w:t>
      </w:r>
    </w:p>
    <w:p w14:paraId="40A9FDD5" w14:textId="77777777" w:rsidR="00113D8C" w:rsidRPr="003637FF" w:rsidRDefault="00113D8C" w:rsidP="00113D8C">
      <w:pPr>
        <w:pStyle w:val="20"/>
        <w:numPr>
          <w:ilvl w:val="1"/>
          <w:numId w:val="13"/>
        </w:numPr>
        <w:tabs>
          <w:tab w:val="clear" w:pos="1304"/>
        </w:tabs>
        <w:ind w:left="792" w:hanging="432"/>
      </w:pPr>
      <w:r w:rsidRPr="003637FF">
        <w:rPr>
          <w:rFonts w:hint="cs"/>
          <w:rtl/>
        </w:rPr>
        <w:t>יש לו את הידע המקצועי, הניסיון, המומחיות והכישורים הדרושים לביצוע השירותים, כי עומדים לרשותו כל האמצעים הדרושים לכך וכי הוא בעל כושר ויכולת מתאימים מכל הבחינות למילוי התחייבויותיו על פי הסכם זה, במלואן ובמועדן.</w:t>
      </w:r>
    </w:p>
    <w:p w14:paraId="547BB15D" w14:textId="77777777" w:rsidR="00113D8C" w:rsidRPr="003637FF" w:rsidRDefault="00113D8C" w:rsidP="00113D8C">
      <w:pPr>
        <w:pStyle w:val="20"/>
        <w:numPr>
          <w:ilvl w:val="1"/>
          <w:numId w:val="13"/>
        </w:numPr>
        <w:tabs>
          <w:tab w:val="clear" w:pos="1304"/>
        </w:tabs>
        <w:ind w:left="792" w:hanging="432"/>
        <w:rPr>
          <w:rtl/>
        </w:rPr>
      </w:pPr>
      <w:r w:rsidRPr="003637FF">
        <w:rPr>
          <w:rFonts w:hint="cs"/>
          <w:rtl/>
        </w:rPr>
        <w:lastRenderedPageBreak/>
        <w:t xml:space="preserve">הוא הבין את צרכי </w:t>
      </w:r>
      <w:r w:rsidR="000E0D23" w:rsidRPr="003637FF">
        <w:rPr>
          <w:rFonts w:hint="cs"/>
          <w:rtl/>
        </w:rPr>
        <w:t>המל"ג</w:t>
      </w:r>
      <w:r w:rsidRPr="003637FF">
        <w:rPr>
          <w:rFonts w:hint="cs"/>
          <w:rtl/>
        </w:rPr>
        <w:t xml:space="preserve"> ודרישותיה הקשורים לביצוע הסכם זה וכי כל הצרכים והדרישות האלו ניתנים להשגה באמצעות ההצעה שהוגשה על ידו.</w:t>
      </w:r>
    </w:p>
    <w:p w14:paraId="28502696" w14:textId="77777777" w:rsidR="00113D8C" w:rsidRPr="003637FF" w:rsidRDefault="00113D8C" w:rsidP="00113D8C">
      <w:pPr>
        <w:pStyle w:val="20"/>
        <w:numPr>
          <w:ilvl w:val="1"/>
          <w:numId w:val="13"/>
        </w:numPr>
        <w:tabs>
          <w:tab w:val="clear" w:pos="1304"/>
        </w:tabs>
        <w:ind w:left="792" w:hanging="432"/>
      </w:pPr>
      <w:r w:rsidRPr="003637FF">
        <w:rPr>
          <w:rFonts w:hint="cs"/>
          <w:rtl/>
        </w:rPr>
        <w:t xml:space="preserve">הוא חתם על הסכם זה לאחר שבחן היטב את נוסח המכרז על נספחיו ועל ההבהרות שניתנו לו, הבין אותם, קיבל מנציגי </w:t>
      </w:r>
      <w:r w:rsidR="000E0D23" w:rsidRPr="003637FF">
        <w:rPr>
          <w:rFonts w:hint="cs"/>
          <w:rtl/>
        </w:rPr>
        <w:t>המל"ג</w:t>
      </w:r>
      <w:r w:rsidRPr="003637FF">
        <w:rPr>
          <w:rFonts w:hint="cs"/>
          <w:rtl/>
        </w:rPr>
        <w:t xml:space="preserve"> את כל ההסברים וההנחיות הנחוצים לו לגיבוש הצעתו והתחייבויותיו על פי הסכם זה, ואין לו כל טענה כלפי </w:t>
      </w:r>
      <w:r w:rsidR="000E0D23" w:rsidRPr="003637FF">
        <w:rPr>
          <w:rFonts w:hint="cs"/>
          <w:rtl/>
        </w:rPr>
        <w:t>המל"ג</w:t>
      </w:r>
      <w:r w:rsidRPr="003637FF">
        <w:rPr>
          <w:rFonts w:hint="cs"/>
          <w:rtl/>
        </w:rPr>
        <w:t xml:space="preserve"> בקשר עם אי גילוי מספיק או גילוי חסר, טעות או פגם בקשר לנתונים או לעובדות הקשורות במתן השירות.</w:t>
      </w:r>
    </w:p>
    <w:p w14:paraId="25E50E41" w14:textId="77777777" w:rsidR="00113D8C" w:rsidRPr="003637FF" w:rsidRDefault="00113D8C" w:rsidP="009F533D">
      <w:pPr>
        <w:pStyle w:val="20"/>
        <w:numPr>
          <w:ilvl w:val="1"/>
          <w:numId w:val="13"/>
        </w:numPr>
        <w:tabs>
          <w:tab w:val="clear" w:pos="1304"/>
        </w:tabs>
        <w:ind w:left="792" w:hanging="432"/>
        <w:rPr>
          <w:b/>
          <w:bCs/>
        </w:rPr>
      </w:pPr>
      <w:r w:rsidRPr="003637FF">
        <w:rPr>
          <w:b/>
          <w:bCs/>
          <w:rtl/>
        </w:rPr>
        <w:t xml:space="preserve">ידוע לו שההתקשרות הנה התקשרות </w:t>
      </w:r>
      <w:r w:rsidRPr="003637FF">
        <w:rPr>
          <w:rFonts w:hint="eastAsia"/>
          <w:b/>
          <w:bCs/>
          <w:rtl/>
        </w:rPr>
        <w:t>שיש</w:t>
      </w:r>
      <w:r w:rsidRPr="003637FF">
        <w:rPr>
          <w:b/>
          <w:bCs/>
          <w:rtl/>
        </w:rPr>
        <w:t xml:space="preserve"> </w:t>
      </w:r>
      <w:r w:rsidRPr="003637FF">
        <w:rPr>
          <w:rFonts w:hint="eastAsia"/>
          <w:b/>
          <w:bCs/>
          <w:rtl/>
        </w:rPr>
        <w:t>בה</w:t>
      </w:r>
      <w:r w:rsidRPr="003637FF">
        <w:rPr>
          <w:b/>
          <w:bCs/>
          <w:rtl/>
        </w:rPr>
        <w:t xml:space="preserve"> יחסי אמון מיוחדים בין הצדדים.</w:t>
      </w:r>
    </w:p>
    <w:p w14:paraId="5F608B35" w14:textId="77777777" w:rsidR="00113D8C" w:rsidRPr="003637FF" w:rsidRDefault="00113D8C" w:rsidP="00113D8C">
      <w:pPr>
        <w:pStyle w:val="20"/>
        <w:numPr>
          <w:ilvl w:val="1"/>
          <w:numId w:val="13"/>
        </w:numPr>
        <w:tabs>
          <w:tab w:val="clear" w:pos="1304"/>
        </w:tabs>
        <w:ind w:left="792" w:hanging="432"/>
      </w:pPr>
      <w:r w:rsidRPr="003637FF">
        <w:rPr>
          <w:rFonts w:hint="cs"/>
          <w:rtl/>
        </w:rPr>
        <w:t xml:space="preserve">ידוע לו </w:t>
      </w:r>
      <w:r w:rsidR="009F533D" w:rsidRPr="003637FF">
        <w:rPr>
          <w:rFonts w:hint="cs"/>
          <w:rtl/>
        </w:rPr>
        <w:t>שהמל"ג</w:t>
      </w:r>
      <w:r w:rsidRPr="003637FF">
        <w:rPr>
          <w:rFonts w:hint="cs"/>
          <w:rtl/>
        </w:rPr>
        <w:t xml:space="preserve"> התקשרה עמו על בסיס הצעתו, על סמך הצהרותיו והתחייבויותיו בהצעתו ובהסכם זה, לעיל ולהלן.</w:t>
      </w:r>
    </w:p>
    <w:p w14:paraId="15C967EB" w14:textId="77777777" w:rsidR="00F03251" w:rsidRPr="003637FF" w:rsidRDefault="00091CAD" w:rsidP="00F03251">
      <w:pPr>
        <w:pStyle w:val="1"/>
        <w:numPr>
          <w:ilvl w:val="0"/>
          <w:numId w:val="13"/>
        </w:numPr>
        <w:rPr>
          <w:b/>
          <w:bCs/>
          <w:u w:val="single"/>
        </w:rPr>
      </w:pPr>
      <w:r w:rsidRPr="003637FF">
        <w:rPr>
          <w:rFonts w:hint="cs"/>
          <w:b/>
          <w:bCs/>
          <w:u w:val="single"/>
          <w:rtl/>
        </w:rPr>
        <w:t>הזמנת שירותים</w:t>
      </w:r>
    </w:p>
    <w:p w14:paraId="6AA458EB" w14:textId="77777777" w:rsidR="00F03251" w:rsidRPr="003637FF" w:rsidRDefault="00F03251" w:rsidP="006A0E7C">
      <w:pPr>
        <w:pStyle w:val="20"/>
        <w:numPr>
          <w:ilvl w:val="1"/>
          <w:numId w:val="13"/>
        </w:numPr>
        <w:rPr>
          <w:rtl/>
        </w:rPr>
      </w:pPr>
      <w:r w:rsidRPr="003637FF">
        <w:rPr>
          <w:rFonts w:hint="cs"/>
          <w:rtl/>
        </w:rPr>
        <w:t xml:space="preserve">הסכם זה הוא הסכם מסגרת, </w:t>
      </w:r>
      <w:r w:rsidR="00091CAD" w:rsidRPr="003637FF">
        <w:rPr>
          <w:rFonts w:hint="cs"/>
          <w:rtl/>
        </w:rPr>
        <w:t xml:space="preserve">ועל כן </w:t>
      </w:r>
      <w:r w:rsidRPr="003637FF">
        <w:rPr>
          <w:rFonts w:hint="cs"/>
          <w:rtl/>
        </w:rPr>
        <w:t xml:space="preserve">המל"ג אינה מתחייבת שיוזמנו </w:t>
      </w:r>
      <w:r w:rsidR="00091CAD" w:rsidRPr="003637FF">
        <w:rPr>
          <w:rFonts w:hint="cs"/>
          <w:rtl/>
        </w:rPr>
        <w:t>מהספק</w:t>
      </w:r>
      <w:r w:rsidRPr="003637FF">
        <w:rPr>
          <w:rFonts w:hint="cs"/>
          <w:rtl/>
        </w:rPr>
        <w:t xml:space="preserve"> שירותים - בהיקף מסוים או בכלל.</w:t>
      </w:r>
    </w:p>
    <w:p w14:paraId="3DF41234" w14:textId="77777777" w:rsidR="00990CC7" w:rsidRPr="003637FF" w:rsidRDefault="00F03251" w:rsidP="00F03251">
      <w:pPr>
        <w:pStyle w:val="20"/>
        <w:numPr>
          <w:ilvl w:val="1"/>
          <w:numId w:val="13"/>
        </w:numPr>
      </w:pPr>
      <w:r w:rsidRPr="003637FF">
        <w:rPr>
          <w:rFonts w:hint="cs"/>
          <w:rtl/>
        </w:rPr>
        <w:t xml:space="preserve"> </w:t>
      </w:r>
      <w:r w:rsidR="00091CAD" w:rsidRPr="003637FF">
        <w:rPr>
          <w:rFonts w:hint="cs"/>
          <w:rtl/>
        </w:rPr>
        <w:t xml:space="preserve">אם המל"ג יחליט לבצע את השירותים באמצעות </w:t>
      </w:r>
      <w:r w:rsidR="00BC6664" w:rsidRPr="003637FF">
        <w:rPr>
          <w:rFonts w:hint="cs"/>
          <w:rtl/>
        </w:rPr>
        <w:t>ספק שזכה במכרז, היא תפנה לספק המסגרת בהתאם לסדר דירוגם במכרז</w:t>
      </w:r>
      <w:r w:rsidR="00426114" w:rsidRPr="003637FF">
        <w:rPr>
          <w:rFonts w:hint="cs"/>
          <w:rtl/>
        </w:rPr>
        <w:t xml:space="preserve"> </w:t>
      </w:r>
      <w:r w:rsidR="00990CC7" w:rsidRPr="003637FF">
        <w:rPr>
          <w:rFonts w:hint="cs"/>
          <w:rtl/>
        </w:rPr>
        <w:t>ותציע להם לבצע את השירותים (</w:t>
      </w:r>
      <w:r w:rsidR="00426114" w:rsidRPr="003637FF">
        <w:rPr>
          <w:rFonts w:hint="cs"/>
          <w:rtl/>
        </w:rPr>
        <w:t xml:space="preserve">אם ספק המסגרת הראשון שהמל"ג פנתה אליו לא יוכל לבצע את השירותים, </w:t>
      </w:r>
      <w:r w:rsidR="00990CC7" w:rsidRPr="003637FF">
        <w:rPr>
          <w:rFonts w:hint="cs"/>
          <w:rtl/>
        </w:rPr>
        <w:t xml:space="preserve">היא תפנה לספק המסגרת הבא בדירוג </w:t>
      </w:r>
      <w:r w:rsidR="00990CC7" w:rsidRPr="003637FF">
        <w:rPr>
          <w:rtl/>
        </w:rPr>
        <w:t>–</w:t>
      </w:r>
      <w:r w:rsidR="00990CC7" w:rsidRPr="003637FF">
        <w:rPr>
          <w:rFonts w:hint="cs"/>
          <w:rtl/>
        </w:rPr>
        <w:t xml:space="preserve"> וכן הלאה).</w:t>
      </w:r>
    </w:p>
    <w:p w14:paraId="576B1EC5" w14:textId="77777777" w:rsidR="00F03251" w:rsidRPr="003637FF" w:rsidRDefault="00BC6664" w:rsidP="00F03251">
      <w:pPr>
        <w:pStyle w:val="20"/>
        <w:numPr>
          <w:ilvl w:val="1"/>
          <w:numId w:val="13"/>
        </w:numPr>
      </w:pPr>
      <w:r w:rsidRPr="003637FF">
        <w:rPr>
          <w:rFonts w:hint="cs"/>
          <w:rtl/>
        </w:rPr>
        <w:t xml:space="preserve">המל"ג תהיה רשאית </w:t>
      </w:r>
      <w:r w:rsidR="00100811" w:rsidRPr="003637FF">
        <w:rPr>
          <w:rFonts w:hint="cs"/>
          <w:rtl/>
        </w:rPr>
        <w:t>שלא לפנות לספק מסגרת</w:t>
      </w:r>
      <w:r w:rsidRPr="003637FF">
        <w:rPr>
          <w:rFonts w:hint="cs"/>
          <w:rtl/>
        </w:rPr>
        <w:t xml:space="preserve"> </w:t>
      </w:r>
      <w:r w:rsidR="00100811" w:rsidRPr="003637FF">
        <w:rPr>
          <w:rFonts w:hint="cs"/>
          <w:rtl/>
        </w:rPr>
        <w:t>("לדלג"</w:t>
      </w:r>
      <w:r w:rsidR="00990CC7" w:rsidRPr="003637FF">
        <w:rPr>
          <w:rFonts w:hint="cs"/>
          <w:rtl/>
        </w:rPr>
        <w:t xml:space="preserve"> </w:t>
      </w:r>
      <w:r w:rsidRPr="003637FF">
        <w:rPr>
          <w:rFonts w:hint="cs"/>
          <w:rtl/>
        </w:rPr>
        <w:t>על ספק מסגרת</w:t>
      </w:r>
      <w:r w:rsidR="00990CC7" w:rsidRPr="003637FF">
        <w:rPr>
          <w:rFonts w:hint="cs"/>
          <w:rtl/>
        </w:rPr>
        <w:t>)</w:t>
      </w:r>
      <w:r w:rsidRPr="003637FF">
        <w:rPr>
          <w:rFonts w:hint="cs"/>
          <w:rtl/>
        </w:rPr>
        <w:t xml:space="preserve"> באחד או יותר מהמקרים שלהלן:</w:t>
      </w:r>
    </w:p>
    <w:p w14:paraId="43884927" w14:textId="77777777" w:rsidR="00BC6664" w:rsidRPr="003637FF" w:rsidRDefault="00100811" w:rsidP="00BC6664">
      <w:pPr>
        <w:pStyle w:val="30"/>
        <w:numPr>
          <w:ilvl w:val="2"/>
          <w:numId w:val="13"/>
        </w:numPr>
      </w:pPr>
      <w:r w:rsidRPr="003637FF">
        <w:rPr>
          <w:rFonts w:hint="cs"/>
          <w:rtl/>
        </w:rPr>
        <w:t>הספק נמצא במצב של חשש לניגוד עניינים בביצוע השירותים;</w:t>
      </w:r>
    </w:p>
    <w:p w14:paraId="5E6B31FC" w14:textId="77777777" w:rsidR="00100811" w:rsidRPr="003637FF" w:rsidRDefault="00100811" w:rsidP="00BC6664">
      <w:pPr>
        <w:pStyle w:val="30"/>
        <w:numPr>
          <w:ilvl w:val="2"/>
          <w:numId w:val="13"/>
        </w:numPr>
      </w:pPr>
      <w:r w:rsidRPr="003637FF">
        <w:rPr>
          <w:rFonts w:hint="cs"/>
          <w:rtl/>
        </w:rPr>
        <w:t xml:space="preserve">הספק סירב בעבר </w:t>
      </w:r>
      <w:r w:rsidR="00736218" w:rsidRPr="003637FF">
        <w:rPr>
          <w:rFonts w:hint="cs"/>
          <w:rtl/>
        </w:rPr>
        <w:t xml:space="preserve">לפניית המל"ג </w:t>
      </w:r>
      <w:r w:rsidRPr="003637FF">
        <w:rPr>
          <w:rFonts w:hint="cs"/>
          <w:rtl/>
        </w:rPr>
        <w:t>לבצע שירותים</w:t>
      </w:r>
      <w:r w:rsidR="00736218" w:rsidRPr="003637FF">
        <w:rPr>
          <w:rFonts w:hint="cs"/>
          <w:rtl/>
        </w:rPr>
        <w:t>;</w:t>
      </w:r>
    </w:p>
    <w:p w14:paraId="51698210" w14:textId="77777777" w:rsidR="00C075E1" w:rsidRPr="003637FF" w:rsidRDefault="00100811" w:rsidP="00BC6664">
      <w:pPr>
        <w:pStyle w:val="30"/>
        <w:numPr>
          <w:ilvl w:val="2"/>
          <w:numId w:val="13"/>
        </w:numPr>
      </w:pPr>
      <w:r w:rsidRPr="003637FF">
        <w:rPr>
          <w:rFonts w:hint="cs"/>
          <w:rtl/>
        </w:rPr>
        <w:t>הספק ביצע את השירותים שלא לשביעות רצונה של המל"ג, ונמסרה לו הודעה בכתב בדבר חוסר שביעות הרצון מהשירותים שניתנו על-ידו</w:t>
      </w:r>
      <w:r w:rsidR="00C075E1" w:rsidRPr="003637FF">
        <w:rPr>
          <w:rFonts w:hint="cs"/>
          <w:rtl/>
        </w:rPr>
        <w:t>;</w:t>
      </w:r>
    </w:p>
    <w:p w14:paraId="57AF80C5" w14:textId="77777777" w:rsidR="00100811" w:rsidRPr="003637FF" w:rsidRDefault="00C075E1" w:rsidP="00BC6664">
      <w:pPr>
        <w:pStyle w:val="30"/>
        <w:numPr>
          <w:ilvl w:val="2"/>
          <w:numId w:val="13"/>
        </w:numPr>
      </w:pPr>
      <w:r w:rsidRPr="003637FF">
        <w:rPr>
          <w:rFonts w:hint="cs"/>
          <w:rtl/>
        </w:rPr>
        <w:t>המל"ג החליטה לפנות, לצורך ביצוע השירותים, לספק מסגרת שהעניק בעבר את השירותים בנוגע לאותו גוף מבוקר / נבדק</w:t>
      </w:r>
      <w:r w:rsidR="00100811" w:rsidRPr="003637FF">
        <w:rPr>
          <w:rFonts w:hint="cs"/>
          <w:rtl/>
        </w:rPr>
        <w:t>.</w:t>
      </w:r>
    </w:p>
    <w:p w14:paraId="02EBE10F" w14:textId="77777777" w:rsidR="00736218" w:rsidRPr="003637FF" w:rsidRDefault="00736218" w:rsidP="00736218">
      <w:pPr>
        <w:pStyle w:val="20"/>
        <w:numPr>
          <w:ilvl w:val="1"/>
          <w:numId w:val="13"/>
        </w:numPr>
      </w:pPr>
      <w:r w:rsidRPr="003637FF">
        <w:rPr>
          <w:rFonts w:hint="cs"/>
          <w:rtl/>
        </w:rPr>
        <w:t>פנתה המל"ג לספק והציע לו להעניק לה שירותים, והספק הסכים לספק את השירותים, תעביר המל"ג לספק בכתב הזמנת שירותים ("</w:t>
      </w:r>
      <w:r w:rsidRPr="003637FF">
        <w:rPr>
          <w:rFonts w:hint="cs"/>
          <w:b/>
          <w:bCs/>
          <w:rtl/>
        </w:rPr>
        <w:t>הזמנה</w:t>
      </w:r>
      <w:r w:rsidRPr="003637FF">
        <w:rPr>
          <w:rFonts w:hint="cs"/>
          <w:rtl/>
        </w:rPr>
        <w:t>")</w:t>
      </w:r>
      <w:r w:rsidR="001641DD" w:rsidRPr="003637FF">
        <w:rPr>
          <w:rFonts w:hint="cs"/>
          <w:rtl/>
        </w:rPr>
        <w:t xml:space="preserve">. הספק לא יחל בביצוע השירותים לפני שתועבר אליו הזמנה כאמור. יובהר, כי הפנייה לספק אינה מחייבת את המל"ג להזמין את השירותים מהספק, והיא רשאית להחליט, כל עוד לא בוצעה הזמנה, שלא להזמין את השירותים </w:t>
      </w:r>
      <w:r w:rsidR="00426B76" w:rsidRPr="003637FF">
        <w:rPr>
          <w:rFonts w:hint="cs"/>
          <w:rtl/>
        </w:rPr>
        <w:t>(</w:t>
      </w:r>
      <w:r w:rsidR="001641DD" w:rsidRPr="003637FF">
        <w:rPr>
          <w:rFonts w:hint="cs"/>
          <w:rtl/>
        </w:rPr>
        <w:t>מהספק</w:t>
      </w:r>
      <w:r w:rsidR="00426B76" w:rsidRPr="003637FF">
        <w:rPr>
          <w:rFonts w:hint="cs"/>
          <w:rtl/>
        </w:rPr>
        <w:t xml:space="preserve"> או בכלל)</w:t>
      </w:r>
      <w:r w:rsidR="001641DD" w:rsidRPr="003637FF">
        <w:rPr>
          <w:rFonts w:hint="cs"/>
          <w:rtl/>
        </w:rPr>
        <w:t>.</w:t>
      </w:r>
    </w:p>
    <w:p w14:paraId="2E25A79C" w14:textId="77777777" w:rsidR="00FC16AE" w:rsidRPr="003637FF" w:rsidRDefault="00FC16AE" w:rsidP="00FC16AE">
      <w:pPr>
        <w:pStyle w:val="1"/>
        <w:numPr>
          <w:ilvl w:val="0"/>
          <w:numId w:val="13"/>
        </w:numPr>
        <w:rPr>
          <w:b/>
          <w:bCs/>
          <w:u w:val="single"/>
        </w:rPr>
      </w:pPr>
      <w:bookmarkStart w:id="53" w:name="_Ref104676599"/>
      <w:r w:rsidRPr="003637FF">
        <w:rPr>
          <w:rFonts w:hint="cs"/>
          <w:b/>
          <w:bCs/>
          <w:u w:val="single"/>
          <w:rtl/>
        </w:rPr>
        <w:t>השירותים</w:t>
      </w:r>
      <w:bookmarkEnd w:id="53"/>
    </w:p>
    <w:p w14:paraId="759BD720" w14:textId="77777777" w:rsidR="00C075E1" w:rsidRPr="003637FF" w:rsidRDefault="00C075E1" w:rsidP="00FC16AE">
      <w:pPr>
        <w:pStyle w:val="20"/>
        <w:numPr>
          <w:ilvl w:val="1"/>
          <w:numId w:val="13"/>
        </w:numPr>
      </w:pPr>
      <w:r w:rsidRPr="003637FF">
        <w:rPr>
          <w:rFonts w:hint="cs"/>
          <w:rtl/>
        </w:rPr>
        <w:t>המל"ג תמסור לספק, במסגרת ההזמנה</w:t>
      </w:r>
      <w:r w:rsidR="00106FB3" w:rsidRPr="003637FF">
        <w:rPr>
          <w:rFonts w:hint="cs"/>
          <w:rtl/>
        </w:rPr>
        <w:t>, את:</w:t>
      </w:r>
    </w:p>
    <w:p w14:paraId="7698D418" w14:textId="77777777" w:rsidR="00106FB3" w:rsidRPr="003637FF" w:rsidRDefault="00106FB3" w:rsidP="00106FB3">
      <w:pPr>
        <w:pStyle w:val="30"/>
        <w:numPr>
          <w:ilvl w:val="2"/>
          <w:numId w:val="13"/>
        </w:numPr>
      </w:pPr>
      <w:r w:rsidRPr="003637FF">
        <w:rPr>
          <w:rFonts w:hint="cs"/>
          <w:rtl/>
        </w:rPr>
        <w:t>מהות השירות המבוקש (עריכת ביקורת, בדיקה או מתן שירותי ייעוץ);</w:t>
      </w:r>
    </w:p>
    <w:p w14:paraId="600D8518" w14:textId="77777777" w:rsidR="00106FB3" w:rsidRPr="003637FF" w:rsidRDefault="00106FB3" w:rsidP="00106FB3">
      <w:pPr>
        <w:pStyle w:val="30"/>
        <w:numPr>
          <w:ilvl w:val="2"/>
          <w:numId w:val="13"/>
        </w:numPr>
      </w:pPr>
      <w:r w:rsidRPr="003637FF">
        <w:rPr>
          <w:rFonts w:hint="cs"/>
          <w:rtl/>
        </w:rPr>
        <w:t xml:space="preserve">זהות הגוף שלגביו נדרשת הביקורת או הבדיקה (אם רלוונטי); </w:t>
      </w:r>
    </w:p>
    <w:p w14:paraId="01B7C49C" w14:textId="77777777" w:rsidR="00106FB3" w:rsidRPr="003637FF" w:rsidRDefault="00106FB3" w:rsidP="00106FB3">
      <w:pPr>
        <w:pStyle w:val="30"/>
        <w:numPr>
          <w:ilvl w:val="2"/>
          <w:numId w:val="13"/>
        </w:numPr>
      </w:pPr>
      <w:r w:rsidRPr="003637FF">
        <w:rPr>
          <w:rFonts w:hint="cs"/>
          <w:rtl/>
        </w:rPr>
        <w:lastRenderedPageBreak/>
        <w:t>דגשים מיוחדים למתן השירות;</w:t>
      </w:r>
    </w:p>
    <w:p w14:paraId="01FE54D1" w14:textId="77777777" w:rsidR="00106FB3" w:rsidRPr="003637FF" w:rsidRDefault="00106FB3" w:rsidP="00106FB3">
      <w:pPr>
        <w:pStyle w:val="30"/>
        <w:numPr>
          <w:ilvl w:val="2"/>
          <w:numId w:val="13"/>
        </w:numPr>
      </w:pPr>
      <w:r w:rsidRPr="003637FF">
        <w:rPr>
          <w:rFonts w:hint="cs"/>
          <w:rtl/>
        </w:rPr>
        <w:t>לוח זמנים;</w:t>
      </w:r>
    </w:p>
    <w:p w14:paraId="150875A0" w14:textId="77777777" w:rsidR="00106FB3" w:rsidRPr="003637FF" w:rsidRDefault="00106FB3" w:rsidP="00106FB3">
      <w:pPr>
        <w:pStyle w:val="30"/>
        <w:numPr>
          <w:ilvl w:val="2"/>
          <w:numId w:val="13"/>
        </w:numPr>
      </w:pPr>
      <w:r w:rsidRPr="003637FF">
        <w:rPr>
          <w:rFonts w:hint="cs"/>
          <w:rtl/>
        </w:rPr>
        <w:t>היקף שעות מירבי לביצוע (לשיקול דעת המל"ג)</w:t>
      </w:r>
    </w:p>
    <w:p w14:paraId="00953F3C" w14:textId="77777777" w:rsidR="00FC16AE" w:rsidRPr="003637FF" w:rsidRDefault="00D64991" w:rsidP="00FC16AE">
      <w:pPr>
        <w:pStyle w:val="20"/>
        <w:numPr>
          <w:ilvl w:val="1"/>
          <w:numId w:val="13"/>
        </w:numPr>
      </w:pPr>
      <w:r w:rsidRPr="003637FF">
        <w:rPr>
          <w:rFonts w:hint="cs"/>
          <w:rtl/>
        </w:rPr>
        <w:t>הספק יעניק למל"ג, בהתאם ל</w:t>
      </w:r>
      <w:r w:rsidR="0098377F" w:rsidRPr="003637FF">
        <w:rPr>
          <w:rFonts w:hint="cs"/>
          <w:rtl/>
        </w:rPr>
        <w:t>מפורט בהזמנה</w:t>
      </w:r>
      <w:r w:rsidRPr="003637FF">
        <w:rPr>
          <w:rFonts w:hint="cs"/>
          <w:rtl/>
        </w:rPr>
        <w:t xml:space="preserve">, את השירותים </w:t>
      </w:r>
      <w:r w:rsidR="0098377F" w:rsidRPr="003637FF">
        <w:rPr>
          <w:rFonts w:hint="cs"/>
          <w:rtl/>
        </w:rPr>
        <w:t xml:space="preserve">הבאים: </w:t>
      </w:r>
    </w:p>
    <w:p w14:paraId="78A790EB" w14:textId="77777777" w:rsidR="00D64991" w:rsidRPr="003637FF" w:rsidRDefault="0098377F" w:rsidP="0098377F">
      <w:pPr>
        <w:pStyle w:val="30"/>
        <w:numPr>
          <w:ilvl w:val="2"/>
          <w:numId w:val="13"/>
        </w:numPr>
      </w:pPr>
      <w:r w:rsidRPr="003637FF">
        <w:rPr>
          <w:rFonts w:hint="cs"/>
          <w:rtl/>
        </w:rPr>
        <w:t>עריכת ביקורת</w:t>
      </w:r>
      <w:r w:rsidR="00B11D07" w:rsidRPr="003637FF">
        <w:rPr>
          <w:rFonts w:hint="cs"/>
          <w:rtl/>
        </w:rPr>
        <w:t xml:space="preserve"> או בדיקה</w:t>
      </w:r>
      <w:r w:rsidRPr="003637FF">
        <w:rPr>
          <w:rFonts w:hint="cs"/>
          <w:rtl/>
        </w:rPr>
        <w:t>: הספק יבצע את כל הנדרש לצורך ביצוע ביקורת</w:t>
      </w:r>
      <w:r w:rsidR="00B11D07" w:rsidRPr="003637FF">
        <w:rPr>
          <w:rFonts w:hint="cs"/>
          <w:rtl/>
        </w:rPr>
        <w:t xml:space="preserve"> או בדיקה</w:t>
      </w:r>
      <w:r w:rsidRPr="003637FF">
        <w:rPr>
          <w:rFonts w:hint="cs"/>
          <w:rtl/>
        </w:rPr>
        <w:t xml:space="preserve"> בהתאם לדרישות המפורטות בהזמנה. בין היתר</w:t>
      </w:r>
      <w:r w:rsidR="002B2501" w:rsidRPr="003637FF">
        <w:rPr>
          <w:rFonts w:hint="cs"/>
          <w:rtl/>
        </w:rPr>
        <w:t>,</w:t>
      </w:r>
      <w:r w:rsidRPr="003637FF">
        <w:rPr>
          <w:rFonts w:hint="cs"/>
          <w:rtl/>
        </w:rPr>
        <w:t xml:space="preserve"> הספק</w:t>
      </w:r>
      <w:r w:rsidR="0086312F" w:rsidRPr="003637FF">
        <w:rPr>
          <w:rFonts w:hint="cs"/>
          <w:rtl/>
        </w:rPr>
        <w:t xml:space="preserve"> יערוך ביקורים במשרדי הגוף המבוקר</w:t>
      </w:r>
      <w:r w:rsidR="00B11D07" w:rsidRPr="003637FF">
        <w:rPr>
          <w:rFonts w:hint="cs"/>
          <w:rtl/>
        </w:rPr>
        <w:t xml:space="preserve"> / הנבדק</w:t>
      </w:r>
      <w:r w:rsidR="0086312F" w:rsidRPr="003637FF">
        <w:rPr>
          <w:rFonts w:hint="cs"/>
          <w:rtl/>
        </w:rPr>
        <w:t xml:space="preserve">, יפגש עם בעלי תפקידים בגוף </w:t>
      </w:r>
      <w:r w:rsidR="00B11D07" w:rsidRPr="003637FF">
        <w:rPr>
          <w:rFonts w:hint="cs"/>
          <w:rtl/>
        </w:rPr>
        <w:t>זה</w:t>
      </w:r>
      <w:r w:rsidR="0086312F" w:rsidRPr="003637FF">
        <w:rPr>
          <w:rFonts w:hint="cs"/>
          <w:rtl/>
        </w:rPr>
        <w:t xml:space="preserve">, יאסוף וינתוח מידע שייאסוף כחלק מהליך הביקורת, ייגבש ממצאים והמלצות, יקבל את התייחסותם של בעלי התפקידים </w:t>
      </w:r>
      <w:r w:rsidR="00B11D07" w:rsidRPr="003637FF">
        <w:rPr>
          <w:rFonts w:hint="cs"/>
          <w:rtl/>
        </w:rPr>
        <w:t>הרלוונטיים</w:t>
      </w:r>
      <w:r w:rsidR="0086312F" w:rsidRPr="003637FF">
        <w:rPr>
          <w:rFonts w:hint="cs"/>
          <w:rtl/>
        </w:rPr>
        <w:t>, יכתוב דוח ביקורת</w:t>
      </w:r>
      <w:r w:rsidR="00B11D07" w:rsidRPr="003637FF">
        <w:rPr>
          <w:rFonts w:hint="cs"/>
          <w:rtl/>
        </w:rPr>
        <w:t xml:space="preserve"> או דוח בדיקה</w:t>
      </w:r>
      <w:r w:rsidR="0086312F" w:rsidRPr="003637FF">
        <w:rPr>
          <w:rFonts w:hint="cs"/>
          <w:rtl/>
        </w:rPr>
        <w:t xml:space="preserve"> ויערוך בו שינויים או התאמות בהתאם לדרישתו של נציג המל"ג. </w:t>
      </w:r>
    </w:p>
    <w:p w14:paraId="4F6F70E4" w14:textId="77777777" w:rsidR="00E803DA" w:rsidRPr="003637FF" w:rsidRDefault="00730E43" w:rsidP="0098377F">
      <w:pPr>
        <w:pStyle w:val="30"/>
        <w:numPr>
          <w:ilvl w:val="2"/>
          <w:numId w:val="13"/>
        </w:numPr>
      </w:pPr>
      <w:r w:rsidRPr="003637FF">
        <w:rPr>
          <w:rFonts w:hint="cs"/>
          <w:rtl/>
        </w:rPr>
        <w:t xml:space="preserve">שירותי </w:t>
      </w:r>
      <w:r w:rsidR="00B11D07" w:rsidRPr="003637FF">
        <w:rPr>
          <w:rFonts w:hint="cs"/>
          <w:rtl/>
        </w:rPr>
        <w:t>ייעוץ</w:t>
      </w:r>
      <w:r w:rsidRPr="003637FF">
        <w:rPr>
          <w:rFonts w:hint="cs"/>
          <w:rtl/>
        </w:rPr>
        <w:t xml:space="preserve"> </w:t>
      </w:r>
      <w:r w:rsidR="00D1136B" w:rsidRPr="003637FF">
        <w:rPr>
          <w:rFonts w:hint="cs"/>
          <w:rtl/>
        </w:rPr>
        <w:t>פיננסיים בתחומים הנמצאים באחריותה של המל"ג</w:t>
      </w:r>
      <w:r w:rsidR="00AC15A5" w:rsidRPr="003637FF">
        <w:rPr>
          <w:rFonts w:hint="cs"/>
          <w:rtl/>
        </w:rPr>
        <w:t>.</w:t>
      </w:r>
    </w:p>
    <w:p w14:paraId="014AAED4" w14:textId="77777777" w:rsidR="0086312F" w:rsidRPr="003637FF" w:rsidRDefault="00AC15A5" w:rsidP="00AC15A5">
      <w:pPr>
        <w:pStyle w:val="30"/>
        <w:numPr>
          <w:ilvl w:val="2"/>
          <w:numId w:val="13"/>
        </w:numPr>
      </w:pPr>
      <w:r w:rsidRPr="003637FF">
        <w:rPr>
          <w:rFonts w:hint="cs"/>
          <w:rtl/>
        </w:rPr>
        <w:t>שירותי ייעוץ בתחום הערכת סיכונים.</w:t>
      </w:r>
    </w:p>
    <w:p w14:paraId="29219FE2" w14:textId="77777777" w:rsidR="00113D8C" w:rsidRPr="003637FF" w:rsidRDefault="00113D8C" w:rsidP="00113D8C">
      <w:pPr>
        <w:pStyle w:val="1"/>
        <w:numPr>
          <w:ilvl w:val="0"/>
          <w:numId w:val="13"/>
        </w:numPr>
        <w:tabs>
          <w:tab w:val="clear" w:pos="567"/>
        </w:tabs>
        <w:ind w:left="360" w:hanging="360"/>
        <w:rPr>
          <w:b/>
          <w:bCs/>
          <w:u w:val="single"/>
        </w:rPr>
      </w:pPr>
      <w:bookmarkStart w:id="54" w:name="_Ref284851490"/>
      <w:r w:rsidRPr="003637FF">
        <w:rPr>
          <w:rFonts w:hint="cs"/>
          <w:b/>
          <w:bCs/>
          <w:u w:val="single"/>
          <w:rtl/>
        </w:rPr>
        <w:t>אופן מתן השירותים</w:t>
      </w:r>
      <w:bookmarkEnd w:id="54"/>
    </w:p>
    <w:p w14:paraId="09FF62AB" w14:textId="77777777" w:rsidR="00113D8C" w:rsidRPr="003637FF" w:rsidRDefault="00113D8C" w:rsidP="00113D8C">
      <w:pPr>
        <w:pStyle w:val="20"/>
        <w:numPr>
          <w:ilvl w:val="1"/>
          <w:numId w:val="13"/>
        </w:numPr>
        <w:tabs>
          <w:tab w:val="clear" w:pos="1304"/>
        </w:tabs>
        <w:ind w:left="792" w:hanging="432"/>
      </w:pPr>
      <w:r w:rsidRPr="003637FF">
        <w:rPr>
          <w:rFonts w:hint="cs"/>
          <w:rtl/>
        </w:rPr>
        <w:t>הספק יעניק</w:t>
      </w:r>
      <w:r w:rsidR="009F533D" w:rsidRPr="003637FF">
        <w:rPr>
          <w:rFonts w:hint="cs"/>
          <w:rtl/>
        </w:rPr>
        <w:t xml:space="preserve"> למל"ג</w:t>
      </w:r>
      <w:r w:rsidR="00FC16AE" w:rsidRPr="003637FF">
        <w:rPr>
          <w:rFonts w:hint="cs"/>
          <w:rtl/>
        </w:rPr>
        <w:t xml:space="preserve"> את השירותים</w:t>
      </w:r>
      <w:r w:rsidRPr="003637FF">
        <w:rPr>
          <w:rFonts w:hint="cs"/>
          <w:rtl/>
        </w:rPr>
        <w:t xml:space="preserve"> באמצעות </w:t>
      </w:r>
      <w:r w:rsidR="009F533D" w:rsidRPr="003637FF">
        <w:rPr>
          <w:rFonts w:hint="cs"/>
          <w:rtl/>
        </w:rPr>
        <w:t>חברי הצוות.</w:t>
      </w:r>
      <w:r w:rsidRPr="003637FF">
        <w:rPr>
          <w:rFonts w:hint="cs"/>
          <w:rtl/>
        </w:rPr>
        <w:t xml:space="preserve"> </w:t>
      </w:r>
    </w:p>
    <w:p w14:paraId="2578F6A1" w14:textId="77777777" w:rsidR="00113D8C" w:rsidRPr="003637FF" w:rsidRDefault="00113D8C" w:rsidP="00113D8C">
      <w:pPr>
        <w:pStyle w:val="20"/>
        <w:numPr>
          <w:ilvl w:val="1"/>
          <w:numId w:val="13"/>
        </w:numPr>
        <w:tabs>
          <w:tab w:val="clear" w:pos="1304"/>
        </w:tabs>
        <w:ind w:left="792" w:hanging="432"/>
      </w:pPr>
      <w:bookmarkStart w:id="55" w:name="_Ref275124068"/>
      <w:r w:rsidRPr="003637FF">
        <w:rPr>
          <w:rFonts w:hint="cs"/>
          <w:rtl/>
        </w:rPr>
        <w:t xml:space="preserve">הספק יבצע את השירותים מושא הסכם זה במקצועיות, ביעילות ובדייקנות, לפי </w:t>
      </w:r>
      <w:r w:rsidRPr="003637FF">
        <w:rPr>
          <w:rFonts w:hint="eastAsia"/>
          <w:rtl/>
        </w:rPr>
        <w:t>השיטות</w:t>
      </w:r>
      <w:r w:rsidRPr="003637FF">
        <w:rPr>
          <w:rtl/>
        </w:rPr>
        <w:t xml:space="preserve"> </w:t>
      </w:r>
      <w:r w:rsidRPr="003637FF">
        <w:rPr>
          <w:rFonts w:hint="eastAsia"/>
          <w:rtl/>
        </w:rPr>
        <w:t>המקובלות</w:t>
      </w:r>
      <w:r w:rsidRPr="003637FF">
        <w:rPr>
          <w:rtl/>
        </w:rPr>
        <w:t xml:space="preserve"> </w:t>
      </w:r>
      <w:r w:rsidRPr="003637FF">
        <w:rPr>
          <w:rFonts w:hint="eastAsia"/>
          <w:rtl/>
        </w:rPr>
        <w:t>במקצוע</w:t>
      </w:r>
      <w:r w:rsidRPr="003637FF">
        <w:rPr>
          <w:rFonts w:hint="cs"/>
          <w:rtl/>
        </w:rPr>
        <w:t xml:space="preserve">, על פי הנחיותיו של נציג </w:t>
      </w:r>
      <w:r w:rsidR="009F533D" w:rsidRPr="003637FF">
        <w:rPr>
          <w:rFonts w:hint="cs"/>
          <w:rtl/>
        </w:rPr>
        <w:t>המל"ג</w:t>
      </w:r>
      <w:r w:rsidRPr="003637FF">
        <w:rPr>
          <w:rFonts w:hint="cs"/>
          <w:rtl/>
        </w:rPr>
        <w:t xml:space="preserve"> ובתיאום עימו.</w:t>
      </w:r>
      <w:bookmarkEnd w:id="55"/>
    </w:p>
    <w:p w14:paraId="2C9A38AC" w14:textId="77777777" w:rsidR="00113D8C" w:rsidRPr="003637FF" w:rsidRDefault="00113D8C" w:rsidP="00113D8C">
      <w:pPr>
        <w:pStyle w:val="20"/>
        <w:numPr>
          <w:ilvl w:val="1"/>
          <w:numId w:val="13"/>
        </w:numPr>
        <w:tabs>
          <w:tab w:val="clear" w:pos="1304"/>
        </w:tabs>
        <w:ind w:left="792" w:hanging="432"/>
      </w:pPr>
      <w:r w:rsidRPr="003637FF">
        <w:rPr>
          <w:rFonts w:hint="cs"/>
          <w:rtl/>
        </w:rPr>
        <w:t xml:space="preserve">הספק יפעל בשיתוף פעולה עם נציג </w:t>
      </w:r>
      <w:r w:rsidR="009F533D" w:rsidRPr="003637FF">
        <w:rPr>
          <w:rFonts w:hint="cs"/>
          <w:rtl/>
        </w:rPr>
        <w:t>המל"ג</w:t>
      </w:r>
      <w:r w:rsidRPr="003637FF">
        <w:rPr>
          <w:rFonts w:hint="cs"/>
          <w:rtl/>
        </w:rPr>
        <w:t xml:space="preserve">. </w:t>
      </w:r>
    </w:p>
    <w:p w14:paraId="337CE6D4" w14:textId="77777777" w:rsidR="00113D8C" w:rsidRPr="003637FF" w:rsidRDefault="00113D8C" w:rsidP="00113D8C">
      <w:pPr>
        <w:pStyle w:val="20"/>
        <w:numPr>
          <w:ilvl w:val="1"/>
          <w:numId w:val="13"/>
        </w:numPr>
        <w:tabs>
          <w:tab w:val="clear" w:pos="1304"/>
        </w:tabs>
        <w:ind w:left="792" w:hanging="432"/>
      </w:pPr>
      <w:r w:rsidRPr="003637FF">
        <w:rPr>
          <w:rFonts w:hint="cs"/>
          <w:rtl/>
        </w:rPr>
        <w:t xml:space="preserve">הספק ידווח </w:t>
      </w:r>
      <w:r w:rsidR="009F533D" w:rsidRPr="003637FF">
        <w:rPr>
          <w:rFonts w:hint="cs"/>
          <w:rtl/>
        </w:rPr>
        <w:t xml:space="preserve">לנציג המל"ג </w:t>
      </w:r>
      <w:r w:rsidRPr="003637FF">
        <w:rPr>
          <w:rFonts w:hint="cs"/>
          <w:rtl/>
        </w:rPr>
        <w:t>באופן שוטף אודות הממצאים המתקבלים במסגרת מתן השירותים ויעדכנ</w:t>
      </w:r>
      <w:r w:rsidR="003629BC" w:rsidRPr="003637FF">
        <w:rPr>
          <w:rFonts w:hint="cs"/>
          <w:rtl/>
        </w:rPr>
        <w:t>ה</w:t>
      </w:r>
      <w:r w:rsidRPr="003637FF">
        <w:rPr>
          <w:rFonts w:hint="cs"/>
          <w:rtl/>
        </w:rPr>
        <w:t xml:space="preserve"> בקשר להתקדמות ביצוע השירותים.</w:t>
      </w:r>
    </w:p>
    <w:p w14:paraId="59B02805" w14:textId="77777777" w:rsidR="009E35BB" w:rsidRPr="003637FF" w:rsidRDefault="009E35BB" w:rsidP="00113D8C">
      <w:pPr>
        <w:pStyle w:val="20"/>
        <w:numPr>
          <w:ilvl w:val="1"/>
          <w:numId w:val="13"/>
        </w:numPr>
        <w:tabs>
          <w:tab w:val="clear" w:pos="1304"/>
        </w:tabs>
        <w:ind w:left="792" w:hanging="432"/>
      </w:pPr>
      <w:r w:rsidRPr="003637FF">
        <w:rPr>
          <w:rFonts w:hint="cs"/>
          <w:rtl/>
        </w:rPr>
        <w:t>הספק ישתתף בפגישות פרונטליות או פגישות מרחוק, בהתאם לדרישת נציג המל"ג.</w:t>
      </w:r>
    </w:p>
    <w:p w14:paraId="55FC3792" w14:textId="77777777" w:rsidR="00113D8C" w:rsidRPr="003637FF" w:rsidRDefault="00113D8C" w:rsidP="00113D8C">
      <w:pPr>
        <w:pStyle w:val="20"/>
        <w:numPr>
          <w:ilvl w:val="1"/>
          <w:numId w:val="13"/>
        </w:numPr>
        <w:tabs>
          <w:tab w:val="clear" w:pos="1304"/>
        </w:tabs>
        <w:ind w:left="792" w:hanging="432"/>
      </w:pPr>
      <w:r w:rsidRPr="003637FF">
        <w:rPr>
          <w:rFonts w:hint="cs"/>
          <w:rtl/>
        </w:rPr>
        <w:t xml:space="preserve">הספק ימסור </w:t>
      </w:r>
      <w:r w:rsidR="003629BC" w:rsidRPr="003637FF">
        <w:rPr>
          <w:rFonts w:hint="cs"/>
          <w:rtl/>
        </w:rPr>
        <w:t>למל"ג</w:t>
      </w:r>
      <w:r w:rsidRPr="003637FF">
        <w:rPr>
          <w:rFonts w:hint="cs"/>
          <w:rtl/>
        </w:rPr>
        <w:t xml:space="preserve"> מסמכים, הסברים וכל מידע או תוצאות חלקיות בקשר לשירותים, במועד, במתכונת ובאופן שיידרש לכך על ידי </w:t>
      </w:r>
      <w:r w:rsidR="003629BC" w:rsidRPr="003637FF">
        <w:rPr>
          <w:rFonts w:hint="cs"/>
          <w:rtl/>
        </w:rPr>
        <w:t>המל"ג</w:t>
      </w:r>
      <w:r w:rsidRPr="003637FF">
        <w:rPr>
          <w:rFonts w:hint="cs"/>
          <w:rtl/>
        </w:rPr>
        <w:t xml:space="preserve">, לרבות השתתפות בישיבות במשרדי </w:t>
      </w:r>
      <w:r w:rsidR="003629BC" w:rsidRPr="003637FF">
        <w:rPr>
          <w:rFonts w:hint="cs"/>
          <w:rtl/>
        </w:rPr>
        <w:t>המל"ג</w:t>
      </w:r>
      <w:r w:rsidRPr="003637FF">
        <w:rPr>
          <w:rFonts w:hint="cs"/>
          <w:rtl/>
        </w:rPr>
        <w:t xml:space="preserve"> בירושלים. </w:t>
      </w:r>
    </w:p>
    <w:p w14:paraId="47ECC5D6" w14:textId="77777777" w:rsidR="00113D8C" w:rsidRPr="003637FF" w:rsidRDefault="00113D8C" w:rsidP="00113D8C">
      <w:pPr>
        <w:pStyle w:val="20"/>
        <w:numPr>
          <w:ilvl w:val="1"/>
          <w:numId w:val="13"/>
        </w:numPr>
        <w:tabs>
          <w:tab w:val="clear" w:pos="1304"/>
        </w:tabs>
        <w:ind w:left="792" w:hanging="432"/>
      </w:pPr>
      <w:r w:rsidRPr="003637FF">
        <w:rPr>
          <w:rFonts w:hint="cs"/>
          <w:rtl/>
        </w:rPr>
        <w:t>הספק יעשה כל דבר סביר</w:t>
      </w:r>
      <w:r w:rsidR="003629BC" w:rsidRPr="003637FF">
        <w:rPr>
          <w:rFonts w:hint="cs"/>
          <w:rtl/>
        </w:rPr>
        <w:t xml:space="preserve"> הנדרש </w:t>
      </w:r>
      <w:r w:rsidRPr="003637FF">
        <w:rPr>
          <w:rFonts w:hint="cs"/>
          <w:rtl/>
        </w:rPr>
        <w:t>לשם מתן השירותים מושא הסכם זה.</w:t>
      </w:r>
    </w:p>
    <w:p w14:paraId="616E8EDD" w14:textId="77777777" w:rsidR="00113D8C" w:rsidRPr="003637FF" w:rsidRDefault="001641DD" w:rsidP="006413C7">
      <w:pPr>
        <w:pStyle w:val="1"/>
        <w:keepNext/>
        <w:numPr>
          <w:ilvl w:val="0"/>
          <w:numId w:val="13"/>
        </w:numPr>
        <w:tabs>
          <w:tab w:val="clear" w:pos="567"/>
        </w:tabs>
        <w:ind w:left="360" w:hanging="360"/>
        <w:rPr>
          <w:b/>
          <w:bCs/>
          <w:u w:val="single"/>
        </w:rPr>
      </w:pPr>
      <w:bookmarkStart w:id="56" w:name="_Ref275124117"/>
      <w:r w:rsidRPr="003637FF">
        <w:rPr>
          <w:rFonts w:hint="cs"/>
          <w:b/>
          <w:bCs/>
          <w:u w:val="single"/>
          <w:rtl/>
        </w:rPr>
        <w:t>ראש הצוות</w:t>
      </w:r>
      <w:r w:rsidR="00007883" w:rsidRPr="003637FF">
        <w:rPr>
          <w:rFonts w:hint="cs"/>
          <w:b/>
          <w:bCs/>
          <w:u w:val="single"/>
          <w:rtl/>
        </w:rPr>
        <w:t xml:space="preserve"> וחברי הצוות</w:t>
      </w:r>
    </w:p>
    <w:p w14:paraId="696B923E" w14:textId="77777777" w:rsidR="00113D8C" w:rsidRPr="003637FF" w:rsidRDefault="001641DD" w:rsidP="006413C7">
      <w:pPr>
        <w:pStyle w:val="20"/>
        <w:keepNext/>
        <w:numPr>
          <w:ilvl w:val="1"/>
          <w:numId w:val="13"/>
        </w:numPr>
        <w:tabs>
          <w:tab w:val="clear" w:pos="1304"/>
        </w:tabs>
        <w:ind w:left="792" w:hanging="432"/>
      </w:pPr>
      <w:r w:rsidRPr="003637FF">
        <w:rPr>
          <w:rFonts w:hint="cs"/>
          <w:rtl/>
        </w:rPr>
        <w:t>ראש הצוות</w:t>
      </w:r>
      <w:r w:rsidR="00113D8C" w:rsidRPr="003637FF">
        <w:rPr>
          <w:rFonts w:hint="cs"/>
          <w:rtl/>
        </w:rPr>
        <w:t xml:space="preserve"> ישמש כנציג הספק אל מול ה</w:t>
      </w:r>
      <w:r w:rsidRPr="003637FF">
        <w:rPr>
          <w:rFonts w:hint="cs"/>
          <w:rtl/>
        </w:rPr>
        <w:t>מל"ג</w:t>
      </w:r>
      <w:r w:rsidR="00113D8C" w:rsidRPr="003637FF">
        <w:rPr>
          <w:rFonts w:hint="cs"/>
          <w:rtl/>
        </w:rPr>
        <w:t xml:space="preserve">. </w:t>
      </w:r>
    </w:p>
    <w:p w14:paraId="5ED64C2F" w14:textId="77777777" w:rsidR="00113D8C" w:rsidRPr="003637FF" w:rsidRDefault="001641DD" w:rsidP="00113D8C">
      <w:pPr>
        <w:pStyle w:val="20"/>
        <w:numPr>
          <w:ilvl w:val="1"/>
          <w:numId w:val="13"/>
        </w:numPr>
        <w:tabs>
          <w:tab w:val="clear" w:pos="1304"/>
        </w:tabs>
        <w:ind w:left="792" w:hanging="432"/>
        <w:rPr>
          <w:rtl/>
        </w:rPr>
      </w:pPr>
      <w:r w:rsidRPr="003637FF">
        <w:rPr>
          <w:rFonts w:hint="cs"/>
          <w:rtl/>
        </w:rPr>
        <w:t xml:space="preserve">ראש הצוות </w:t>
      </w:r>
      <w:r w:rsidR="00113D8C" w:rsidRPr="003637FF">
        <w:rPr>
          <w:rtl/>
        </w:rPr>
        <w:t xml:space="preserve">יהיה אחראי לקשר עם </w:t>
      </w:r>
      <w:r w:rsidRPr="003637FF">
        <w:rPr>
          <w:rFonts w:hint="cs"/>
          <w:rtl/>
        </w:rPr>
        <w:t>המל"ג</w:t>
      </w:r>
      <w:r w:rsidR="00113D8C" w:rsidRPr="003637FF">
        <w:rPr>
          <w:rtl/>
        </w:rPr>
        <w:t xml:space="preserve"> בכל נושא הנובע והכרוך בביצוע</w:t>
      </w:r>
      <w:r w:rsidR="00113D8C" w:rsidRPr="003637FF">
        <w:rPr>
          <w:rFonts w:hint="cs"/>
          <w:rtl/>
        </w:rPr>
        <w:t>ו</w:t>
      </w:r>
      <w:r w:rsidR="00113D8C" w:rsidRPr="003637FF">
        <w:rPr>
          <w:rtl/>
        </w:rPr>
        <w:t xml:space="preserve"> של חוזה זה</w:t>
      </w:r>
      <w:r w:rsidR="00113D8C" w:rsidRPr="003637FF">
        <w:rPr>
          <w:rFonts w:hint="cs"/>
          <w:rtl/>
        </w:rPr>
        <w:t xml:space="preserve">. </w:t>
      </w:r>
      <w:r w:rsidR="00007883" w:rsidRPr="003637FF">
        <w:rPr>
          <w:rFonts w:hint="cs"/>
          <w:rtl/>
        </w:rPr>
        <w:t>ראש הצוות</w:t>
      </w:r>
      <w:r w:rsidR="00113D8C" w:rsidRPr="003637FF">
        <w:rPr>
          <w:rFonts w:hint="cs"/>
          <w:rtl/>
        </w:rPr>
        <w:t xml:space="preserve"> </w:t>
      </w:r>
      <w:r w:rsidR="00113D8C" w:rsidRPr="003637FF">
        <w:rPr>
          <w:rtl/>
        </w:rPr>
        <w:t xml:space="preserve">יהיה זמין לפניות </w:t>
      </w:r>
      <w:r w:rsidR="00007883" w:rsidRPr="003637FF">
        <w:rPr>
          <w:rFonts w:hint="cs"/>
          <w:rtl/>
        </w:rPr>
        <w:t>המל"ג</w:t>
      </w:r>
      <w:r w:rsidR="00113D8C" w:rsidRPr="003637FF">
        <w:rPr>
          <w:rtl/>
        </w:rPr>
        <w:t xml:space="preserve"> בכל שעות העבודה, בכל ימי העבודה.</w:t>
      </w:r>
    </w:p>
    <w:p w14:paraId="5E3583FC" w14:textId="77777777" w:rsidR="00113D8C" w:rsidRPr="003637FF" w:rsidRDefault="00113D8C" w:rsidP="00113D8C">
      <w:pPr>
        <w:pStyle w:val="20"/>
        <w:numPr>
          <w:ilvl w:val="1"/>
          <w:numId w:val="13"/>
        </w:numPr>
        <w:tabs>
          <w:tab w:val="clear" w:pos="1304"/>
        </w:tabs>
        <w:ind w:left="792" w:hanging="432"/>
      </w:pPr>
      <w:bookmarkStart w:id="57" w:name="_Ref288751013"/>
      <w:r w:rsidRPr="003637FF">
        <w:rPr>
          <w:rFonts w:hint="cs"/>
          <w:rtl/>
        </w:rPr>
        <w:t>השירות</w:t>
      </w:r>
      <w:r w:rsidR="00007883" w:rsidRPr="003637FF">
        <w:rPr>
          <w:rFonts w:hint="cs"/>
          <w:rtl/>
        </w:rPr>
        <w:t>ים</w:t>
      </w:r>
      <w:r w:rsidRPr="003637FF">
        <w:rPr>
          <w:rFonts w:hint="cs"/>
          <w:rtl/>
        </w:rPr>
        <w:t xml:space="preserve"> </w:t>
      </w:r>
      <w:r w:rsidR="00007883" w:rsidRPr="003637FF">
        <w:rPr>
          <w:rFonts w:hint="cs"/>
          <w:rtl/>
        </w:rPr>
        <w:t xml:space="preserve">יבוצעו על ידי חברי הצוות </w:t>
      </w:r>
      <w:r w:rsidRPr="003637FF">
        <w:rPr>
          <w:rFonts w:hint="cs"/>
          <w:rtl/>
        </w:rPr>
        <w:t>בלבד.</w:t>
      </w:r>
      <w:bookmarkEnd w:id="57"/>
      <w:r w:rsidRPr="003637FF">
        <w:rPr>
          <w:rFonts w:hint="cs"/>
          <w:rtl/>
        </w:rPr>
        <w:t xml:space="preserve"> </w:t>
      </w:r>
    </w:p>
    <w:p w14:paraId="46153D61" w14:textId="77777777" w:rsidR="00113D8C" w:rsidRPr="003637FF" w:rsidRDefault="00007883" w:rsidP="00113D8C">
      <w:pPr>
        <w:pStyle w:val="20"/>
        <w:numPr>
          <w:ilvl w:val="1"/>
          <w:numId w:val="13"/>
        </w:numPr>
        <w:tabs>
          <w:tab w:val="clear" w:pos="1304"/>
        </w:tabs>
        <w:ind w:left="792" w:hanging="432"/>
      </w:pPr>
      <w:bookmarkStart w:id="58" w:name="_Ref288772808"/>
      <w:bookmarkStart w:id="59" w:name="_Ref274572519"/>
      <w:r w:rsidRPr="003637FF">
        <w:rPr>
          <w:rFonts w:hint="cs"/>
          <w:rtl/>
        </w:rPr>
        <w:lastRenderedPageBreak/>
        <w:t>אם ראש הצוות אינו הספק, המל"ג תהיה רשאית לדרו</w:t>
      </w:r>
      <w:r w:rsidR="00336046" w:rsidRPr="003637FF">
        <w:rPr>
          <w:rFonts w:hint="cs"/>
          <w:rtl/>
        </w:rPr>
        <w:t>ש</w:t>
      </w:r>
      <w:r w:rsidRPr="003637FF">
        <w:rPr>
          <w:rFonts w:hint="cs"/>
          <w:rtl/>
        </w:rPr>
        <w:t xml:space="preserve"> מהספק להחליף את ראש הצוות. במקרה זה, </w:t>
      </w:r>
      <w:r w:rsidR="00113D8C" w:rsidRPr="003637FF">
        <w:rPr>
          <w:rFonts w:hint="cs"/>
          <w:rtl/>
        </w:rPr>
        <w:t xml:space="preserve">יציע </w:t>
      </w:r>
      <w:r w:rsidR="00955B27" w:rsidRPr="003637FF">
        <w:rPr>
          <w:rFonts w:hint="cs"/>
          <w:rtl/>
        </w:rPr>
        <w:t>הספק</w:t>
      </w:r>
      <w:r w:rsidRPr="003637FF">
        <w:rPr>
          <w:rFonts w:hint="cs"/>
          <w:rtl/>
        </w:rPr>
        <w:t xml:space="preserve"> </w:t>
      </w:r>
      <w:r w:rsidR="00113D8C" w:rsidRPr="003637FF">
        <w:rPr>
          <w:rFonts w:hint="cs"/>
          <w:rtl/>
        </w:rPr>
        <w:t xml:space="preserve">ללא דיחוי </w:t>
      </w:r>
      <w:r w:rsidRPr="003637FF">
        <w:rPr>
          <w:rFonts w:hint="cs"/>
          <w:rtl/>
        </w:rPr>
        <w:t>ראש צוות</w:t>
      </w:r>
      <w:r w:rsidR="00113D8C" w:rsidRPr="003637FF">
        <w:rPr>
          <w:rFonts w:hint="cs"/>
          <w:rtl/>
        </w:rPr>
        <w:t xml:space="preserve"> מקרב </w:t>
      </w:r>
      <w:r w:rsidR="0011284D" w:rsidRPr="003637FF">
        <w:rPr>
          <w:rFonts w:hint="cs"/>
          <w:rtl/>
        </w:rPr>
        <w:t>השותפים</w:t>
      </w:r>
      <w:r w:rsidR="006413C7" w:rsidRPr="003637FF">
        <w:rPr>
          <w:rFonts w:hint="cs"/>
          <w:rtl/>
        </w:rPr>
        <w:t xml:space="preserve"> או בעלי המניות</w:t>
      </w:r>
      <w:r w:rsidR="0011284D" w:rsidRPr="003637FF">
        <w:rPr>
          <w:rFonts w:hint="cs"/>
          <w:rtl/>
        </w:rPr>
        <w:t xml:space="preserve"> בו</w:t>
      </w:r>
      <w:r w:rsidR="00113D8C" w:rsidRPr="003637FF">
        <w:rPr>
          <w:rFonts w:hint="cs"/>
          <w:rtl/>
        </w:rPr>
        <w:t xml:space="preserve">, העומד בתנאים ובדרישות לפי המכרז ולפי חוזה זה (להלן: </w:t>
      </w:r>
      <w:r w:rsidR="00113D8C" w:rsidRPr="003637FF">
        <w:rPr>
          <w:rFonts w:hint="cs"/>
          <w:b/>
          <w:bCs/>
          <w:rtl/>
        </w:rPr>
        <w:t>"</w:t>
      </w:r>
      <w:r w:rsidR="0011284D" w:rsidRPr="003637FF">
        <w:rPr>
          <w:rFonts w:hint="cs"/>
          <w:b/>
          <w:bCs/>
          <w:rtl/>
        </w:rPr>
        <w:t>ראש צוות</w:t>
      </w:r>
      <w:r w:rsidR="00113D8C" w:rsidRPr="003637FF">
        <w:rPr>
          <w:rFonts w:hint="cs"/>
          <w:b/>
          <w:bCs/>
          <w:rtl/>
        </w:rPr>
        <w:t xml:space="preserve"> מחליף"</w:t>
      </w:r>
      <w:r w:rsidR="00113D8C" w:rsidRPr="003637FF">
        <w:rPr>
          <w:rFonts w:hint="cs"/>
          <w:rtl/>
        </w:rPr>
        <w:t>).</w:t>
      </w:r>
      <w:bookmarkEnd w:id="58"/>
    </w:p>
    <w:p w14:paraId="37E07C1E" w14:textId="77777777" w:rsidR="00955B27" w:rsidRPr="003637FF" w:rsidRDefault="00955B27" w:rsidP="00113D8C">
      <w:pPr>
        <w:pStyle w:val="20"/>
        <w:numPr>
          <w:ilvl w:val="1"/>
          <w:numId w:val="13"/>
        </w:numPr>
        <w:tabs>
          <w:tab w:val="clear" w:pos="1304"/>
        </w:tabs>
        <w:ind w:left="792" w:hanging="432"/>
      </w:pPr>
      <w:r w:rsidRPr="003637FF">
        <w:rPr>
          <w:rFonts w:hint="cs"/>
          <w:rtl/>
        </w:rPr>
        <w:t xml:space="preserve">המל"ג תהיה רשאית לדרוש מהספק להחליף חבר צוות שאינו ראש הצוות. במקרה זה </w:t>
      </w:r>
      <w:r w:rsidR="0072619C" w:rsidRPr="003637FF">
        <w:rPr>
          <w:rFonts w:hint="cs"/>
          <w:rtl/>
        </w:rPr>
        <w:t xml:space="preserve">חבר הצוות יפסיק באופן מיידי להעניק שירותים למל"ג; והספק </w:t>
      </w:r>
      <w:r w:rsidRPr="003637FF">
        <w:rPr>
          <w:rFonts w:hint="cs"/>
          <w:rtl/>
        </w:rPr>
        <w:t>יציע למל"ג ללא דיחוי חבר צוות העומד בתנאים ובדרישות המכרז (להלן: "</w:t>
      </w:r>
      <w:r w:rsidRPr="003637FF">
        <w:rPr>
          <w:rFonts w:hint="cs"/>
          <w:b/>
          <w:bCs/>
          <w:rtl/>
        </w:rPr>
        <w:t>חבר צוות מחליף</w:t>
      </w:r>
      <w:r w:rsidRPr="003637FF">
        <w:rPr>
          <w:rFonts w:hint="cs"/>
          <w:rtl/>
        </w:rPr>
        <w:t>").</w:t>
      </w:r>
    </w:p>
    <w:p w14:paraId="3A06687C" w14:textId="77777777" w:rsidR="006E7641" w:rsidRPr="003637FF" w:rsidRDefault="006E7641" w:rsidP="006E7641">
      <w:pPr>
        <w:pStyle w:val="20"/>
        <w:numPr>
          <w:ilvl w:val="1"/>
          <w:numId w:val="13"/>
        </w:numPr>
        <w:tabs>
          <w:tab w:val="clear" w:pos="1304"/>
        </w:tabs>
        <w:ind w:left="792" w:hanging="432"/>
      </w:pPr>
      <w:r w:rsidRPr="003637FF">
        <w:rPr>
          <w:rFonts w:hint="cs"/>
          <w:rtl/>
        </w:rPr>
        <w:t xml:space="preserve">הספק יודיע למל"ג באופן מיידי על הפסקת העסקתו של חבר צוות כעובד או על סיום </w:t>
      </w:r>
      <w:r w:rsidR="00B414BD" w:rsidRPr="003637FF">
        <w:rPr>
          <w:rFonts w:hint="cs"/>
          <w:rtl/>
        </w:rPr>
        <w:t xml:space="preserve">השותפות או הבעלות </w:t>
      </w:r>
      <w:r w:rsidRPr="003637FF">
        <w:rPr>
          <w:rFonts w:hint="cs"/>
          <w:rtl/>
        </w:rPr>
        <w:t xml:space="preserve">בספק (בהתאם למקרה). </w:t>
      </w:r>
    </w:p>
    <w:p w14:paraId="22E331DE" w14:textId="77777777" w:rsidR="006E7641" w:rsidRPr="003637FF" w:rsidRDefault="006E7641" w:rsidP="006A0E7C">
      <w:pPr>
        <w:pStyle w:val="20"/>
        <w:numPr>
          <w:ilvl w:val="1"/>
          <w:numId w:val="13"/>
        </w:numPr>
        <w:tabs>
          <w:tab w:val="clear" w:pos="1304"/>
        </w:tabs>
        <w:ind w:left="792" w:hanging="432"/>
      </w:pPr>
      <w:bookmarkStart w:id="60" w:name="_Ref103502919"/>
      <w:r w:rsidRPr="003637FF">
        <w:rPr>
          <w:rFonts w:hint="cs"/>
          <w:rtl/>
        </w:rPr>
        <w:t>במקרה ש</w:t>
      </w:r>
      <w:r w:rsidR="000401C9" w:rsidRPr="003637FF">
        <w:rPr>
          <w:rFonts w:hint="cs"/>
          <w:rtl/>
        </w:rPr>
        <w:t>נבצר מ</w:t>
      </w:r>
      <w:r w:rsidR="00B414BD" w:rsidRPr="003637FF">
        <w:rPr>
          <w:rFonts w:hint="cs"/>
          <w:rtl/>
        </w:rPr>
        <w:t xml:space="preserve">חבר צוות </w:t>
      </w:r>
      <w:r w:rsidR="000401C9" w:rsidRPr="003637FF">
        <w:rPr>
          <w:rFonts w:hint="cs"/>
          <w:rtl/>
        </w:rPr>
        <w:t xml:space="preserve">להעניק שירותים למל"ג, המל"ג תהיה רשאית לאשר ראש צוות מחליף או חבר צוות מחליף, העומדים </w:t>
      </w:r>
      <w:r w:rsidR="00AC1219" w:rsidRPr="003637FF">
        <w:rPr>
          <w:rFonts w:hint="cs"/>
          <w:rtl/>
        </w:rPr>
        <w:t>בתנאים ובדרישות המכרז, או להחליט על סיום ההתקשרות, בהתאם לשיקול דעתה הבלעדי.</w:t>
      </w:r>
      <w:bookmarkEnd w:id="60"/>
    </w:p>
    <w:p w14:paraId="00FCDCCE" w14:textId="430E5118" w:rsidR="00113D8C" w:rsidRPr="003637FF" w:rsidRDefault="00AC1219" w:rsidP="0072619C">
      <w:pPr>
        <w:pStyle w:val="20"/>
        <w:numPr>
          <w:ilvl w:val="1"/>
          <w:numId w:val="13"/>
        </w:numPr>
        <w:tabs>
          <w:tab w:val="clear" w:pos="1304"/>
        </w:tabs>
        <w:ind w:left="792" w:hanging="432"/>
      </w:pPr>
      <w:r w:rsidRPr="003637FF">
        <w:rPr>
          <w:rFonts w:hint="cs"/>
          <w:rtl/>
        </w:rPr>
        <w:t xml:space="preserve">מודגש כי </w:t>
      </w:r>
      <w:r w:rsidR="00113D8C" w:rsidRPr="003637FF">
        <w:rPr>
          <w:rFonts w:hint="cs"/>
          <w:rtl/>
        </w:rPr>
        <w:t xml:space="preserve">מינוי </w:t>
      </w:r>
      <w:r w:rsidRPr="003637FF">
        <w:rPr>
          <w:rFonts w:hint="cs"/>
          <w:rtl/>
        </w:rPr>
        <w:t>ראש צוות</w:t>
      </w:r>
      <w:r w:rsidR="00113D8C" w:rsidRPr="003637FF">
        <w:rPr>
          <w:rFonts w:hint="cs"/>
          <w:rtl/>
        </w:rPr>
        <w:t xml:space="preserve"> מחליף</w:t>
      </w:r>
      <w:r w:rsidRPr="003637FF">
        <w:rPr>
          <w:rFonts w:hint="cs"/>
          <w:rtl/>
        </w:rPr>
        <w:t xml:space="preserve"> או חבר צוות מחליף</w:t>
      </w:r>
      <w:r w:rsidR="00113D8C" w:rsidRPr="003637FF">
        <w:rPr>
          <w:rFonts w:hint="cs"/>
          <w:rtl/>
        </w:rPr>
        <w:t xml:space="preserve"> מותנה בהסכמה מראש ובכתב של </w:t>
      </w:r>
      <w:r w:rsidRPr="003637FF">
        <w:rPr>
          <w:rFonts w:hint="cs"/>
          <w:rtl/>
        </w:rPr>
        <w:t>המל"ג</w:t>
      </w:r>
      <w:r w:rsidR="00113D8C" w:rsidRPr="003637FF">
        <w:rPr>
          <w:rFonts w:hint="cs"/>
          <w:rtl/>
        </w:rPr>
        <w:t xml:space="preserve">. הסכמה זו תינתן, בין היתר, בכפוף לכך שהמועמד עבר בהצלחה ריאיון שערך לו נציג </w:t>
      </w:r>
      <w:r w:rsidRPr="003637FF">
        <w:rPr>
          <w:rFonts w:hint="cs"/>
          <w:rtl/>
        </w:rPr>
        <w:t>המל"ג וכן כל בחינה אחרת שהמל"ג תחליט לערוך, בהתאם לשיקול דעתה.</w:t>
      </w:r>
      <w:r w:rsidR="00113D8C" w:rsidRPr="003637FF">
        <w:rPr>
          <w:rFonts w:hint="cs"/>
          <w:rtl/>
        </w:rPr>
        <w:t xml:space="preserve"> לא אישרה </w:t>
      </w:r>
      <w:r w:rsidRPr="003637FF">
        <w:rPr>
          <w:rFonts w:hint="cs"/>
          <w:rtl/>
        </w:rPr>
        <w:t>המל"ג</w:t>
      </w:r>
      <w:r w:rsidR="00113D8C" w:rsidRPr="003637FF">
        <w:rPr>
          <w:rFonts w:hint="cs"/>
          <w:rtl/>
        </w:rPr>
        <w:t xml:space="preserve"> את המועמד, יציע הספק ללא דיחוי מועמד אחר מקרב עובדיו עד אשר יוצע מועמד המקובל על ה</w:t>
      </w:r>
      <w:r w:rsidR="0072619C" w:rsidRPr="003637FF">
        <w:rPr>
          <w:rFonts w:hint="cs"/>
          <w:rtl/>
        </w:rPr>
        <w:t xml:space="preserve">מל"ג (אלא אם הודיעה המל"ג לספק על סיום ההתקשרות, בהתאם לסעיף </w:t>
      </w:r>
      <w:r w:rsidR="0072619C" w:rsidRPr="003637FF">
        <w:rPr>
          <w:rtl/>
        </w:rPr>
        <w:fldChar w:fldCharType="begin"/>
      </w:r>
      <w:r w:rsidR="0072619C" w:rsidRPr="003637FF">
        <w:rPr>
          <w:rtl/>
        </w:rPr>
        <w:instrText xml:space="preserve"> </w:instrText>
      </w:r>
      <w:r w:rsidR="0072619C" w:rsidRPr="003637FF">
        <w:rPr>
          <w:rFonts w:hint="cs"/>
        </w:rPr>
        <w:instrText>REF</w:instrText>
      </w:r>
      <w:r w:rsidR="0072619C" w:rsidRPr="003637FF">
        <w:rPr>
          <w:rFonts w:hint="cs"/>
          <w:rtl/>
        </w:rPr>
        <w:instrText xml:space="preserve"> _</w:instrText>
      </w:r>
      <w:r w:rsidR="0072619C" w:rsidRPr="003637FF">
        <w:rPr>
          <w:rFonts w:hint="cs"/>
        </w:rPr>
        <w:instrText>Ref103502919 \r \h</w:instrText>
      </w:r>
      <w:r w:rsidR="0072619C"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0072619C" w:rsidRPr="003637FF">
        <w:rPr>
          <w:rtl/>
        </w:rPr>
      </w:r>
      <w:r w:rsidR="0072619C" w:rsidRPr="003637FF">
        <w:rPr>
          <w:rtl/>
        </w:rPr>
        <w:fldChar w:fldCharType="separate"/>
      </w:r>
      <w:r w:rsidR="00B139E4">
        <w:rPr>
          <w:cs/>
        </w:rPr>
        <w:t>‎</w:t>
      </w:r>
      <w:r w:rsidR="00B139E4">
        <w:t>8.7</w:t>
      </w:r>
      <w:r w:rsidR="0072619C" w:rsidRPr="003637FF">
        <w:rPr>
          <w:rtl/>
        </w:rPr>
        <w:fldChar w:fldCharType="end"/>
      </w:r>
      <w:r w:rsidR="0072619C" w:rsidRPr="003637FF">
        <w:rPr>
          <w:rFonts w:hint="cs"/>
          <w:rtl/>
        </w:rPr>
        <w:t xml:space="preserve"> לעיל</w:t>
      </w:r>
      <w:r w:rsidR="00426B76" w:rsidRPr="003637FF">
        <w:rPr>
          <w:rFonts w:hint="cs"/>
          <w:rtl/>
        </w:rPr>
        <w:t>)</w:t>
      </w:r>
      <w:r w:rsidR="00113D8C" w:rsidRPr="003637FF">
        <w:rPr>
          <w:rFonts w:hint="cs"/>
          <w:rtl/>
        </w:rPr>
        <w:t xml:space="preserve">. </w:t>
      </w:r>
    </w:p>
    <w:bookmarkEnd w:id="56"/>
    <w:bookmarkEnd w:id="59"/>
    <w:p w14:paraId="7FAF856D" w14:textId="77274200" w:rsidR="00113D8C" w:rsidRPr="003637FF" w:rsidRDefault="00113D8C" w:rsidP="00113D8C">
      <w:pPr>
        <w:pStyle w:val="20"/>
        <w:numPr>
          <w:ilvl w:val="1"/>
          <w:numId w:val="13"/>
        </w:numPr>
        <w:tabs>
          <w:tab w:val="clear" w:pos="1304"/>
        </w:tabs>
        <w:ind w:left="792" w:hanging="432"/>
      </w:pPr>
      <w:r w:rsidRPr="003637FF">
        <w:rPr>
          <w:rFonts w:hint="eastAsia"/>
          <w:rtl/>
        </w:rPr>
        <w:t>מבלי</w:t>
      </w:r>
      <w:r w:rsidRPr="003637FF">
        <w:rPr>
          <w:rtl/>
        </w:rPr>
        <w:t xml:space="preserve"> לגרוע </w:t>
      </w:r>
      <w:r w:rsidRPr="003637FF">
        <w:rPr>
          <w:rFonts w:hint="eastAsia"/>
          <w:rtl/>
        </w:rPr>
        <w:t>מהאמור</w:t>
      </w:r>
      <w:r w:rsidRPr="003637FF">
        <w:rPr>
          <w:rtl/>
        </w:rPr>
        <w:t xml:space="preserve"> </w:t>
      </w:r>
      <w:r w:rsidRPr="003637FF">
        <w:rPr>
          <w:rFonts w:hint="cs"/>
          <w:rtl/>
        </w:rPr>
        <w:t xml:space="preserve">בסעיף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Ref288751013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8.3</w:t>
      </w:r>
      <w:r w:rsidRPr="003637FF">
        <w:rPr>
          <w:rtl/>
        </w:rPr>
        <w:fldChar w:fldCharType="end"/>
      </w:r>
      <w:r w:rsidRPr="003637FF">
        <w:rPr>
          <w:rFonts w:hint="cs"/>
          <w:rtl/>
        </w:rPr>
        <w:t xml:space="preserve"> </w:t>
      </w:r>
      <w:r w:rsidRPr="003637FF">
        <w:rPr>
          <w:rtl/>
        </w:rPr>
        <w:t xml:space="preserve">לעיל, </w:t>
      </w:r>
      <w:r w:rsidR="00CA3FEF" w:rsidRPr="003637FF">
        <w:rPr>
          <w:rFonts w:hint="cs"/>
          <w:rtl/>
        </w:rPr>
        <w:t>הספק</w:t>
      </w:r>
      <w:r w:rsidRPr="003637FF">
        <w:rPr>
          <w:rtl/>
        </w:rPr>
        <w:t xml:space="preserve"> </w:t>
      </w:r>
      <w:r w:rsidRPr="003637FF">
        <w:rPr>
          <w:rFonts w:hint="eastAsia"/>
          <w:rtl/>
        </w:rPr>
        <w:t>לא</w:t>
      </w:r>
      <w:r w:rsidRPr="003637FF">
        <w:rPr>
          <w:rtl/>
        </w:rPr>
        <w:t xml:space="preserve"> </w:t>
      </w:r>
      <w:r w:rsidRPr="003637FF">
        <w:rPr>
          <w:rFonts w:hint="eastAsia"/>
          <w:rtl/>
        </w:rPr>
        <w:t>ייעזר</w:t>
      </w:r>
      <w:r w:rsidRPr="003637FF">
        <w:rPr>
          <w:rtl/>
        </w:rPr>
        <w:t xml:space="preserve"> </w:t>
      </w:r>
      <w:r w:rsidRPr="003637FF">
        <w:rPr>
          <w:rFonts w:hint="eastAsia"/>
          <w:rtl/>
        </w:rPr>
        <w:t>בעובדים</w:t>
      </w:r>
      <w:r w:rsidRPr="003637FF">
        <w:rPr>
          <w:rtl/>
        </w:rPr>
        <w:t xml:space="preserve"> </w:t>
      </w:r>
      <w:r w:rsidR="00CA3FEF" w:rsidRPr="003637FF">
        <w:rPr>
          <w:rFonts w:hint="cs"/>
          <w:rtl/>
        </w:rPr>
        <w:t>שלא מונו כחבר צוות</w:t>
      </w:r>
      <w:r w:rsidRPr="003637FF">
        <w:rPr>
          <w:rtl/>
        </w:rPr>
        <w:t xml:space="preserve"> לצורך מ</w:t>
      </w:r>
      <w:r w:rsidRPr="003637FF">
        <w:rPr>
          <w:rFonts w:hint="eastAsia"/>
          <w:rtl/>
        </w:rPr>
        <w:t>תן</w:t>
      </w:r>
      <w:r w:rsidRPr="003637FF">
        <w:rPr>
          <w:rtl/>
        </w:rPr>
        <w:t xml:space="preserve"> השירותים, ללא אישור מראש ובכתב מה</w:t>
      </w:r>
      <w:r w:rsidR="00CA3FEF" w:rsidRPr="003637FF">
        <w:rPr>
          <w:rFonts w:hint="cs"/>
          <w:rtl/>
        </w:rPr>
        <w:t xml:space="preserve">מל"ג </w:t>
      </w:r>
      <w:r w:rsidRPr="003637FF">
        <w:rPr>
          <w:rtl/>
        </w:rPr>
        <w:t>לגבי כל עובד.</w:t>
      </w:r>
    </w:p>
    <w:p w14:paraId="0B9EA874" w14:textId="77777777" w:rsidR="00113D8C" w:rsidRPr="003637FF" w:rsidRDefault="00113D8C" w:rsidP="00113D8C">
      <w:pPr>
        <w:pStyle w:val="1"/>
        <w:rPr>
          <w:b/>
          <w:bCs/>
          <w:u w:val="single"/>
        </w:rPr>
      </w:pPr>
      <w:r w:rsidRPr="003637FF">
        <w:rPr>
          <w:rFonts w:hint="eastAsia"/>
          <w:b/>
          <w:bCs/>
          <w:u w:val="single"/>
          <w:rtl/>
        </w:rPr>
        <w:t>הנחיה</w:t>
      </w:r>
      <w:r w:rsidRPr="003637FF">
        <w:rPr>
          <w:b/>
          <w:bCs/>
          <w:u w:val="single"/>
          <w:rtl/>
        </w:rPr>
        <w:t xml:space="preserve"> </w:t>
      </w:r>
      <w:r w:rsidRPr="003637FF">
        <w:rPr>
          <w:rFonts w:hint="cs"/>
          <w:b/>
          <w:bCs/>
          <w:u w:val="single"/>
          <w:rtl/>
        </w:rPr>
        <w:t>ו</w:t>
      </w:r>
      <w:r w:rsidRPr="003637FF">
        <w:rPr>
          <w:rFonts w:hint="eastAsia"/>
          <w:b/>
          <w:bCs/>
          <w:u w:val="single"/>
          <w:rtl/>
        </w:rPr>
        <w:t>פיקוח</w:t>
      </w:r>
      <w:r w:rsidRPr="003637FF">
        <w:rPr>
          <w:b/>
          <w:bCs/>
          <w:u w:val="single"/>
          <w:rtl/>
        </w:rPr>
        <w:t xml:space="preserve"> </w:t>
      </w:r>
    </w:p>
    <w:p w14:paraId="60B120E9" w14:textId="77777777" w:rsidR="00113D8C" w:rsidRPr="003637FF" w:rsidRDefault="00113D8C" w:rsidP="00113D8C">
      <w:pPr>
        <w:pStyle w:val="20"/>
      </w:pPr>
      <w:r w:rsidRPr="003637FF">
        <w:rPr>
          <w:rFonts w:hint="cs"/>
          <w:rtl/>
        </w:rPr>
        <w:t xml:space="preserve">הספק יבצע את השירותים בהתאם להנחיות שיינתנו לו מעת לעת על ידי נציג </w:t>
      </w:r>
      <w:r w:rsidR="00426B76" w:rsidRPr="003637FF">
        <w:rPr>
          <w:rFonts w:hint="cs"/>
          <w:rtl/>
        </w:rPr>
        <w:t>המל"ג</w:t>
      </w:r>
      <w:r w:rsidRPr="003637FF">
        <w:rPr>
          <w:rtl/>
        </w:rPr>
        <w:t>.</w:t>
      </w:r>
      <w:r w:rsidRPr="003637FF">
        <w:rPr>
          <w:rFonts w:hint="cs"/>
          <w:rtl/>
        </w:rPr>
        <w:t xml:space="preserve"> </w:t>
      </w:r>
    </w:p>
    <w:p w14:paraId="06488262" w14:textId="77777777" w:rsidR="00113D8C" w:rsidRPr="003637FF" w:rsidRDefault="00113D8C" w:rsidP="00113D8C">
      <w:pPr>
        <w:pStyle w:val="20"/>
      </w:pPr>
      <w:r w:rsidRPr="003637FF">
        <w:rPr>
          <w:rFonts w:hint="eastAsia"/>
          <w:rtl/>
        </w:rPr>
        <w:t>נציג</w:t>
      </w:r>
      <w:r w:rsidRPr="003637FF">
        <w:rPr>
          <w:rtl/>
        </w:rPr>
        <w:t xml:space="preserve"> </w:t>
      </w:r>
      <w:r w:rsidRPr="003637FF">
        <w:rPr>
          <w:rFonts w:hint="eastAsia"/>
          <w:rtl/>
        </w:rPr>
        <w:t>ה</w:t>
      </w:r>
      <w:r w:rsidR="00426B76" w:rsidRPr="003637FF">
        <w:rPr>
          <w:rFonts w:hint="cs"/>
          <w:rtl/>
        </w:rPr>
        <w:t>מל"ג</w:t>
      </w:r>
      <w:r w:rsidRPr="003637FF">
        <w:rPr>
          <w:rtl/>
        </w:rPr>
        <w:t xml:space="preserve"> ישמש כבא </w:t>
      </w:r>
      <w:r w:rsidRPr="003637FF">
        <w:rPr>
          <w:rFonts w:hint="eastAsia"/>
          <w:rtl/>
        </w:rPr>
        <w:t>כוחה</w:t>
      </w:r>
      <w:r w:rsidRPr="003637FF">
        <w:rPr>
          <w:rtl/>
        </w:rPr>
        <w:t xml:space="preserve"> </w:t>
      </w:r>
      <w:r w:rsidRPr="003637FF">
        <w:rPr>
          <w:rFonts w:hint="eastAsia"/>
          <w:rtl/>
        </w:rPr>
        <w:t>של</w:t>
      </w:r>
      <w:r w:rsidRPr="003637FF">
        <w:rPr>
          <w:rtl/>
        </w:rPr>
        <w:t xml:space="preserve"> </w:t>
      </w:r>
      <w:r w:rsidR="00426B76" w:rsidRPr="003637FF">
        <w:rPr>
          <w:rFonts w:hint="cs"/>
          <w:rtl/>
        </w:rPr>
        <w:t>המל"ג</w:t>
      </w:r>
      <w:r w:rsidRPr="003637FF">
        <w:rPr>
          <w:rtl/>
        </w:rPr>
        <w:t xml:space="preserve"> בכל עניין הקשור למתן השירותים. כל פניה של הספק אל </w:t>
      </w:r>
      <w:r w:rsidR="00426B76" w:rsidRPr="003637FF">
        <w:rPr>
          <w:rFonts w:hint="cs"/>
          <w:rtl/>
        </w:rPr>
        <w:t>המל"ג</w:t>
      </w:r>
      <w:r w:rsidRPr="003637FF">
        <w:rPr>
          <w:rtl/>
        </w:rPr>
        <w:t xml:space="preserve"> בקשר למתן השירותים, תיעשה באמצעות נציג </w:t>
      </w:r>
      <w:r w:rsidRPr="003637FF">
        <w:rPr>
          <w:rFonts w:hint="eastAsia"/>
          <w:rtl/>
        </w:rPr>
        <w:t>ה</w:t>
      </w:r>
      <w:r w:rsidR="00426B76" w:rsidRPr="003637FF">
        <w:rPr>
          <w:rFonts w:hint="cs"/>
          <w:rtl/>
        </w:rPr>
        <w:t>מל"ג</w:t>
      </w:r>
      <w:r w:rsidRPr="003637FF">
        <w:rPr>
          <w:rtl/>
        </w:rPr>
        <w:t>.</w:t>
      </w:r>
    </w:p>
    <w:p w14:paraId="26BEA71F" w14:textId="77777777" w:rsidR="00113D8C" w:rsidRPr="003637FF" w:rsidRDefault="00113D8C" w:rsidP="00113D8C">
      <w:pPr>
        <w:pStyle w:val="20"/>
      </w:pPr>
      <w:r w:rsidRPr="003637FF">
        <w:rPr>
          <w:rFonts w:hint="cs"/>
          <w:rtl/>
        </w:rPr>
        <w:t xml:space="preserve">מתן או אי מתן הנחיות כאמור ומימושה או אי מימושה של זכות הפיקוח כאמור, לא יטילו אחריות על </w:t>
      </w:r>
      <w:r w:rsidR="00426B76" w:rsidRPr="003637FF">
        <w:rPr>
          <w:rFonts w:hint="cs"/>
          <w:rtl/>
        </w:rPr>
        <w:t xml:space="preserve">המל"ג </w:t>
      </w:r>
      <w:r w:rsidRPr="003637FF">
        <w:rPr>
          <w:rFonts w:hint="cs"/>
          <w:rtl/>
        </w:rPr>
        <w:t xml:space="preserve">או על נציג </w:t>
      </w:r>
      <w:r w:rsidR="00426B76" w:rsidRPr="003637FF">
        <w:rPr>
          <w:rFonts w:hint="cs"/>
          <w:rtl/>
        </w:rPr>
        <w:t>המל"ג</w:t>
      </w:r>
      <w:r w:rsidRPr="003637FF">
        <w:rPr>
          <w:rFonts w:hint="cs"/>
          <w:rtl/>
        </w:rPr>
        <w:t xml:space="preserve"> ולא יגרעו מאחריותו של הספק.</w:t>
      </w:r>
    </w:p>
    <w:p w14:paraId="7B1E089B" w14:textId="77777777" w:rsidR="00113D8C" w:rsidRPr="003637FF" w:rsidRDefault="00113D8C" w:rsidP="00113D8C">
      <w:pPr>
        <w:pStyle w:val="1"/>
        <w:keepNext/>
        <w:rPr>
          <w:rStyle w:val="aff6"/>
          <w:bCs w:val="0"/>
          <w:u w:val="single"/>
        </w:rPr>
      </w:pPr>
      <w:bookmarkStart w:id="61" w:name="_Ref267303696"/>
      <w:r w:rsidRPr="003637FF">
        <w:rPr>
          <w:rStyle w:val="aff6"/>
          <w:rFonts w:hint="eastAsia"/>
          <w:u w:val="single"/>
          <w:rtl/>
        </w:rPr>
        <w:t>אחריות</w:t>
      </w:r>
      <w:r w:rsidRPr="003637FF">
        <w:rPr>
          <w:rStyle w:val="aff6"/>
          <w:u w:val="single"/>
          <w:rtl/>
        </w:rPr>
        <w:t xml:space="preserve"> </w:t>
      </w:r>
      <w:r w:rsidRPr="003637FF">
        <w:rPr>
          <w:rStyle w:val="aff6"/>
          <w:rFonts w:hint="eastAsia"/>
          <w:u w:val="single"/>
          <w:rtl/>
        </w:rPr>
        <w:t>הספק</w:t>
      </w:r>
      <w:bookmarkEnd w:id="61"/>
    </w:p>
    <w:p w14:paraId="4A3D12ED" w14:textId="77777777" w:rsidR="00113D8C" w:rsidRPr="003637FF" w:rsidRDefault="00113D8C" w:rsidP="00113D8C">
      <w:pPr>
        <w:pStyle w:val="20"/>
      </w:pPr>
      <w:r w:rsidRPr="003637FF">
        <w:rPr>
          <w:rFonts w:hint="cs"/>
          <w:rtl/>
        </w:rPr>
        <w:t>הספק יהיה אחראי לתוצאות כל פגיעה, אובדן או נזק, שיגרמו תוך כדי או עקב ביצוע השירותים וכתוצאה ישירה או עקיפה ממעשה או מחדל של הספק או של מי מטעמו, לרבות עובדיו ומועסקיו</w:t>
      </w:r>
      <w:r w:rsidR="00CC7B47" w:rsidRPr="003637FF">
        <w:rPr>
          <w:rFonts w:hint="cs"/>
          <w:rtl/>
        </w:rPr>
        <w:t xml:space="preserve"> (להלן: "</w:t>
      </w:r>
      <w:r w:rsidR="00CC7B47" w:rsidRPr="003637FF">
        <w:rPr>
          <w:rFonts w:hint="cs"/>
          <w:b/>
          <w:bCs/>
          <w:rtl/>
        </w:rPr>
        <w:t>נזקים באחריות הספק</w:t>
      </w:r>
      <w:r w:rsidR="00CC7B47" w:rsidRPr="003637FF">
        <w:rPr>
          <w:rFonts w:hint="cs"/>
          <w:rtl/>
        </w:rPr>
        <w:t>")</w:t>
      </w:r>
      <w:r w:rsidRPr="003637FF">
        <w:rPr>
          <w:rFonts w:hint="cs"/>
          <w:rtl/>
        </w:rPr>
        <w:t>.</w:t>
      </w:r>
    </w:p>
    <w:p w14:paraId="240BE83D" w14:textId="77777777" w:rsidR="00113D8C" w:rsidRPr="003637FF" w:rsidRDefault="00113D8C" w:rsidP="00113D8C">
      <w:pPr>
        <w:pStyle w:val="20"/>
      </w:pPr>
      <w:bookmarkStart w:id="62" w:name="_Ref275124870"/>
      <w:r w:rsidRPr="003637FF">
        <w:rPr>
          <w:rFonts w:hint="cs"/>
          <w:rtl/>
        </w:rPr>
        <w:t>הספק ינקוט את האמצעים הדרושים על מנת למנוע כל פגיעה, אובדן או נזק.</w:t>
      </w:r>
      <w:bookmarkEnd w:id="62"/>
    </w:p>
    <w:p w14:paraId="77D93357" w14:textId="77777777" w:rsidR="00113D8C" w:rsidRDefault="00426B76" w:rsidP="00113D8C">
      <w:pPr>
        <w:pStyle w:val="20"/>
      </w:pPr>
      <w:r w:rsidRPr="003637FF">
        <w:rPr>
          <w:rFonts w:hint="cs"/>
          <w:rtl/>
        </w:rPr>
        <w:t>המל"ג</w:t>
      </w:r>
      <w:r w:rsidR="00113D8C" w:rsidRPr="003637FF">
        <w:rPr>
          <w:rFonts w:hint="cs"/>
          <w:rtl/>
        </w:rPr>
        <w:t xml:space="preserve">, עובדיה והבאים מכוחה לא ישאו בכל תשלום, הוצאה, אובדן או נזק מכל סוג, שייגרם לספק או לעובדי הספק, למעט אם חובה כאמור מוטלת על </w:t>
      </w:r>
      <w:r w:rsidR="00705C66" w:rsidRPr="003637FF">
        <w:rPr>
          <w:rFonts w:hint="cs"/>
          <w:rtl/>
        </w:rPr>
        <w:t xml:space="preserve">המל"ג </w:t>
      </w:r>
      <w:r w:rsidR="00113D8C" w:rsidRPr="003637FF">
        <w:rPr>
          <w:rFonts w:hint="cs"/>
          <w:rtl/>
        </w:rPr>
        <w:t>בהסכם זה במפורש.</w:t>
      </w:r>
    </w:p>
    <w:p w14:paraId="62937FDF" w14:textId="77777777" w:rsidR="000D1600" w:rsidRPr="003637FF" w:rsidRDefault="000D1600" w:rsidP="000D1600">
      <w:pPr>
        <w:pStyle w:val="20"/>
        <w:numPr>
          <w:ilvl w:val="0"/>
          <w:numId w:val="0"/>
        </w:numPr>
        <w:ind w:left="1304"/>
      </w:pPr>
    </w:p>
    <w:p w14:paraId="4F9D842C" w14:textId="77777777" w:rsidR="00113D8C" w:rsidRPr="003637FF" w:rsidRDefault="00113D8C" w:rsidP="00113D8C">
      <w:pPr>
        <w:pStyle w:val="1"/>
        <w:rPr>
          <w:rStyle w:val="aff6"/>
          <w:bCs w:val="0"/>
          <w:u w:val="single"/>
        </w:rPr>
      </w:pPr>
      <w:bookmarkStart w:id="63" w:name="_Ref260237939"/>
      <w:r w:rsidRPr="003637FF">
        <w:rPr>
          <w:rStyle w:val="aff6"/>
          <w:rFonts w:hint="eastAsia"/>
          <w:u w:val="single"/>
          <w:rtl/>
        </w:rPr>
        <w:lastRenderedPageBreak/>
        <w:t>שיפוי</w:t>
      </w:r>
      <w:r w:rsidRPr="003637FF">
        <w:rPr>
          <w:rStyle w:val="aff6"/>
          <w:u w:val="single"/>
          <w:rtl/>
        </w:rPr>
        <w:t xml:space="preserve"> </w:t>
      </w:r>
      <w:r w:rsidRPr="003637FF">
        <w:rPr>
          <w:rStyle w:val="aff6"/>
          <w:rFonts w:hint="eastAsia"/>
          <w:u w:val="single"/>
          <w:rtl/>
        </w:rPr>
        <w:t>ופיצוי</w:t>
      </w:r>
      <w:bookmarkEnd w:id="63"/>
    </w:p>
    <w:p w14:paraId="68E476FB" w14:textId="77777777" w:rsidR="00113D8C" w:rsidRPr="003637FF" w:rsidRDefault="00113D8C" w:rsidP="00113D8C">
      <w:pPr>
        <w:pStyle w:val="20"/>
      </w:pPr>
      <w:r w:rsidRPr="003637FF">
        <w:rPr>
          <w:rFonts w:hint="cs"/>
          <w:rtl/>
        </w:rPr>
        <w:t xml:space="preserve">הספק יפצה את </w:t>
      </w:r>
      <w:r w:rsidR="00705C66" w:rsidRPr="003637FF">
        <w:rPr>
          <w:rFonts w:hint="cs"/>
          <w:rtl/>
        </w:rPr>
        <w:t>המל"ג</w:t>
      </w:r>
      <w:r w:rsidRPr="003637FF">
        <w:rPr>
          <w:rFonts w:hint="cs"/>
          <w:rtl/>
        </w:rPr>
        <w:t xml:space="preserve">, </w:t>
      </w:r>
      <w:r w:rsidRPr="003637FF">
        <w:rPr>
          <w:rFonts w:hint="eastAsia"/>
          <w:rtl/>
        </w:rPr>
        <w:t>נציג</w:t>
      </w:r>
      <w:r w:rsidRPr="003637FF">
        <w:rPr>
          <w:rtl/>
        </w:rPr>
        <w:t xml:space="preserve"> </w:t>
      </w:r>
      <w:r w:rsidR="00705C66" w:rsidRPr="003637FF">
        <w:rPr>
          <w:rFonts w:hint="cs"/>
          <w:rtl/>
        </w:rPr>
        <w:t>המל"ג</w:t>
      </w:r>
      <w:r w:rsidR="00705C66" w:rsidRPr="003637FF">
        <w:rPr>
          <w:rtl/>
        </w:rPr>
        <w:t xml:space="preserve"> </w:t>
      </w:r>
      <w:r w:rsidRPr="003637FF">
        <w:rPr>
          <w:rtl/>
        </w:rPr>
        <w:t>וכל מי מטעמם</w:t>
      </w:r>
      <w:r w:rsidRPr="003637FF">
        <w:rPr>
          <w:rFonts w:hint="cs"/>
          <w:rtl/>
        </w:rPr>
        <w:t xml:space="preserve"> ("</w:t>
      </w:r>
      <w:r w:rsidRPr="003637FF">
        <w:rPr>
          <w:rFonts w:hint="eastAsia"/>
          <w:b/>
          <w:bCs/>
          <w:rtl/>
        </w:rPr>
        <w:t>הזכאים</w:t>
      </w:r>
      <w:r w:rsidRPr="003637FF">
        <w:rPr>
          <w:rFonts w:hint="cs"/>
          <w:rtl/>
        </w:rPr>
        <w:t xml:space="preserve">") בגין נזקים והוצאות שיגרמו להם כתוצאה </w:t>
      </w:r>
      <w:r w:rsidR="00CC7B47" w:rsidRPr="003637FF">
        <w:rPr>
          <w:rFonts w:hint="cs"/>
          <w:rtl/>
        </w:rPr>
        <w:t>מנזקים באחריות הספק</w:t>
      </w:r>
      <w:r w:rsidRPr="003637FF">
        <w:rPr>
          <w:rFonts w:hint="cs"/>
          <w:rtl/>
        </w:rPr>
        <w:t xml:space="preserve">, וישפה אותם בגין כל סכום ששילמו או חויבו לשלם בגין </w:t>
      </w:r>
      <w:r w:rsidR="00CC7B47" w:rsidRPr="003637FF">
        <w:rPr>
          <w:rFonts w:hint="cs"/>
          <w:rtl/>
        </w:rPr>
        <w:t>נזקים באחריות הספק</w:t>
      </w:r>
      <w:r w:rsidRPr="003637FF">
        <w:rPr>
          <w:rFonts w:hint="cs"/>
          <w:rtl/>
        </w:rPr>
        <w:t>, לרבות הוצאות משפט ושכ"ט עו"ד.</w:t>
      </w:r>
    </w:p>
    <w:p w14:paraId="1FB563B6" w14:textId="77777777" w:rsidR="00113D8C" w:rsidRPr="003637FF" w:rsidRDefault="00113D8C" w:rsidP="00113D8C">
      <w:pPr>
        <w:pStyle w:val="20"/>
      </w:pPr>
      <w:r w:rsidRPr="003637FF">
        <w:rPr>
          <w:rFonts w:hint="cs"/>
          <w:rtl/>
        </w:rPr>
        <w:t>מבלי לגרוע מכלליות האמור לעיל:</w:t>
      </w:r>
    </w:p>
    <w:p w14:paraId="0CBEFF82" w14:textId="77777777" w:rsidR="00113D8C" w:rsidRPr="003637FF" w:rsidRDefault="00CC7B47" w:rsidP="00113D8C">
      <w:pPr>
        <w:pStyle w:val="30"/>
      </w:pPr>
      <w:r w:rsidRPr="003637FF">
        <w:rPr>
          <w:rFonts w:hint="cs"/>
          <w:rtl/>
        </w:rPr>
        <w:t>המל"ג</w:t>
      </w:r>
      <w:r w:rsidR="00113D8C" w:rsidRPr="003637FF">
        <w:rPr>
          <w:rFonts w:hint="cs"/>
          <w:rtl/>
        </w:rPr>
        <w:t xml:space="preserve"> תהיה רשאית לצרף את הספק כצד לכל תביעה שתוגש נגד הזכאים בגין פגיעה, אובדן או נזק שהספק אחראי להם כאמור, או לייפות את בא כוח הספק לייצג בתביעה האמורה את הזכאים.</w:t>
      </w:r>
    </w:p>
    <w:p w14:paraId="165CCF28" w14:textId="77777777" w:rsidR="00113D8C" w:rsidRPr="003637FF" w:rsidRDefault="00113D8C" w:rsidP="00113D8C">
      <w:pPr>
        <w:pStyle w:val="30"/>
      </w:pPr>
      <w:r w:rsidRPr="003637FF">
        <w:rPr>
          <w:rFonts w:hint="cs"/>
          <w:rtl/>
        </w:rPr>
        <w:t xml:space="preserve">הספק ישתף פעולה עם </w:t>
      </w:r>
      <w:r w:rsidR="00CC7B47" w:rsidRPr="003637FF">
        <w:rPr>
          <w:rFonts w:hint="cs"/>
          <w:rtl/>
        </w:rPr>
        <w:t>המל"ג</w:t>
      </w:r>
      <w:r w:rsidRPr="003637FF">
        <w:rPr>
          <w:rFonts w:hint="cs"/>
          <w:rtl/>
        </w:rPr>
        <w:t xml:space="preserve"> בקשר לכל תביעה שתוגש כנגד הזכאים בגין פגיעה, אובדן או נזק שהספק אחראי לו כאמור, ובכלל זה ימציא </w:t>
      </w:r>
      <w:r w:rsidR="00CC7B47" w:rsidRPr="003637FF">
        <w:rPr>
          <w:rFonts w:hint="cs"/>
          <w:rtl/>
        </w:rPr>
        <w:t>למל"ג</w:t>
      </w:r>
      <w:r w:rsidRPr="003637FF">
        <w:rPr>
          <w:rFonts w:hint="cs"/>
          <w:rtl/>
        </w:rPr>
        <w:t xml:space="preserve"> כל נתון או מסמך הרלוונטיים לתביעה או שיתבקשו על ידי </w:t>
      </w:r>
      <w:r w:rsidR="00CC7B47" w:rsidRPr="003637FF">
        <w:rPr>
          <w:rFonts w:hint="cs"/>
          <w:rtl/>
        </w:rPr>
        <w:t>המל"ג</w:t>
      </w:r>
      <w:r w:rsidRPr="003637FF">
        <w:rPr>
          <w:rFonts w:hint="cs"/>
          <w:rtl/>
        </w:rPr>
        <w:t>.</w:t>
      </w:r>
    </w:p>
    <w:p w14:paraId="0183FC77" w14:textId="77777777" w:rsidR="00113D8C" w:rsidRPr="003637FF" w:rsidRDefault="00113D8C" w:rsidP="00113D8C">
      <w:pPr>
        <w:pStyle w:val="30"/>
      </w:pPr>
      <w:r w:rsidRPr="003637FF">
        <w:rPr>
          <w:rFonts w:hint="cs"/>
          <w:rtl/>
        </w:rPr>
        <w:t>אם כתוצאה ממעשה או מחדל של הספק, יוצא כנגד הזכאים צו כלשהו על ידי בית משפט או בית דין, ינקוט הספק את האמצעים וההליכים הדרושים להסרתו של הצו באופן מיידי.</w:t>
      </w:r>
    </w:p>
    <w:p w14:paraId="3F7906EB" w14:textId="77777777" w:rsidR="00113D8C" w:rsidRPr="003637FF" w:rsidRDefault="00113D8C" w:rsidP="00113D8C">
      <w:pPr>
        <w:pStyle w:val="1"/>
        <w:rPr>
          <w:b/>
          <w:bCs/>
          <w:u w:val="single"/>
          <w:rtl/>
        </w:rPr>
      </w:pPr>
      <w:bookmarkStart w:id="64" w:name="_Ref284851551"/>
      <w:r w:rsidRPr="003637FF">
        <w:rPr>
          <w:rFonts w:hint="cs"/>
          <w:b/>
          <w:bCs/>
          <w:u w:val="single"/>
          <w:rtl/>
        </w:rPr>
        <w:t>ביצוע עצמי</w:t>
      </w:r>
      <w:bookmarkEnd w:id="64"/>
    </w:p>
    <w:p w14:paraId="210B4D3A" w14:textId="77777777" w:rsidR="00113D8C" w:rsidRPr="003637FF" w:rsidRDefault="00113D8C" w:rsidP="00CC7B47">
      <w:pPr>
        <w:pStyle w:val="20"/>
      </w:pPr>
      <w:bookmarkStart w:id="65" w:name="_Ref275124906"/>
      <w:r w:rsidRPr="003637FF">
        <w:rPr>
          <w:rFonts w:hint="cs"/>
          <w:rtl/>
        </w:rPr>
        <w:t xml:space="preserve">הספק אינו רשאי להמחות, לשעבד או למשכן את זכויותיו או את חובותיו לפי חוזה זה לצד שלישי כלשהו, אלא אם כן ניתן על כך אישור </w:t>
      </w:r>
      <w:r w:rsidR="00CC7B47" w:rsidRPr="003637FF">
        <w:rPr>
          <w:rFonts w:hint="cs"/>
          <w:rtl/>
        </w:rPr>
        <w:t>המל"ג</w:t>
      </w:r>
      <w:r w:rsidRPr="003637FF">
        <w:rPr>
          <w:rFonts w:hint="cs"/>
          <w:rtl/>
        </w:rPr>
        <w:t xml:space="preserve"> מראש ובכתב.</w:t>
      </w:r>
      <w:bookmarkEnd w:id="65"/>
    </w:p>
    <w:p w14:paraId="499E5F92" w14:textId="77777777" w:rsidR="00113D8C" w:rsidRPr="003637FF" w:rsidRDefault="00113D8C" w:rsidP="00CC7B47">
      <w:pPr>
        <w:pStyle w:val="20"/>
      </w:pPr>
      <w:r w:rsidRPr="003637FF">
        <w:rPr>
          <w:rFonts w:hint="cs"/>
          <w:rtl/>
        </w:rPr>
        <w:t xml:space="preserve">המחאה, שיעבוד או משכון כאמור, ככל שנעשו ללא אישור, יהיו חסרי תוקף מחייב, </w:t>
      </w:r>
      <w:r w:rsidR="00CC7B47" w:rsidRPr="003637FF">
        <w:rPr>
          <w:rFonts w:hint="cs"/>
          <w:rtl/>
        </w:rPr>
        <w:t>והמל"ג</w:t>
      </w:r>
      <w:r w:rsidRPr="003637FF">
        <w:rPr>
          <w:rFonts w:hint="cs"/>
          <w:rtl/>
        </w:rPr>
        <w:t xml:space="preserve"> לא תכבדם ולא תשלם כל תמורה בגין שירות שסופק על-פיהם.</w:t>
      </w:r>
    </w:p>
    <w:p w14:paraId="5BC5320A" w14:textId="77777777" w:rsidR="00113D8C" w:rsidRPr="003637FF" w:rsidRDefault="00113D8C" w:rsidP="00113D8C">
      <w:pPr>
        <w:pStyle w:val="1"/>
        <w:keepNext/>
        <w:rPr>
          <w:b/>
          <w:bCs/>
          <w:u w:val="single"/>
        </w:rPr>
      </w:pPr>
      <w:r w:rsidRPr="003637FF">
        <w:rPr>
          <w:rFonts w:hint="cs"/>
          <w:b/>
          <w:bCs/>
          <w:u w:val="single"/>
          <w:rtl/>
        </w:rPr>
        <w:t xml:space="preserve">התחייבויות </w:t>
      </w:r>
      <w:r w:rsidR="000E7EF1" w:rsidRPr="003637FF">
        <w:rPr>
          <w:rFonts w:hint="cs"/>
          <w:b/>
          <w:bCs/>
          <w:u w:val="single"/>
          <w:rtl/>
        </w:rPr>
        <w:t>המל"ג</w:t>
      </w:r>
    </w:p>
    <w:p w14:paraId="371D86D8" w14:textId="77777777" w:rsidR="00113D8C" w:rsidRPr="003637FF" w:rsidRDefault="000E7EF1" w:rsidP="00113D8C">
      <w:pPr>
        <w:pStyle w:val="20"/>
        <w:keepNext/>
      </w:pPr>
      <w:r w:rsidRPr="003637FF">
        <w:rPr>
          <w:rFonts w:hint="cs"/>
          <w:rtl/>
        </w:rPr>
        <w:t xml:space="preserve">המל"ג תמסור לספק, </w:t>
      </w:r>
      <w:r w:rsidR="00113D8C" w:rsidRPr="003637FF">
        <w:rPr>
          <w:rFonts w:hint="cs"/>
          <w:rtl/>
        </w:rPr>
        <w:t>לשם ביצוע השירותים</w:t>
      </w:r>
      <w:r w:rsidRPr="003637FF">
        <w:rPr>
          <w:rFonts w:hint="cs"/>
          <w:rtl/>
        </w:rPr>
        <w:t>,</w:t>
      </w:r>
      <w:r w:rsidR="00113D8C" w:rsidRPr="003637FF">
        <w:rPr>
          <w:rFonts w:hint="cs"/>
          <w:rtl/>
        </w:rPr>
        <w:t xml:space="preserve"> נתונים ומידע שברשותה הדרושים לביצוע השירותים.</w:t>
      </w:r>
    </w:p>
    <w:p w14:paraId="02CAE4D0" w14:textId="25D5DD91" w:rsidR="00113D8C" w:rsidRPr="003637FF" w:rsidRDefault="000E7EF1" w:rsidP="00113D8C">
      <w:pPr>
        <w:pStyle w:val="20"/>
      </w:pPr>
      <w:r w:rsidRPr="003637FF">
        <w:rPr>
          <w:rFonts w:hint="cs"/>
          <w:rtl/>
        </w:rPr>
        <w:t>המל"ג תשלם</w:t>
      </w:r>
      <w:r w:rsidR="00113D8C" w:rsidRPr="003637FF">
        <w:rPr>
          <w:rFonts w:hint="cs"/>
          <w:rtl/>
        </w:rPr>
        <w:t xml:space="preserve"> לשלם לספק תמורת השירותים כמפורט בסעיף </w:t>
      </w:r>
      <w:r w:rsidR="00113D8C" w:rsidRPr="003637FF">
        <w:rPr>
          <w:rtl/>
        </w:rPr>
        <w:fldChar w:fldCharType="begin"/>
      </w:r>
      <w:r w:rsidR="00113D8C" w:rsidRPr="003637FF">
        <w:rPr>
          <w:rtl/>
        </w:rPr>
        <w:instrText xml:space="preserve"> </w:instrText>
      </w:r>
      <w:r w:rsidR="00113D8C" w:rsidRPr="003637FF">
        <w:rPr>
          <w:rFonts w:hint="cs"/>
        </w:rPr>
        <w:instrText>REF</w:instrText>
      </w:r>
      <w:r w:rsidR="00113D8C" w:rsidRPr="003637FF">
        <w:rPr>
          <w:rFonts w:hint="cs"/>
          <w:rtl/>
        </w:rPr>
        <w:instrText xml:space="preserve"> _</w:instrText>
      </w:r>
      <w:r w:rsidR="00113D8C" w:rsidRPr="003637FF">
        <w:rPr>
          <w:rFonts w:hint="cs"/>
        </w:rPr>
        <w:instrText>Ref280789847 \r \h</w:instrText>
      </w:r>
      <w:r w:rsidR="00113D8C"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00113D8C" w:rsidRPr="003637FF">
        <w:rPr>
          <w:rtl/>
        </w:rPr>
      </w:r>
      <w:r w:rsidR="00113D8C" w:rsidRPr="003637FF">
        <w:rPr>
          <w:rtl/>
        </w:rPr>
        <w:fldChar w:fldCharType="separate"/>
      </w:r>
      <w:r w:rsidR="00B139E4">
        <w:rPr>
          <w:cs/>
        </w:rPr>
        <w:t>‎</w:t>
      </w:r>
      <w:r w:rsidR="00B139E4">
        <w:t>14</w:t>
      </w:r>
      <w:r w:rsidR="00113D8C" w:rsidRPr="003637FF">
        <w:rPr>
          <w:rtl/>
        </w:rPr>
        <w:fldChar w:fldCharType="end"/>
      </w:r>
      <w:r w:rsidR="00113D8C" w:rsidRPr="003637FF">
        <w:rPr>
          <w:rFonts w:hint="cs"/>
          <w:rtl/>
        </w:rPr>
        <w:t xml:space="preserve"> להלן.</w:t>
      </w:r>
    </w:p>
    <w:p w14:paraId="3CB8B8F5" w14:textId="77777777" w:rsidR="00113D8C" w:rsidRPr="003637FF" w:rsidRDefault="00113D8C" w:rsidP="00113D8C">
      <w:pPr>
        <w:pStyle w:val="1"/>
        <w:keepNext/>
        <w:rPr>
          <w:b/>
          <w:bCs/>
          <w:u w:val="single"/>
        </w:rPr>
      </w:pPr>
      <w:bookmarkStart w:id="66" w:name="_Ref280789847"/>
      <w:r w:rsidRPr="003637FF">
        <w:rPr>
          <w:rFonts w:hint="cs"/>
          <w:b/>
          <w:bCs/>
          <w:u w:val="single"/>
          <w:rtl/>
        </w:rPr>
        <w:t>התמורה</w:t>
      </w:r>
      <w:bookmarkEnd w:id="66"/>
    </w:p>
    <w:p w14:paraId="159C6E18" w14:textId="77777777" w:rsidR="000540FE" w:rsidRPr="003637FF" w:rsidRDefault="00113D8C" w:rsidP="000540FE">
      <w:pPr>
        <w:pStyle w:val="20"/>
        <w:rPr>
          <w:rtl/>
        </w:rPr>
      </w:pPr>
      <w:r w:rsidRPr="003637FF">
        <w:rPr>
          <w:rFonts w:hint="cs"/>
          <w:rtl/>
        </w:rPr>
        <w:t xml:space="preserve">תמורת ביצוע השירותים, תשלם </w:t>
      </w:r>
      <w:r w:rsidR="000540FE" w:rsidRPr="003637FF">
        <w:rPr>
          <w:rFonts w:hint="cs"/>
          <w:rtl/>
        </w:rPr>
        <w:t>המל"ג</w:t>
      </w:r>
      <w:r w:rsidRPr="003637FF">
        <w:rPr>
          <w:rFonts w:hint="cs"/>
          <w:rtl/>
        </w:rPr>
        <w:t xml:space="preserve"> </w:t>
      </w:r>
      <w:r w:rsidR="000540FE" w:rsidRPr="003637FF">
        <w:rPr>
          <w:rFonts w:hint="cs"/>
          <w:rtl/>
        </w:rPr>
        <w:t>עבור שעות העבודה שביצע הספק בפועל, בהתאם לתעריף הקבוע בהוראת תכ"ם "התקשרות עם נותני שירותים חיצוניים" (מס' 8.1.1) וההודעות שיהיו תקפות במועד מתן השירותים, בדבר תעריפי התקשרות עם נותני שירותים חיצוניים, בתוספת מע"מ כחוק.</w:t>
      </w:r>
    </w:p>
    <w:p w14:paraId="2D384618" w14:textId="77777777" w:rsidR="00113D8C" w:rsidRPr="003637FF" w:rsidRDefault="00113D8C" w:rsidP="00113D8C">
      <w:pPr>
        <w:pStyle w:val="30"/>
      </w:pPr>
      <w:r w:rsidRPr="003637FF">
        <w:rPr>
          <w:rFonts w:hint="cs"/>
          <w:rtl/>
        </w:rPr>
        <w:t>מסכום זה ינוכה מס במקור כדין.</w:t>
      </w:r>
    </w:p>
    <w:p w14:paraId="62E5C31C" w14:textId="77777777" w:rsidR="00D722B4" w:rsidRPr="003637FF" w:rsidRDefault="00D722B4" w:rsidP="00113D8C">
      <w:pPr>
        <w:pStyle w:val="30"/>
      </w:pPr>
      <w:r w:rsidRPr="003637FF">
        <w:rPr>
          <w:rFonts w:hint="cs"/>
          <w:rtl/>
        </w:rPr>
        <w:t>התמורה תוצמד כמפורט בהודעת התכ"ם 8.1.1. יצוין כי בהתאם להוראה, סיווג איש הצוות שיעניק את השירותים ייקבע במועד החתימה על הסכם זה ולא ישתנה במהלך תקופת ההתקשרות.</w:t>
      </w:r>
    </w:p>
    <w:p w14:paraId="237AF273" w14:textId="77777777" w:rsidR="00113D8C" w:rsidRPr="003637FF" w:rsidRDefault="00113D8C" w:rsidP="00113D8C">
      <w:pPr>
        <w:pStyle w:val="20"/>
      </w:pPr>
      <w:r w:rsidRPr="003637FF">
        <w:rPr>
          <w:rFonts w:hint="cs"/>
          <w:rtl/>
        </w:rPr>
        <w:t xml:space="preserve">הספק יגיש </w:t>
      </w:r>
      <w:r w:rsidR="00D34C08" w:rsidRPr="003637FF">
        <w:rPr>
          <w:rFonts w:hint="cs"/>
          <w:rtl/>
        </w:rPr>
        <w:t>למל"ג</w:t>
      </w:r>
      <w:r w:rsidRPr="003637FF">
        <w:rPr>
          <w:rFonts w:hint="cs"/>
          <w:rtl/>
        </w:rPr>
        <w:t xml:space="preserve">, אחת לחודש, דו"ח סיכום עבודה, שבו יפורטו השעות שהוקדשו לביצוע השירותים, בצירוף חישוב התמורה עבור ביצוע השירות. </w:t>
      </w:r>
    </w:p>
    <w:p w14:paraId="3EB3E11F" w14:textId="77777777" w:rsidR="00113D8C" w:rsidRPr="003637FF" w:rsidRDefault="00D34C08" w:rsidP="00113D8C">
      <w:pPr>
        <w:pStyle w:val="20"/>
      </w:pPr>
      <w:r w:rsidRPr="003637FF">
        <w:rPr>
          <w:rFonts w:hint="cs"/>
          <w:rtl/>
        </w:rPr>
        <w:lastRenderedPageBreak/>
        <w:t>המל"ג</w:t>
      </w:r>
      <w:r w:rsidR="00113D8C" w:rsidRPr="003637FF">
        <w:rPr>
          <w:rFonts w:hint="cs"/>
          <w:rtl/>
        </w:rPr>
        <w:t xml:space="preserve"> תשלם לספק עבור השעות שפורטו בדו"ח, וזאת בתוך שלושים (30) יום מהראשון לחודש שלאחר מועד קבלת דו"ח העבודה מהספק (שוטף + 30). זאת בכפוף לכך שהספק קיבל אישור מאת נציג </w:t>
      </w:r>
      <w:r w:rsidRPr="003637FF">
        <w:rPr>
          <w:rFonts w:hint="cs"/>
          <w:rtl/>
        </w:rPr>
        <w:t>המל"ג</w:t>
      </w:r>
      <w:r w:rsidR="00113D8C" w:rsidRPr="003637FF">
        <w:rPr>
          <w:rFonts w:hint="cs"/>
          <w:rtl/>
        </w:rPr>
        <w:t xml:space="preserve"> כי השירות ניתן לשביעות רצונו, וכי הוא מאשר את פירוט השעות בדו"ח העבודה. כנגד תשלום החשבון, יוציא הספק </w:t>
      </w:r>
      <w:r w:rsidRPr="003637FF">
        <w:rPr>
          <w:rFonts w:hint="cs"/>
          <w:rtl/>
        </w:rPr>
        <w:t>למל"ג</w:t>
      </w:r>
      <w:r w:rsidR="00113D8C" w:rsidRPr="003637FF">
        <w:rPr>
          <w:rFonts w:hint="cs"/>
          <w:rtl/>
        </w:rPr>
        <w:t xml:space="preserve"> חשבונית מס. </w:t>
      </w:r>
    </w:p>
    <w:p w14:paraId="15D036B5" w14:textId="77777777" w:rsidR="00113D8C" w:rsidRPr="003637FF" w:rsidRDefault="00D34C08" w:rsidP="00113D8C">
      <w:pPr>
        <w:pStyle w:val="20"/>
      </w:pPr>
      <w:r w:rsidRPr="003637FF">
        <w:rPr>
          <w:rFonts w:hint="cs"/>
          <w:rtl/>
        </w:rPr>
        <w:t>המל"ג</w:t>
      </w:r>
      <w:r w:rsidR="00113D8C" w:rsidRPr="003637FF">
        <w:rPr>
          <w:rFonts w:hint="cs"/>
          <w:rtl/>
        </w:rPr>
        <w:t xml:space="preserve"> לא תישא בכל תשלום שאינו נובע מהקבוע בהסכם זה, אשר לא ניתן עליו אישור מראש ובכתב. מבלי לגרוע מכלליות האמור, מוסכם כי תשלומים בגין הוצאות  (כגון </w:t>
      </w:r>
      <w:r w:rsidRPr="003637FF">
        <w:rPr>
          <w:rFonts w:hint="cs"/>
          <w:rtl/>
        </w:rPr>
        <w:t xml:space="preserve">הוצאות נסיעה, </w:t>
      </w:r>
      <w:r w:rsidR="00113D8C" w:rsidRPr="003637FF">
        <w:rPr>
          <w:rFonts w:hint="cs"/>
          <w:rtl/>
        </w:rPr>
        <w:t>טלפון, דואר, צילומים, הדפסות, פקס, זמן נסיעה לישיבות או כל ביטול זמן אחר, אש"ל וכיוצא בזה) כלולים במחיר השירותים ולא תשולם בגינם כל תמורה נוספת.</w:t>
      </w:r>
    </w:p>
    <w:p w14:paraId="6FCF8C6D" w14:textId="77777777" w:rsidR="00113D8C" w:rsidRPr="003637FF" w:rsidRDefault="00113D8C" w:rsidP="00113D8C">
      <w:pPr>
        <w:pStyle w:val="20"/>
      </w:pPr>
      <w:r w:rsidRPr="003637FF">
        <w:rPr>
          <w:rFonts w:hint="cs"/>
          <w:rtl/>
        </w:rPr>
        <w:t xml:space="preserve">מוסכם בזאת כי הספק או מי מטעמו לא יהיה זכאי, בשום מקרה, לקבל תמורה או טובת הנאה כלשהי, במישרין או בעקיפין, מכל צד שלישי בקשר לביצוע השירותים מושא חוזה זה. היה ותתקבל טובת הנאה כאמור, יהווה הדבר הפרה יסודית של החוזה. </w:t>
      </w:r>
    </w:p>
    <w:p w14:paraId="084B272A" w14:textId="77777777" w:rsidR="00113D8C" w:rsidRPr="003637FF" w:rsidRDefault="00113D8C" w:rsidP="00113D8C">
      <w:pPr>
        <w:pStyle w:val="1"/>
        <w:keepNext/>
        <w:rPr>
          <w:b/>
          <w:bCs/>
          <w:u w:val="single"/>
          <w:rtl/>
        </w:rPr>
      </w:pPr>
      <w:bookmarkStart w:id="67" w:name="_Toc56915485"/>
      <w:r w:rsidRPr="003637FF">
        <w:rPr>
          <w:b/>
          <w:bCs/>
          <w:u w:val="single"/>
          <w:rtl/>
        </w:rPr>
        <w:t>העדר יחסי עבודה</w:t>
      </w:r>
      <w:bookmarkEnd w:id="67"/>
      <w:r w:rsidRPr="003637FF">
        <w:rPr>
          <w:b/>
          <w:bCs/>
          <w:u w:val="single"/>
          <w:rtl/>
        </w:rPr>
        <w:t xml:space="preserve"> </w:t>
      </w:r>
    </w:p>
    <w:p w14:paraId="462A2995" w14:textId="77777777" w:rsidR="00113D8C" w:rsidRPr="003637FF" w:rsidRDefault="00113D8C" w:rsidP="00113D8C">
      <w:pPr>
        <w:pStyle w:val="20"/>
        <w:keepNext/>
      </w:pPr>
      <w:r w:rsidRPr="003637FF">
        <w:rPr>
          <w:rtl/>
        </w:rPr>
        <w:t xml:space="preserve">הצדדים מסכימים כי היחסים ביניהם הינם יחסי מזמין-קבלן עצמאי, ובשום מקרה לא ניתן לפרש חוזה זה כיוצר יחסי עובד ומעביד בין </w:t>
      </w:r>
      <w:r w:rsidR="00D34C08" w:rsidRPr="003637FF">
        <w:rPr>
          <w:rFonts w:hint="cs"/>
          <w:rtl/>
        </w:rPr>
        <w:t>המל"ג</w:t>
      </w:r>
      <w:r w:rsidRPr="003637FF">
        <w:rPr>
          <w:rFonts w:hint="cs"/>
          <w:rtl/>
        </w:rPr>
        <w:t xml:space="preserve"> </w:t>
      </w:r>
      <w:r w:rsidRPr="003637FF">
        <w:rPr>
          <w:rtl/>
        </w:rPr>
        <w:t>לבין ה</w:t>
      </w:r>
      <w:r w:rsidRPr="003637FF">
        <w:rPr>
          <w:rFonts w:hint="cs"/>
          <w:rtl/>
        </w:rPr>
        <w:t>ספק,</w:t>
      </w:r>
      <w:r w:rsidRPr="003637FF">
        <w:rPr>
          <w:rtl/>
        </w:rPr>
        <w:t xml:space="preserve"> עובדי ה</w:t>
      </w:r>
      <w:r w:rsidRPr="003637FF">
        <w:rPr>
          <w:rFonts w:hint="cs"/>
          <w:rtl/>
        </w:rPr>
        <w:t>ספק</w:t>
      </w:r>
      <w:r w:rsidRPr="003637FF">
        <w:rPr>
          <w:rtl/>
        </w:rPr>
        <w:t xml:space="preserve"> או הפועלים מטעמו. במקרה </w:t>
      </w:r>
      <w:r w:rsidRPr="003637FF">
        <w:rPr>
          <w:rFonts w:hint="cs"/>
          <w:rtl/>
        </w:rPr>
        <w:t>ש</w:t>
      </w:r>
      <w:r w:rsidRPr="003637FF">
        <w:rPr>
          <w:rtl/>
        </w:rPr>
        <w:t xml:space="preserve">תוגש נגד </w:t>
      </w:r>
      <w:r w:rsidR="009B5B9D" w:rsidRPr="003637FF">
        <w:rPr>
          <w:rFonts w:hint="cs"/>
          <w:rtl/>
        </w:rPr>
        <w:t>המל"ג</w:t>
      </w:r>
      <w:r w:rsidRPr="003637FF">
        <w:rPr>
          <w:rtl/>
        </w:rPr>
        <w:t xml:space="preserve"> תביעה שעניינה יחסי עובד ומעביד</w:t>
      </w:r>
      <w:r w:rsidRPr="003637FF">
        <w:rPr>
          <w:rFonts w:hint="cs"/>
          <w:rtl/>
        </w:rPr>
        <w:t>,</w:t>
      </w:r>
      <w:r w:rsidRPr="003637FF">
        <w:rPr>
          <w:rtl/>
        </w:rPr>
        <w:t xml:space="preserve"> ישפה ה</w:t>
      </w:r>
      <w:r w:rsidRPr="003637FF">
        <w:rPr>
          <w:rFonts w:hint="cs"/>
          <w:rtl/>
        </w:rPr>
        <w:t>ספק</w:t>
      </w:r>
      <w:r w:rsidRPr="003637FF">
        <w:rPr>
          <w:rtl/>
        </w:rPr>
        <w:t xml:space="preserve"> את </w:t>
      </w:r>
      <w:r w:rsidR="00D34C08" w:rsidRPr="003637FF">
        <w:rPr>
          <w:rFonts w:hint="cs"/>
          <w:rtl/>
        </w:rPr>
        <w:t>המל"ג</w:t>
      </w:r>
      <w:r w:rsidRPr="003637FF">
        <w:rPr>
          <w:rtl/>
        </w:rPr>
        <w:t xml:space="preserve"> בגין כל תשלום כספי</w:t>
      </w:r>
      <w:r w:rsidRPr="003637FF">
        <w:rPr>
          <w:rFonts w:hint="cs"/>
          <w:rtl/>
        </w:rPr>
        <w:t>,</w:t>
      </w:r>
      <w:r w:rsidRPr="003637FF">
        <w:rPr>
          <w:rtl/>
        </w:rPr>
        <w:t xml:space="preserve"> חיוב </w:t>
      </w:r>
      <w:r w:rsidRPr="003637FF">
        <w:rPr>
          <w:rFonts w:hint="cs"/>
          <w:rtl/>
        </w:rPr>
        <w:t xml:space="preserve">או חבות אחרת, </w:t>
      </w:r>
      <w:r w:rsidRPr="003637FF">
        <w:rPr>
          <w:rtl/>
        </w:rPr>
        <w:t>שיפסק</w:t>
      </w:r>
      <w:r w:rsidRPr="003637FF">
        <w:rPr>
          <w:rFonts w:hint="cs"/>
          <w:rtl/>
        </w:rPr>
        <w:t>ו</w:t>
      </w:r>
      <w:r w:rsidRPr="003637FF">
        <w:rPr>
          <w:rtl/>
        </w:rPr>
        <w:t xml:space="preserve"> נגד </w:t>
      </w:r>
      <w:r w:rsidR="00D34C08" w:rsidRPr="003637FF">
        <w:rPr>
          <w:rFonts w:hint="cs"/>
          <w:rtl/>
        </w:rPr>
        <w:t>המל"ג</w:t>
      </w:r>
      <w:r w:rsidRPr="003637FF">
        <w:rPr>
          <w:rFonts w:hint="cs"/>
          <w:rtl/>
        </w:rPr>
        <w:t>, אם ייפסקו,</w:t>
      </w:r>
      <w:r w:rsidRPr="003637FF">
        <w:rPr>
          <w:rtl/>
        </w:rPr>
        <w:t xml:space="preserve"> מ</w:t>
      </w:r>
      <w:r w:rsidRPr="003637FF">
        <w:rPr>
          <w:rFonts w:hint="cs"/>
          <w:rtl/>
        </w:rPr>
        <w:t>י</w:t>
      </w:r>
      <w:r w:rsidRPr="003637FF">
        <w:rPr>
          <w:rtl/>
        </w:rPr>
        <w:t xml:space="preserve">יד עם דרישת </w:t>
      </w:r>
      <w:r w:rsidR="009B5B9D" w:rsidRPr="003637FF">
        <w:rPr>
          <w:rFonts w:hint="cs"/>
          <w:rtl/>
        </w:rPr>
        <w:t>המל"ג</w:t>
      </w:r>
      <w:r w:rsidRPr="003637FF">
        <w:rPr>
          <w:rtl/>
        </w:rPr>
        <w:t xml:space="preserve"> והצגת הפסק המחייב.</w:t>
      </w:r>
    </w:p>
    <w:p w14:paraId="5A8A233A" w14:textId="77777777" w:rsidR="00113D8C" w:rsidRPr="003637FF" w:rsidRDefault="00113D8C" w:rsidP="00113D8C">
      <w:pPr>
        <w:pStyle w:val="20"/>
      </w:pPr>
      <w:r w:rsidRPr="003637FF">
        <w:rPr>
          <w:rtl/>
        </w:rPr>
        <w:t>ה</w:t>
      </w:r>
      <w:r w:rsidRPr="003637FF">
        <w:rPr>
          <w:rFonts w:hint="cs"/>
          <w:rtl/>
        </w:rPr>
        <w:t>ספק</w:t>
      </w:r>
      <w:r w:rsidRPr="003637FF">
        <w:rPr>
          <w:rtl/>
        </w:rPr>
        <w:t xml:space="preserve"> מצהיר בזאת כי הוא האחראי הבלעדי על עובדיו, וכי הוא היחיד הנושא בכל אחריות, חבות או חוב שמעביד עשוי לחוב בהם כלפי עובדיו, לרבות בתשלומי שכר או זכויות סוציאליות מכל מין וסוג.</w:t>
      </w:r>
    </w:p>
    <w:p w14:paraId="007649B5" w14:textId="77777777" w:rsidR="009C4186" w:rsidRPr="003637FF" w:rsidRDefault="009C4186" w:rsidP="009C4186">
      <w:pPr>
        <w:pStyle w:val="20"/>
        <w:rPr>
          <w:rtl/>
        </w:rPr>
      </w:pPr>
      <w:r w:rsidRPr="003637FF">
        <w:rPr>
          <w:rFonts w:hint="cs"/>
          <w:rtl/>
        </w:rPr>
        <w:t>הספק לא יהיה שלוחה או נציגה של המל"ג אלא אם כן נעשה כזה לצורך עניין מיוחד, והוסמך לכך בידי המל"ג במפורש, בכתב ומראש.</w:t>
      </w:r>
    </w:p>
    <w:p w14:paraId="54F64BDE" w14:textId="77777777" w:rsidR="00113D8C" w:rsidRPr="003637FF" w:rsidRDefault="00113D8C" w:rsidP="00113D8C">
      <w:pPr>
        <w:pStyle w:val="1"/>
        <w:rPr>
          <w:b/>
          <w:bCs/>
          <w:u w:val="single"/>
        </w:rPr>
      </w:pPr>
      <w:bookmarkStart w:id="68" w:name="_Ref275123730"/>
      <w:r w:rsidRPr="003637FF">
        <w:rPr>
          <w:rFonts w:hint="cs"/>
          <w:b/>
          <w:bCs/>
          <w:u w:val="single"/>
          <w:rtl/>
        </w:rPr>
        <w:t>שמירה על סודיות</w:t>
      </w:r>
      <w:bookmarkEnd w:id="68"/>
    </w:p>
    <w:p w14:paraId="07C95673" w14:textId="77777777" w:rsidR="00113D8C" w:rsidRPr="003637FF" w:rsidRDefault="00113D8C" w:rsidP="00113D8C">
      <w:pPr>
        <w:pStyle w:val="20"/>
        <w:rPr>
          <w:b/>
          <w:bCs/>
        </w:rPr>
      </w:pPr>
      <w:r w:rsidRPr="003637FF">
        <w:rPr>
          <w:rFonts w:hint="cs"/>
          <w:rtl/>
        </w:rPr>
        <w:t>הספק מתחייב לשמור בסוד ולא להעביר, לא למסור ולא להביא לידיעת כל אדם, כל ידיעה או מסמך שיגיעו אליו אגב או בקשר עם ביצוע חוזה זה או במהלך או אגב ביצועו, תוך תקופת ביצועו, לפני תחילתו או לאחר מכן.</w:t>
      </w:r>
    </w:p>
    <w:p w14:paraId="52062DB4" w14:textId="77777777" w:rsidR="00113D8C" w:rsidRPr="003637FF" w:rsidRDefault="00113D8C" w:rsidP="00113D8C">
      <w:pPr>
        <w:pStyle w:val="30"/>
        <w:rPr>
          <w:b/>
          <w:bCs/>
        </w:rPr>
      </w:pPr>
      <w:r w:rsidRPr="003637FF">
        <w:rPr>
          <w:rtl/>
        </w:rPr>
        <w:t>ה</w:t>
      </w:r>
      <w:r w:rsidRPr="003637FF">
        <w:rPr>
          <w:rFonts w:hint="cs"/>
          <w:rtl/>
        </w:rPr>
        <w:t>ספק</w:t>
      </w:r>
      <w:r w:rsidRPr="003637FF">
        <w:rPr>
          <w:rtl/>
        </w:rPr>
        <w:t xml:space="preserve"> מצהיר ומאשר, כי ידוע לו, כי אי מילוי ההתחייבות על-פי סעיף זה מהווה עבירה לפי סעיף </w:t>
      </w:r>
      <w:r w:rsidRPr="003637FF">
        <w:rPr>
          <w:rFonts w:hint="cs"/>
          <w:rtl/>
        </w:rPr>
        <w:t xml:space="preserve">118 </w:t>
      </w:r>
      <w:r w:rsidRPr="003637FF">
        <w:rPr>
          <w:rtl/>
        </w:rPr>
        <w:t xml:space="preserve">לחוק </w:t>
      </w:r>
      <w:r w:rsidRPr="003637FF">
        <w:rPr>
          <w:rFonts w:hint="cs"/>
          <w:rtl/>
        </w:rPr>
        <w:t>ה</w:t>
      </w:r>
      <w:r w:rsidRPr="003637FF">
        <w:rPr>
          <w:rtl/>
        </w:rPr>
        <w:t>עונשין</w:t>
      </w:r>
      <w:r w:rsidRPr="003637FF">
        <w:rPr>
          <w:rFonts w:hint="cs"/>
          <w:rtl/>
        </w:rPr>
        <w:t xml:space="preserve">, </w:t>
      </w:r>
      <w:r w:rsidRPr="003637FF">
        <w:rPr>
          <w:rtl/>
        </w:rPr>
        <w:t>התש</w:t>
      </w:r>
      <w:r w:rsidRPr="003637FF">
        <w:rPr>
          <w:rFonts w:hint="cs"/>
          <w:rtl/>
        </w:rPr>
        <w:t>ל</w:t>
      </w:r>
      <w:r w:rsidRPr="003637FF">
        <w:rPr>
          <w:rtl/>
        </w:rPr>
        <w:t>"ז-19</w:t>
      </w:r>
      <w:r w:rsidRPr="003637FF">
        <w:rPr>
          <w:rFonts w:hint="cs"/>
          <w:rtl/>
        </w:rPr>
        <w:t>7</w:t>
      </w:r>
      <w:r w:rsidRPr="003637FF">
        <w:rPr>
          <w:rtl/>
        </w:rPr>
        <w:t>7.</w:t>
      </w:r>
    </w:p>
    <w:p w14:paraId="52142782" w14:textId="77777777" w:rsidR="00113D8C" w:rsidRPr="003637FF" w:rsidRDefault="00113D8C" w:rsidP="00113D8C">
      <w:pPr>
        <w:pStyle w:val="20"/>
        <w:rPr>
          <w:b/>
          <w:bCs/>
        </w:rPr>
      </w:pPr>
      <w:r w:rsidRPr="003637FF">
        <w:rPr>
          <w:rFonts w:hint="cs"/>
          <w:rtl/>
        </w:rPr>
        <w:t xml:space="preserve">הספק מתחייב לחתום בעצמו ולהחתים את </w:t>
      </w:r>
      <w:r w:rsidR="00D34C08" w:rsidRPr="003637FF">
        <w:rPr>
          <w:rFonts w:hint="cs"/>
          <w:rtl/>
        </w:rPr>
        <w:t>חברי הצוות</w:t>
      </w:r>
      <w:r w:rsidRPr="003637FF">
        <w:rPr>
          <w:rFonts w:hint="cs"/>
          <w:rtl/>
        </w:rPr>
        <w:t>, וכן עובדים אחרים שיש להם נגיעה למתן השירותים מושא ההסכם, על הצהרות הסודיות המצורפות כ</w:t>
      </w:r>
      <w:r w:rsidRPr="003637FF">
        <w:rPr>
          <w:rFonts w:hint="cs"/>
          <w:b/>
          <w:bCs/>
          <w:rtl/>
        </w:rPr>
        <w:t xml:space="preserve">נספח </w:t>
      </w:r>
      <w:r w:rsidR="00731466" w:rsidRPr="003637FF">
        <w:rPr>
          <w:rFonts w:hint="cs"/>
          <w:b/>
          <w:bCs/>
          <w:rtl/>
        </w:rPr>
        <w:t>(1)</w:t>
      </w:r>
      <w:r w:rsidRPr="003637FF">
        <w:rPr>
          <w:rFonts w:hint="cs"/>
          <w:b/>
          <w:bCs/>
          <w:rtl/>
        </w:rPr>
        <w:t xml:space="preserve"> </w:t>
      </w:r>
      <w:r w:rsidRPr="003637FF">
        <w:rPr>
          <w:rFonts w:hint="cs"/>
          <w:rtl/>
        </w:rPr>
        <w:t>לחוזה זה, לפיה יתחייבו שלא להעביר, לא למסור ולא להביא לידיעת כל אדם כל ידיעה או מסמך שיגיעו אליהם או נוצרו על ידם אגב או בקשר עם ביצוע חוזה זה תוך תקופת ביצועו, לפני תחילתו או לאחר מכן.</w:t>
      </w:r>
    </w:p>
    <w:p w14:paraId="6A3C8D40" w14:textId="77777777" w:rsidR="00113D8C" w:rsidRPr="003637FF" w:rsidRDefault="00113D8C" w:rsidP="00113D8C">
      <w:pPr>
        <w:pStyle w:val="1"/>
        <w:rPr>
          <w:b/>
          <w:bCs/>
          <w:u w:val="single"/>
        </w:rPr>
      </w:pPr>
      <w:bookmarkStart w:id="69" w:name="_Ref275123745"/>
      <w:r w:rsidRPr="003637FF">
        <w:rPr>
          <w:rFonts w:hint="cs"/>
          <w:b/>
          <w:bCs/>
          <w:u w:val="single"/>
          <w:rtl/>
        </w:rPr>
        <w:lastRenderedPageBreak/>
        <w:t>זכויות על החומר</w:t>
      </w:r>
      <w:bookmarkEnd w:id="69"/>
    </w:p>
    <w:p w14:paraId="3003C716" w14:textId="77777777" w:rsidR="00113D8C" w:rsidRPr="003637FF" w:rsidRDefault="00113D8C" w:rsidP="00113D8C">
      <w:pPr>
        <w:pStyle w:val="20"/>
      </w:pPr>
      <w:r w:rsidRPr="003637FF">
        <w:rPr>
          <w:rFonts w:hint="cs"/>
          <w:rtl/>
        </w:rPr>
        <w:t xml:space="preserve">כל חומר או מסמך שיוכן או ייאסף על-ידי הספק בקשר לחוזה זה (להלן- </w:t>
      </w:r>
      <w:r w:rsidRPr="003637FF">
        <w:rPr>
          <w:rFonts w:hint="cs"/>
          <w:b/>
          <w:bCs/>
          <w:rtl/>
        </w:rPr>
        <w:t>"החומר"</w:t>
      </w:r>
      <w:r w:rsidRPr="003637FF">
        <w:rPr>
          <w:rFonts w:hint="cs"/>
          <w:rtl/>
        </w:rPr>
        <w:t xml:space="preserve">) הינו קניינה של </w:t>
      </w:r>
      <w:r w:rsidR="00D34C08" w:rsidRPr="003637FF">
        <w:rPr>
          <w:rFonts w:hint="cs"/>
          <w:rtl/>
        </w:rPr>
        <w:t>המל"ג</w:t>
      </w:r>
      <w:r w:rsidRPr="003637FF">
        <w:rPr>
          <w:rFonts w:hint="cs"/>
          <w:rtl/>
        </w:rPr>
        <w:t xml:space="preserve"> והוא מוחזק על-ידי הספק בנאמנות עבור </w:t>
      </w:r>
      <w:r w:rsidR="00D34C08" w:rsidRPr="003637FF">
        <w:rPr>
          <w:rFonts w:hint="cs"/>
          <w:rtl/>
        </w:rPr>
        <w:t>המל"ג</w:t>
      </w:r>
      <w:r w:rsidRPr="003637FF">
        <w:rPr>
          <w:rFonts w:hint="cs"/>
          <w:rtl/>
        </w:rPr>
        <w:t xml:space="preserve">, אשר רשאית לעשות במידע זה כרצונה, במגבלות הדין. </w:t>
      </w:r>
    </w:p>
    <w:p w14:paraId="1BF973FB" w14:textId="77777777" w:rsidR="00113D8C" w:rsidRPr="003637FF" w:rsidRDefault="00113D8C" w:rsidP="00113D8C">
      <w:pPr>
        <w:pStyle w:val="20"/>
      </w:pPr>
      <w:r w:rsidRPr="003637FF">
        <w:rPr>
          <w:rFonts w:hint="cs"/>
          <w:rtl/>
        </w:rPr>
        <w:t xml:space="preserve">לספק או לעובד מטעמו אין כל זכות קניין או כל זכות אחרת בחומר, והוא אינו רשאי לעשות בו שימוש שאינו קשור בביצוע מטלותיו על-פי החוזה, אלא באישור מראש ובכתב של נציג </w:t>
      </w:r>
      <w:r w:rsidR="00D94B26" w:rsidRPr="003637FF">
        <w:rPr>
          <w:rFonts w:hint="cs"/>
          <w:rtl/>
        </w:rPr>
        <w:t>המל"ג</w:t>
      </w:r>
      <w:r w:rsidRPr="003637FF">
        <w:rPr>
          <w:rFonts w:hint="cs"/>
          <w:rtl/>
        </w:rPr>
        <w:t xml:space="preserve">. </w:t>
      </w:r>
    </w:p>
    <w:p w14:paraId="4BE3279E" w14:textId="77777777" w:rsidR="00113D8C" w:rsidRPr="003637FF" w:rsidRDefault="00113D8C" w:rsidP="00113D8C">
      <w:pPr>
        <w:pStyle w:val="20"/>
      </w:pPr>
      <w:r w:rsidRPr="003637FF">
        <w:rPr>
          <w:rFonts w:hint="cs"/>
          <w:rtl/>
        </w:rPr>
        <w:t xml:space="preserve">למשך כל תקופת ההתקשרות ולאחריה, אסור לספק להעביר חומר, כמשמעותו בסעיף זה, לרשותו של גורם שאינו קשור ישירות בביצוע חוזה זה, אלא אם כן ניתנה על כך מראש הסכמתה המפורשת והכתובה של </w:t>
      </w:r>
      <w:r w:rsidR="00D94B26" w:rsidRPr="003637FF">
        <w:rPr>
          <w:rFonts w:hint="cs"/>
          <w:rtl/>
        </w:rPr>
        <w:t>המל"ג</w:t>
      </w:r>
      <w:r w:rsidRPr="003637FF">
        <w:rPr>
          <w:rFonts w:hint="cs"/>
          <w:rtl/>
        </w:rPr>
        <w:t xml:space="preserve">. </w:t>
      </w:r>
    </w:p>
    <w:p w14:paraId="6473C485" w14:textId="77777777" w:rsidR="00113D8C" w:rsidRPr="003637FF" w:rsidRDefault="00113D8C" w:rsidP="00113D8C">
      <w:pPr>
        <w:pStyle w:val="20"/>
      </w:pPr>
      <w:r w:rsidRPr="003637FF">
        <w:rPr>
          <w:rFonts w:hint="cs"/>
          <w:rtl/>
        </w:rPr>
        <w:t xml:space="preserve">הספק ישמור על החומר בהתאם להוראות הדין, ובלבד שהחומר יישמר באופן </w:t>
      </w:r>
      <w:bookmarkStart w:id="70" w:name="_Ref274573797"/>
      <w:r w:rsidRPr="003637FF">
        <w:rPr>
          <w:rFonts w:hint="cs"/>
          <w:rtl/>
        </w:rPr>
        <w:t>שניתן להגן עליו</w:t>
      </w:r>
      <w:r w:rsidRPr="003637FF">
        <w:rPr>
          <w:rFonts w:hint="cs"/>
          <w:b/>
          <w:bCs/>
          <w:rtl/>
        </w:rPr>
        <w:t xml:space="preserve">, </w:t>
      </w:r>
      <w:r w:rsidRPr="003637FF">
        <w:rPr>
          <w:rFonts w:hint="cs"/>
          <w:rtl/>
        </w:rPr>
        <w:t>למשך כל תקופת ההתקשרות, ובמהלך שבע (7) שנים לאחריה.</w:t>
      </w:r>
      <w:bookmarkEnd w:id="70"/>
      <w:r w:rsidRPr="003637FF">
        <w:rPr>
          <w:rFonts w:hint="cs"/>
          <w:rtl/>
        </w:rPr>
        <w:t xml:space="preserve"> </w:t>
      </w:r>
    </w:p>
    <w:p w14:paraId="48470047" w14:textId="77777777" w:rsidR="00113D8C" w:rsidRPr="003637FF" w:rsidRDefault="00113D8C" w:rsidP="00113D8C">
      <w:pPr>
        <w:pStyle w:val="20"/>
      </w:pPr>
      <w:r w:rsidRPr="003637FF">
        <w:rPr>
          <w:rFonts w:hint="cs"/>
          <w:rtl/>
        </w:rPr>
        <w:t xml:space="preserve">על אף האמור לעיל, על-פי דרישה מפורשת ובכתב של נציג </w:t>
      </w:r>
      <w:r w:rsidR="00D94B26" w:rsidRPr="003637FF">
        <w:rPr>
          <w:rFonts w:hint="cs"/>
          <w:rtl/>
        </w:rPr>
        <w:t>המל"ג</w:t>
      </w:r>
      <w:r w:rsidRPr="003637FF">
        <w:rPr>
          <w:rFonts w:hint="cs"/>
          <w:rtl/>
        </w:rPr>
        <w:t xml:space="preserve">, יעביר הספק באופן מיידי את כל החומר שברשותו לרשות </w:t>
      </w:r>
      <w:r w:rsidR="00D94B26" w:rsidRPr="003637FF">
        <w:rPr>
          <w:rFonts w:hint="cs"/>
          <w:rtl/>
        </w:rPr>
        <w:t>המל"ג</w:t>
      </w:r>
      <w:r w:rsidRPr="003637FF">
        <w:rPr>
          <w:rFonts w:hint="cs"/>
          <w:rtl/>
        </w:rPr>
        <w:t xml:space="preserve">, ולא ישמור ברשותו עותק, גיבוי או חלקים מן החומר, אלא אם ניתן על כך אישור מפורש ובכתב של נציג </w:t>
      </w:r>
      <w:r w:rsidR="00D94B26" w:rsidRPr="003637FF">
        <w:rPr>
          <w:rFonts w:hint="cs"/>
          <w:rtl/>
        </w:rPr>
        <w:t>המל"ג</w:t>
      </w:r>
      <w:r w:rsidRPr="003637FF">
        <w:rPr>
          <w:rFonts w:hint="cs"/>
          <w:rtl/>
        </w:rPr>
        <w:t xml:space="preserve">. </w:t>
      </w:r>
    </w:p>
    <w:p w14:paraId="66E27517" w14:textId="77777777" w:rsidR="00113D8C" w:rsidRPr="003637FF" w:rsidRDefault="00113D8C" w:rsidP="00113D8C">
      <w:pPr>
        <w:pStyle w:val="1"/>
        <w:keepNext/>
        <w:rPr>
          <w:b/>
          <w:bCs/>
          <w:u w:val="single"/>
          <w:rtl/>
        </w:rPr>
      </w:pPr>
      <w:bookmarkStart w:id="71" w:name="_Ref223423880"/>
      <w:r w:rsidRPr="003637FF">
        <w:rPr>
          <w:rFonts w:hint="cs"/>
          <w:b/>
          <w:bCs/>
          <w:u w:val="single"/>
          <w:rtl/>
        </w:rPr>
        <w:t>קיזוז</w:t>
      </w:r>
      <w:bookmarkEnd w:id="71"/>
    </w:p>
    <w:p w14:paraId="18B2D045" w14:textId="77777777" w:rsidR="00113D8C" w:rsidRPr="003637FF" w:rsidRDefault="00113D8C" w:rsidP="00113D8C">
      <w:pPr>
        <w:pStyle w:val="20"/>
        <w:keepNext/>
      </w:pPr>
      <w:r w:rsidRPr="003637FF">
        <w:rPr>
          <w:rFonts w:hint="cs"/>
          <w:rtl/>
        </w:rPr>
        <w:t xml:space="preserve">הספק מסכים ומצהיר בזאת כי </w:t>
      </w:r>
      <w:r w:rsidR="00D94B26" w:rsidRPr="003637FF">
        <w:rPr>
          <w:rFonts w:hint="cs"/>
          <w:rtl/>
        </w:rPr>
        <w:t xml:space="preserve">המל"ג </w:t>
      </w:r>
      <w:r w:rsidRPr="003637FF">
        <w:rPr>
          <w:rFonts w:hint="cs"/>
          <w:rtl/>
        </w:rPr>
        <w:t xml:space="preserve">תהא רשאית לקזז מהתמורה שעליה לשלם לו על-פי חוזה זה כל סכום המגיע לה מהספק על-פי חוזה זה, על-פי כל חוזה אחר או על-פי דין. </w:t>
      </w:r>
    </w:p>
    <w:p w14:paraId="1EECA389" w14:textId="77777777" w:rsidR="00113D8C" w:rsidRPr="003637FF" w:rsidRDefault="00113D8C" w:rsidP="00113D8C">
      <w:pPr>
        <w:pStyle w:val="20"/>
        <w:rPr>
          <w:rtl/>
        </w:rPr>
      </w:pPr>
      <w:r w:rsidRPr="003637FF">
        <w:rPr>
          <w:rtl/>
        </w:rPr>
        <w:t>הודעה על סכומים שקיזז</w:t>
      </w:r>
      <w:r w:rsidRPr="003637FF">
        <w:rPr>
          <w:rFonts w:hint="cs"/>
          <w:rtl/>
        </w:rPr>
        <w:t>ה</w:t>
      </w:r>
      <w:r w:rsidRPr="003637FF">
        <w:rPr>
          <w:rtl/>
        </w:rPr>
        <w:t xml:space="preserve"> </w:t>
      </w:r>
      <w:r w:rsidR="00D94B26" w:rsidRPr="003637FF">
        <w:rPr>
          <w:rFonts w:hint="cs"/>
          <w:rtl/>
        </w:rPr>
        <w:t>המל"ג</w:t>
      </w:r>
      <w:r w:rsidR="00D94B26" w:rsidRPr="003637FF">
        <w:rPr>
          <w:rtl/>
        </w:rPr>
        <w:t xml:space="preserve"> </w:t>
      </w:r>
      <w:r w:rsidRPr="003637FF">
        <w:rPr>
          <w:rtl/>
        </w:rPr>
        <w:t>כאמור, תינתן לספק בתכוף ל</w:t>
      </w:r>
      <w:r w:rsidRPr="003637FF">
        <w:rPr>
          <w:rFonts w:hint="cs"/>
          <w:rtl/>
        </w:rPr>
        <w:t xml:space="preserve">אחר </w:t>
      </w:r>
      <w:r w:rsidRPr="003637FF">
        <w:rPr>
          <w:rtl/>
        </w:rPr>
        <w:t xml:space="preserve">מועד הקיזוז ותכלול פירוט </w:t>
      </w:r>
      <w:r w:rsidRPr="003637FF">
        <w:rPr>
          <w:rFonts w:hint="cs"/>
          <w:rtl/>
        </w:rPr>
        <w:t xml:space="preserve">של הסכומים </w:t>
      </w:r>
      <w:r w:rsidRPr="003637FF">
        <w:rPr>
          <w:rtl/>
        </w:rPr>
        <w:t>שבגינם נעשה הקיזוז.</w:t>
      </w:r>
    </w:p>
    <w:p w14:paraId="774A88A5" w14:textId="77777777" w:rsidR="00113D8C" w:rsidRPr="003637FF" w:rsidRDefault="00113D8C" w:rsidP="00113D8C">
      <w:pPr>
        <w:pStyle w:val="20"/>
      </w:pPr>
      <w:r w:rsidRPr="003637FF">
        <w:rPr>
          <w:rtl/>
        </w:rPr>
        <w:t xml:space="preserve">הספק </w:t>
      </w:r>
      <w:r w:rsidRPr="003637FF">
        <w:rPr>
          <w:rFonts w:hint="cs"/>
          <w:rtl/>
        </w:rPr>
        <w:t xml:space="preserve">יהיה </w:t>
      </w:r>
      <w:r w:rsidRPr="003637FF">
        <w:rPr>
          <w:rtl/>
        </w:rPr>
        <w:t xml:space="preserve">רשאי להגיש </w:t>
      </w:r>
      <w:r w:rsidRPr="003637FF">
        <w:rPr>
          <w:rFonts w:hint="cs"/>
          <w:rtl/>
        </w:rPr>
        <w:t xml:space="preserve">את </w:t>
      </w:r>
      <w:r w:rsidRPr="003637FF">
        <w:rPr>
          <w:rtl/>
        </w:rPr>
        <w:t xml:space="preserve">השגותיו </w:t>
      </w:r>
      <w:r w:rsidRPr="003637FF">
        <w:rPr>
          <w:rFonts w:hint="cs"/>
          <w:rtl/>
        </w:rPr>
        <w:t xml:space="preserve">בפני נציג </w:t>
      </w:r>
      <w:r w:rsidR="00D94B26" w:rsidRPr="003637FF">
        <w:rPr>
          <w:rFonts w:hint="cs"/>
          <w:rtl/>
        </w:rPr>
        <w:t>המל"ג</w:t>
      </w:r>
      <w:r w:rsidR="00D94B26" w:rsidRPr="003637FF">
        <w:rPr>
          <w:rtl/>
        </w:rPr>
        <w:t xml:space="preserve"> </w:t>
      </w:r>
      <w:r w:rsidRPr="003637FF">
        <w:rPr>
          <w:rtl/>
        </w:rPr>
        <w:t xml:space="preserve">על קיזוז כאמור או על תשלומים שלא שולמו לו </w:t>
      </w:r>
      <w:r w:rsidRPr="003637FF">
        <w:rPr>
          <w:rFonts w:hint="cs"/>
          <w:rtl/>
        </w:rPr>
        <w:t xml:space="preserve">ומגיעים לו </w:t>
      </w:r>
      <w:r w:rsidRPr="003637FF">
        <w:rPr>
          <w:rtl/>
        </w:rPr>
        <w:t xml:space="preserve">לטענתו. </w:t>
      </w:r>
    </w:p>
    <w:p w14:paraId="016925E5" w14:textId="77777777" w:rsidR="00113D8C" w:rsidRPr="003637FF" w:rsidRDefault="00113D8C" w:rsidP="00113D8C">
      <w:pPr>
        <w:pStyle w:val="20"/>
      </w:pPr>
      <w:r w:rsidRPr="003637FF">
        <w:rPr>
          <w:rtl/>
        </w:rPr>
        <w:t xml:space="preserve">השגה כאמור תועבר </w:t>
      </w:r>
      <w:r w:rsidR="00D94B26" w:rsidRPr="003637FF">
        <w:rPr>
          <w:rFonts w:hint="cs"/>
          <w:rtl/>
        </w:rPr>
        <w:t xml:space="preserve">המל"ג </w:t>
      </w:r>
      <w:r w:rsidRPr="003637FF">
        <w:rPr>
          <w:rFonts w:hint="cs"/>
          <w:rtl/>
        </w:rPr>
        <w:t>לא יאוחר מתשעים</w:t>
      </w:r>
      <w:r w:rsidR="00D94B26" w:rsidRPr="003637FF">
        <w:rPr>
          <w:rFonts w:hint="cs"/>
          <w:rtl/>
        </w:rPr>
        <w:t xml:space="preserve"> </w:t>
      </w:r>
      <w:r w:rsidRPr="003637FF">
        <w:rPr>
          <w:rFonts w:hint="cs"/>
          <w:rtl/>
        </w:rPr>
        <w:t xml:space="preserve">יום </w:t>
      </w:r>
      <w:r w:rsidRPr="003637FF">
        <w:rPr>
          <w:rtl/>
        </w:rPr>
        <w:t>מיום קבלת התשלום החסר או מיום קבלת הודע</w:t>
      </w:r>
      <w:r w:rsidRPr="003637FF">
        <w:rPr>
          <w:rFonts w:hint="cs"/>
          <w:rtl/>
        </w:rPr>
        <w:t>ת</w:t>
      </w:r>
      <w:r w:rsidRPr="003637FF">
        <w:rPr>
          <w:rtl/>
        </w:rPr>
        <w:t xml:space="preserve"> הקיזוז, לפי הענ</w:t>
      </w:r>
      <w:r w:rsidRPr="003637FF">
        <w:rPr>
          <w:rFonts w:hint="cs"/>
          <w:rtl/>
        </w:rPr>
        <w:t>י</w:t>
      </w:r>
      <w:r w:rsidRPr="003637FF">
        <w:rPr>
          <w:rtl/>
        </w:rPr>
        <w:t>ין.</w:t>
      </w:r>
    </w:p>
    <w:p w14:paraId="39DF70B9" w14:textId="77777777" w:rsidR="00113D8C" w:rsidRPr="003637FF" w:rsidRDefault="00113D8C" w:rsidP="00113D8C">
      <w:pPr>
        <w:pStyle w:val="20"/>
      </w:pPr>
      <w:r w:rsidRPr="003637FF">
        <w:rPr>
          <w:rFonts w:hint="cs"/>
          <w:rtl/>
        </w:rPr>
        <w:t>אי-העברת השגה בתוך המועד האמור, משמעה הסכמה של הספק לביצוע הקיזוז.</w:t>
      </w:r>
    </w:p>
    <w:p w14:paraId="4BF43B54" w14:textId="77777777" w:rsidR="00113D8C" w:rsidRPr="003637FF" w:rsidRDefault="00113D8C" w:rsidP="00113D8C">
      <w:pPr>
        <w:pStyle w:val="1"/>
        <w:rPr>
          <w:b/>
          <w:bCs/>
          <w:u w:val="single"/>
        </w:rPr>
      </w:pPr>
      <w:bookmarkStart w:id="72" w:name="_Ref275125005"/>
      <w:r w:rsidRPr="003637FF">
        <w:rPr>
          <w:rFonts w:hint="cs"/>
          <w:b/>
          <w:bCs/>
          <w:u w:val="single"/>
          <w:rtl/>
        </w:rPr>
        <w:t>ניגוד עניינים</w:t>
      </w:r>
      <w:bookmarkEnd w:id="72"/>
    </w:p>
    <w:p w14:paraId="7394EDD0" w14:textId="77777777" w:rsidR="00113D8C" w:rsidRPr="003637FF" w:rsidRDefault="00113D8C" w:rsidP="00113D8C">
      <w:pPr>
        <w:pStyle w:val="20"/>
      </w:pPr>
      <w:r w:rsidRPr="003637FF">
        <w:rPr>
          <w:rFonts w:hint="cs"/>
          <w:rtl/>
        </w:rPr>
        <w:t>הספק</w:t>
      </w:r>
      <w:r w:rsidRPr="003637FF">
        <w:rPr>
          <w:rtl/>
        </w:rPr>
        <w:t xml:space="preserve"> מתחייב כי ימנע מלפעול בניגוד עניינים</w:t>
      </w:r>
      <w:r w:rsidRPr="003637FF">
        <w:rPr>
          <w:rFonts w:hint="cs"/>
          <w:rtl/>
        </w:rPr>
        <w:t xml:space="preserve"> במסגרת מתן השירותים מושא חוזה זה, וכי יודיע </w:t>
      </w:r>
      <w:r w:rsidR="00D94B26" w:rsidRPr="003637FF">
        <w:rPr>
          <w:rFonts w:hint="cs"/>
          <w:rtl/>
        </w:rPr>
        <w:t xml:space="preserve">המל"ג </w:t>
      </w:r>
      <w:r w:rsidRPr="003637FF">
        <w:rPr>
          <w:rFonts w:hint="cs"/>
          <w:rtl/>
        </w:rPr>
        <w:t>ללא דיחוי על כל עניין העלול להעמיד אותו, את מורשי החתימה בו, את בעל השליטה בו או שותף בו, או מי מעובדיו, לרבות עובד שלא מועסק בביצוע השירות, במצב של חשש לניגוד עניינים כאמור.</w:t>
      </w:r>
    </w:p>
    <w:p w14:paraId="33743EC6" w14:textId="77777777" w:rsidR="002848DD" w:rsidRPr="003637FF" w:rsidRDefault="00325C09" w:rsidP="00325C09">
      <w:pPr>
        <w:pStyle w:val="20"/>
      </w:pPr>
      <w:r w:rsidRPr="003637FF">
        <w:rPr>
          <w:rFonts w:hint="cs"/>
          <w:rtl/>
        </w:rPr>
        <w:t xml:space="preserve">הספק </w:t>
      </w:r>
      <w:r w:rsidR="002807D8">
        <w:rPr>
          <w:rFonts w:hint="cs"/>
          <w:rtl/>
        </w:rPr>
        <w:t xml:space="preserve">והצוות המוצע מטעמו יחתמו על הצהרה בדבר המנעות מניגוד עניינים בנוסח המצורף למכרז כ"נספח </w:t>
      </w:r>
      <w:r w:rsidR="004601D6">
        <w:rPr>
          <w:rFonts w:hint="cs"/>
          <w:rtl/>
        </w:rPr>
        <w:t>ג"</w:t>
      </w:r>
      <w:r w:rsidR="002807D8">
        <w:rPr>
          <w:rFonts w:hint="cs"/>
          <w:rtl/>
        </w:rPr>
        <w:t xml:space="preserve"> ואשר יהווה חלק בלתי נפרד מהסכם זה. </w:t>
      </w:r>
    </w:p>
    <w:p w14:paraId="0D98EF4D" w14:textId="77777777" w:rsidR="001869D5" w:rsidRPr="003637FF" w:rsidRDefault="002807D8" w:rsidP="002807D8">
      <w:pPr>
        <w:pStyle w:val="30"/>
        <w:numPr>
          <w:ilvl w:val="0"/>
          <w:numId w:val="0"/>
        </w:numPr>
        <w:ind w:left="1304"/>
      </w:pPr>
      <w:r>
        <w:rPr>
          <w:rFonts w:hint="cs"/>
          <w:rtl/>
        </w:rPr>
        <w:lastRenderedPageBreak/>
        <w:t xml:space="preserve">בכל מקרה, </w:t>
      </w:r>
      <w:r w:rsidR="001869D5" w:rsidRPr="003637FF">
        <w:rPr>
          <w:rFonts w:hint="cs"/>
          <w:rtl/>
        </w:rPr>
        <w:t>הספק מסכים ומאשר שההחלטה הסופית בדבר קיומו של ניגוד עניינים נתונה ל</w:t>
      </w:r>
      <w:r>
        <w:rPr>
          <w:rFonts w:hint="cs"/>
          <w:rtl/>
        </w:rPr>
        <w:t>יועצת המשפטית של ה</w:t>
      </w:r>
      <w:r w:rsidR="001869D5" w:rsidRPr="003637FF">
        <w:rPr>
          <w:rFonts w:hint="cs"/>
          <w:rtl/>
        </w:rPr>
        <w:t xml:space="preserve">מל"ג </w:t>
      </w:r>
      <w:r w:rsidR="001869D5" w:rsidRPr="003637FF">
        <w:rPr>
          <w:rtl/>
        </w:rPr>
        <w:t>–</w:t>
      </w:r>
      <w:r w:rsidR="001869D5" w:rsidRPr="003637FF">
        <w:rPr>
          <w:rFonts w:hint="cs"/>
          <w:rtl/>
        </w:rPr>
        <w:t xml:space="preserve"> והוא מתחייב לפעול בהתאם </w:t>
      </w:r>
      <w:r>
        <w:rPr>
          <w:rFonts w:hint="cs"/>
          <w:rtl/>
        </w:rPr>
        <w:t>להנחיותיה</w:t>
      </w:r>
      <w:r w:rsidR="001869D5" w:rsidRPr="003637FF">
        <w:rPr>
          <w:rFonts w:hint="cs"/>
          <w:rtl/>
        </w:rPr>
        <w:t xml:space="preserve"> בנושא זה.</w:t>
      </w:r>
    </w:p>
    <w:p w14:paraId="3F210762" w14:textId="77777777" w:rsidR="00113D8C" w:rsidRPr="003637FF" w:rsidRDefault="00113D8C" w:rsidP="00113D8C">
      <w:pPr>
        <w:pStyle w:val="1"/>
        <w:rPr>
          <w:b/>
          <w:bCs/>
          <w:u w:val="single"/>
          <w:rtl/>
        </w:rPr>
      </w:pPr>
      <w:bookmarkStart w:id="73" w:name="_Ref275125015"/>
      <w:r w:rsidRPr="003637FF">
        <w:rPr>
          <w:rFonts w:hint="cs"/>
          <w:b/>
          <w:bCs/>
          <w:u w:val="single"/>
          <w:rtl/>
        </w:rPr>
        <w:t>ביטוח</w:t>
      </w:r>
      <w:bookmarkEnd w:id="73"/>
      <w:r w:rsidRPr="003637FF">
        <w:rPr>
          <w:rFonts w:hint="cs"/>
          <w:b/>
          <w:bCs/>
          <w:u w:val="single"/>
          <w:rtl/>
        </w:rPr>
        <w:t xml:space="preserve"> </w:t>
      </w:r>
    </w:p>
    <w:p w14:paraId="71250D18" w14:textId="77777777" w:rsidR="001217D9" w:rsidRPr="003637FF" w:rsidRDefault="001217D9" w:rsidP="001217D9">
      <w:pPr>
        <w:pStyle w:val="20"/>
      </w:pPr>
      <w:r w:rsidRPr="003637FF">
        <w:rPr>
          <w:rFonts w:hint="cs"/>
          <w:rtl/>
        </w:rPr>
        <w:t>מ</w:t>
      </w:r>
      <w:r w:rsidRPr="003637FF">
        <w:rPr>
          <w:rtl/>
        </w:rPr>
        <w:t xml:space="preserve">בלי לגרוע מהתחייבויות הספק ומאחריותו לנזקים להם הוא יהיה אחראי על-פי כל דין והסכם זה, הספק מתחייב לעשות ביטוחים כמפורט בהסכם זה. עלות הביטוחים וההשתתפויות העצמיות יחולו על הספק בלבד. כל דרישות הביטוח הרשומות בהסכם זה ייושמו בפוליסות הביטוח של הספק לפני ההתקשרות בין הצדדים. </w:t>
      </w:r>
    </w:p>
    <w:p w14:paraId="35745166" w14:textId="77777777" w:rsidR="001217D9" w:rsidRPr="003637FF" w:rsidRDefault="001217D9" w:rsidP="001217D9">
      <w:pPr>
        <w:pStyle w:val="20"/>
        <w:rPr>
          <w:rtl/>
        </w:rPr>
      </w:pPr>
      <w:r w:rsidRPr="003637FF">
        <w:rPr>
          <w:rtl/>
        </w:rPr>
        <w:t>הספק יסדיר ביטוח לרכוש וציוד שישמשו אותו לביצוע התחייבויותיו על פי הסכם זה. הספק  מצהיר בזה בשמו ובשם מי מטעמו שלא יבוא בטענה או דרישה כלפי המל''ג  בגין כל נזק או אבדן שניתן היה לבטח אותם כאמור, וכך גם לגבי תביעת שיבוב מכל סוג לרבות תביעות תחלוף מחברות ביטוח.</w:t>
      </w:r>
    </w:p>
    <w:p w14:paraId="4A637D50" w14:textId="77777777" w:rsidR="001217D9" w:rsidRPr="003637FF" w:rsidRDefault="001217D9" w:rsidP="001217D9">
      <w:pPr>
        <w:pStyle w:val="20"/>
        <w:rPr>
          <w:rtl/>
        </w:rPr>
      </w:pPr>
      <w:r w:rsidRPr="003637FF">
        <w:rPr>
          <w:rtl/>
        </w:rPr>
        <w:t xml:space="preserve">הביטוח הנדרש, גבולות האחריות וסכומי הביטוח הרשומים בפוליסות ובאישור קיום ביטוחים המצורף כנספח </w:t>
      </w:r>
      <w:r w:rsidR="00731466" w:rsidRPr="003637FF">
        <w:rPr>
          <w:rFonts w:hint="cs"/>
          <w:rtl/>
        </w:rPr>
        <w:t>4</w:t>
      </w:r>
      <w:r w:rsidRPr="003637FF">
        <w:rPr>
          <w:rtl/>
        </w:rPr>
        <w:t xml:space="preserve"> (להלן: "</w:t>
      </w:r>
      <w:r w:rsidRPr="003637FF">
        <w:rPr>
          <w:b/>
          <w:bCs/>
          <w:rtl/>
        </w:rPr>
        <w:t>אישור קיום ביטוחים</w:t>
      </w:r>
      <w:r w:rsidRPr="003637FF">
        <w:rPr>
          <w:rtl/>
        </w:rPr>
        <w:t xml:space="preserve">") אשר מהווה חלק בלתי נפרד מהסכם זה, הנם מזעריים ואין בהם משום אישור של </w:t>
      </w:r>
      <w:r w:rsidRPr="003637FF">
        <w:rPr>
          <w:rFonts w:hint="eastAsia"/>
          <w:rtl/>
        </w:rPr>
        <w:t>המל</w:t>
      </w:r>
      <w:r w:rsidRPr="003637FF">
        <w:rPr>
          <w:rtl/>
        </w:rPr>
        <w:t>"ג או מי מטעמ</w:t>
      </w:r>
      <w:r w:rsidRPr="003637FF">
        <w:rPr>
          <w:rFonts w:hint="eastAsia"/>
          <w:rtl/>
        </w:rPr>
        <w:t>ה</w:t>
      </w:r>
      <w:r w:rsidRPr="003637FF">
        <w:rPr>
          <w:rtl/>
        </w:rPr>
        <w:t xml:space="preserve"> להיקף וגודל הסיכון העומד לביטוח. על הספק יהיה לקבוע ביטוחים וסכומים לביטוח ככל האפשר וכפי הסיכון על מנת למנוע הפסד לו, </w:t>
      </w:r>
      <w:r w:rsidRPr="003637FF">
        <w:rPr>
          <w:rFonts w:hint="eastAsia"/>
          <w:rtl/>
        </w:rPr>
        <w:t>למל</w:t>
      </w:r>
      <w:r w:rsidRPr="003637FF">
        <w:rPr>
          <w:rtl/>
        </w:rPr>
        <w:t>"ג ולצד שלישי.</w:t>
      </w:r>
    </w:p>
    <w:p w14:paraId="65CB35EF" w14:textId="77777777" w:rsidR="001217D9" w:rsidRPr="003637FF" w:rsidRDefault="001217D9" w:rsidP="001217D9">
      <w:pPr>
        <w:pStyle w:val="20"/>
        <w:rPr>
          <w:b/>
          <w:bCs/>
          <w:spacing w:val="10"/>
        </w:rPr>
      </w:pPr>
      <w:r w:rsidRPr="003637FF">
        <w:rPr>
          <w:rtl/>
        </w:rPr>
        <w:t>מובהר בזה כי "אישור קיום ביטוחים" הרשו</w:t>
      </w:r>
      <w:r w:rsidRPr="003637FF">
        <w:rPr>
          <w:rFonts w:hint="eastAsia"/>
          <w:rtl/>
        </w:rPr>
        <w:t>ם</w:t>
      </w:r>
      <w:r w:rsidRPr="003637FF">
        <w:rPr>
          <w:b/>
          <w:bCs/>
          <w:rtl/>
        </w:rPr>
        <w:t xml:space="preserve"> </w:t>
      </w:r>
      <w:r w:rsidRPr="003637FF">
        <w:rPr>
          <w:rtl/>
        </w:rPr>
        <w:t>בהסכם זה</w:t>
      </w:r>
      <w:r w:rsidRPr="003637FF">
        <w:rPr>
          <w:b/>
          <w:bCs/>
          <w:rtl/>
        </w:rPr>
        <w:t> </w:t>
      </w:r>
      <w:r w:rsidRPr="003637FF">
        <w:rPr>
          <w:rtl/>
        </w:rPr>
        <w:t xml:space="preserve"> לא נועד לצמצם את התחייבויות על פי ההסכם, ו</w:t>
      </w:r>
      <w:r w:rsidRPr="003637FF">
        <w:rPr>
          <w:rFonts w:hint="eastAsia"/>
          <w:rtl/>
        </w:rPr>
        <w:t>התוכן</w:t>
      </w:r>
      <w:r w:rsidRPr="003637FF">
        <w:rPr>
          <w:rtl/>
        </w:rPr>
        <w:t xml:space="preserve"> התמציתי של אישור קיום ביטוחים הינו אך ורק כדי לאפשר למבטחים לעמוד בהנחיות הפיקוח על הביטוח לגבי נוסח אישור קיום ביטוחים. על </w:t>
      </w:r>
      <w:r w:rsidRPr="004601D6">
        <w:rPr>
          <w:rFonts w:hint="eastAsia"/>
          <w:rtl/>
        </w:rPr>
        <w:t>הספק</w:t>
      </w:r>
      <w:r w:rsidRPr="003637FF">
        <w:rPr>
          <w:rtl/>
        </w:rPr>
        <w:t xml:space="preserve"> יהיה ללמוד דרישות אלו ובמידת הצורך להיעזר באנשי ביטוח מטעמו על מנת להבין את הדרישות וליישמן בביטוחיו ללא הסתייגויות.</w:t>
      </w:r>
    </w:p>
    <w:p w14:paraId="3FE103CA" w14:textId="77777777" w:rsidR="001217D9" w:rsidRPr="003637FF" w:rsidRDefault="001217D9" w:rsidP="001217D9">
      <w:pPr>
        <w:pStyle w:val="20"/>
        <w:rPr>
          <w:rtl/>
        </w:rPr>
      </w:pPr>
      <w:r w:rsidRPr="003637FF">
        <w:rPr>
          <w:rtl/>
        </w:rPr>
        <w:t>הפר הספק את הוראות פוליסות הביטוח באופן המפקיע את זכויותיו ו/או את זכויות המל''ג, יה</w:t>
      </w:r>
      <w:r w:rsidRPr="003637FF">
        <w:rPr>
          <w:rFonts w:hint="eastAsia"/>
          <w:rtl/>
        </w:rPr>
        <w:t>יה</w:t>
      </w:r>
      <w:r w:rsidRPr="003637FF">
        <w:rPr>
          <w:rtl/>
        </w:rPr>
        <w:t xml:space="preserve"> הספק אחראי לנזקים שייגרמו למל''ג  באופן מלא ובלעדי ולא תהיינה לו כל תביעות ו/או טענות, כספיות או אחרות כלפי</w:t>
      </w:r>
      <w:r w:rsidRPr="003637FF">
        <w:rPr>
          <w:rFonts w:hint="eastAsia"/>
          <w:rtl/>
        </w:rPr>
        <w:t>ה</w:t>
      </w:r>
      <w:r w:rsidRPr="003637FF">
        <w:rPr>
          <w:rtl/>
        </w:rPr>
        <w:t>, והוא יהיה מנוע מלהעלות כלפי המל''ג  כל טענה כאמור.</w:t>
      </w:r>
    </w:p>
    <w:p w14:paraId="365B40CA" w14:textId="77777777" w:rsidR="001217D9" w:rsidRPr="003637FF" w:rsidRDefault="001217D9" w:rsidP="001217D9">
      <w:pPr>
        <w:pStyle w:val="20"/>
      </w:pPr>
      <w:r w:rsidRPr="003637FF">
        <w:rPr>
          <w:rtl/>
        </w:rPr>
        <w:t>הספק לבדו יהיה אחראי על פי דין לנזקים בלתי מבוטחים, לרבות נזקים שהם מתחת לגבול ההשתתפות העצמית הנקובה בפוליסה.</w:t>
      </w:r>
    </w:p>
    <w:p w14:paraId="65D14824" w14:textId="77777777" w:rsidR="001217D9" w:rsidRPr="003637FF" w:rsidRDefault="001217D9" w:rsidP="001217D9">
      <w:pPr>
        <w:pStyle w:val="20"/>
      </w:pPr>
      <w:r w:rsidRPr="003637FF">
        <w:rPr>
          <w:rtl/>
        </w:rPr>
        <w:t>14 ימי עבודה לפני החתימה על הסכם זה וכתנאי לחתימת המל''ג על הסכם זה, ימציא הספק למל''ג את אישור קיום ביטוחים ואת הפוליסות בהן נכללים הביטוחים כפי הנדרש על פי הסכם זה כשהם חתומים על-ידי חברת ביטוח בעלת רישיון של מדינת ישראל לעסוק בסוגי הביטוח הנדרשים.</w:t>
      </w:r>
    </w:p>
    <w:p w14:paraId="28C98737" w14:textId="77777777" w:rsidR="001217D9" w:rsidRPr="003637FF" w:rsidRDefault="001217D9" w:rsidP="001217D9">
      <w:pPr>
        <w:pStyle w:val="20"/>
      </w:pPr>
      <w:r w:rsidRPr="003637FF">
        <w:rPr>
          <w:rtl/>
        </w:rPr>
        <w:t>14 ימי עבודה לפני תום תקופת הביטוח הנקובה באישור קיום ביטוחים ו/או בפוליסות, ימציא  הספק למל''ג  אותם שוב כשהם מתוארכים לתקופת ביטוח נוספת.</w:t>
      </w:r>
    </w:p>
    <w:p w14:paraId="5654FF4D" w14:textId="77777777" w:rsidR="001217D9" w:rsidRPr="003637FF" w:rsidRDefault="001217D9" w:rsidP="001217D9">
      <w:pPr>
        <w:pStyle w:val="20"/>
        <w:rPr>
          <w:rtl/>
        </w:rPr>
      </w:pPr>
      <w:r w:rsidRPr="003637FF">
        <w:rPr>
          <w:rtl/>
        </w:rPr>
        <w:t xml:space="preserve">מוסכם בזאת כי בהמצאת אישור קיום ביטוחים ו/או הפוליסות כאמור לעיל, אין משום מתן פטור כלשהו לספק על פי הסכם זה ו/או על פי דין, בין אם חברת הביטוח </w:t>
      </w:r>
      <w:r w:rsidRPr="003637FF">
        <w:rPr>
          <w:rtl/>
        </w:rPr>
        <w:lastRenderedPageBreak/>
        <w:t>התחייבה לשפות על נזקים כאמור ובין אם לאו, והמצאתם לידי המל''ג  כאמור לעיל, אין בה כדי להטיל על המל''ג  אחריות כלשהי לגבי היקפו וטיבו של הביטוח.</w:t>
      </w:r>
    </w:p>
    <w:p w14:paraId="15D32144" w14:textId="77777777" w:rsidR="001217D9" w:rsidRPr="003637FF" w:rsidRDefault="001217D9" w:rsidP="001217D9">
      <w:pPr>
        <w:pStyle w:val="20"/>
        <w:rPr>
          <w:rtl/>
        </w:rPr>
      </w:pPr>
      <w:r w:rsidRPr="003637FF">
        <w:rPr>
          <w:rtl/>
        </w:rPr>
        <w:t xml:space="preserve">מוצהר ומוסכם בין הצדדים כי המל''ג  </w:t>
      </w:r>
      <w:r w:rsidRPr="003637FF">
        <w:rPr>
          <w:rFonts w:hint="eastAsia"/>
          <w:rtl/>
        </w:rPr>
        <w:t>ת</w:t>
      </w:r>
      <w:r w:rsidRPr="003637FF">
        <w:rPr>
          <w:rtl/>
        </w:rPr>
        <w:t>היה רשאי</w:t>
      </w:r>
      <w:r w:rsidRPr="003637FF">
        <w:rPr>
          <w:rFonts w:hint="eastAsia"/>
          <w:rtl/>
        </w:rPr>
        <w:t>ת</w:t>
      </w:r>
      <w:r w:rsidRPr="003637FF">
        <w:rPr>
          <w:rtl/>
        </w:rPr>
        <w:t xml:space="preserve"> לבדוק את אישור קיום </w:t>
      </w:r>
      <w:r w:rsidRPr="003637FF">
        <w:rPr>
          <w:rFonts w:hint="eastAsia"/>
          <w:rtl/>
        </w:rPr>
        <w:t>ה</w:t>
      </w:r>
      <w:r w:rsidRPr="003637FF">
        <w:rPr>
          <w:rtl/>
        </w:rPr>
        <w:t xml:space="preserve">ביטוחים ו/או </w:t>
      </w:r>
      <w:r w:rsidRPr="003637FF">
        <w:rPr>
          <w:rFonts w:hint="eastAsia"/>
          <w:rtl/>
        </w:rPr>
        <w:t>תמצית</w:t>
      </w:r>
      <w:r w:rsidRPr="003637FF">
        <w:rPr>
          <w:rtl/>
        </w:rPr>
        <w:t xml:space="preserve"> הפוליסות אך לא </w:t>
      </w:r>
      <w:r w:rsidRPr="003637FF">
        <w:rPr>
          <w:rFonts w:hint="eastAsia"/>
          <w:rtl/>
        </w:rPr>
        <w:t>ת</w:t>
      </w:r>
      <w:r w:rsidRPr="003637FF">
        <w:rPr>
          <w:rtl/>
        </w:rPr>
        <w:t>היה חייב</w:t>
      </w:r>
      <w:r w:rsidRPr="003637FF">
        <w:rPr>
          <w:rFonts w:hint="eastAsia"/>
          <w:rtl/>
        </w:rPr>
        <w:t>ת</w:t>
      </w:r>
      <w:r w:rsidRPr="003637FF">
        <w:rPr>
          <w:rtl/>
        </w:rPr>
        <w:t xml:space="preserve"> לעשות כך . למען הסר </w:t>
      </w:r>
      <w:r w:rsidRPr="003637FF">
        <w:rPr>
          <w:rFonts w:hint="eastAsia"/>
          <w:rtl/>
        </w:rPr>
        <w:t>ספק</w:t>
      </w:r>
      <w:r w:rsidRPr="003637FF">
        <w:rPr>
          <w:rtl/>
        </w:rPr>
        <w:t>, בדיקתם או אי בדיקתם על ידי המל''ג  או מי מטעמ</w:t>
      </w:r>
      <w:r w:rsidRPr="003637FF">
        <w:rPr>
          <w:rFonts w:hint="eastAsia"/>
          <w:rtl/>
        </w:rPr>
        <w:t>ה</w:t>
      </w:r>
      <w:r w:rsidRPr="003637FF">
        <w:rPr>
          <w:rtl/>
        </w:rPr>
        <w:t xml:space="preserve"> אינה פוטרת את הספק מאחריות על פי דין או אחריות על פי הסכם זה.</w:t>
      </w:r>
    </w:p>
    <w:p w14:paraId="5FAFDD95" w14:textId="77777777" w:rsidR="001217D9" w:rsidRPr="003637FF" w:rsidRDefault="001217D9" w:rsidP="001217D9">
      <w:pPr>
        <w:pStyle w:val="20"/>
        <w:rPr>
          <w:rtl/>
        </w:rPr>
      </w:pPr>
      <w:r w:rsidRPr="003637FF">
        <w:rPr>
          <w:rtl/>
        </w:rPr>
        <w:t xml:space="preserve">מוצהר ומוסכם בין הצדדים כי המל''ג  </w:t>
      </w:r>
      <w:r w:rsidRPr="003637FF">
        <w:rPr>
          <w:rFonts w:hint="eastAsia"/>
          <w:rtl/>
        </w:rPr>
        <w:t>ת</w:t>
      </w:r>
      <w:r w:rsidRPr="003637FF">
        <w:rPr>
          <w:rtl/>
        </w:rPr>
        <w:t>היה רשאי</w:t>
      </w:r>
      <w:r w:rsidRPr="003637FF">
        <w:rPr>
          <w:rFonts w:hint="eastAsia"/>
          <w:rtl/>
        </w:rPr>
        <w:t>ת</w:t>
      </w:r>
      <w:r w:rsidRPr="003637FF">
        <w:rPr>
          <w:rtl/>
        </w:rPr>
        <w:t xml:space="preserve"> לבקש מהספק לשנות או לתקן את הפוליסות ו/או את אישור קיום ביטוחים על מנת להתאימם להתחייבויות על פי ההסכם. הבקשה לתיקון או שינוי לא תהווה אישור לתקינות אישור קיום ביטוחים ו/או הפוליסות ולא תחול עקב כך על המל''ג   אחריות כל שהיא.</w:t>
      </w:r>
    </w:p>
    <w:p w14:paraId="78D47996" w14:textId="77777777" w:rsidR="001217D9" w:rsidRPr="003637FF" w:rsidRDefault="001217D9" w:rsidP="001217D9">
      <w:pPr>
        <w:pStyle w:val="20"/>
        <w:rPr>
          <w:rFonts w:ascii="David" w:hAnsi="David"/>
          <w:b/>
          <w:bCs/>
          <w:spacing w:val="10"/>
        </w:rPr>
      </w:pPr>
      <w:r w:rsidRPr="003637FF">
        <w:rPr>
          <w:rFonts w:hint="eastAsia"/>
          <w:rtl/>
        </w:rPr>
        <w:t>הספק</w:t>
      </w:r>
      <w:r w:rsidRPr="003637FF">
        <w:rPr>
          <w:rtl/>
        </w:rPr>
        <w:t xml:space="preserve"> יכול להגיש העתקי פוליסות ובה ימחק כל מידע שאינו רלוונטי לדרישות </w:t>
      </w:r>
      <w:r w:rsidRPr="003637FF">
        <w:rPr>
          <w:rFonts w:ascii="David" w:hAnsi="David"/>
          <w:spacing w:val="10"/>
          <w:rtl/>
        </w:rPr>
        <w:t>המל''ג</w:t>
      </w:r>
      <w:r w:rsidRPr="003637FF">
        <w:rPr>
          <w:rtl/>
        </w:rPr>
        <w:t xml:space="preserve">, לרבות מחירים, שמות מבוטחים או ספקים אחרים, כתובות, מידע עסקי סודי </w:t>
      </w:r>
      <w:r w:rsidRPr="003637FF">
        <w:rPr>
          <w:rFonts w:hint="eastAsia"/>
          <w:rtl/>
        </w:rPr>
        <w:t>וכיו</w:t>
      </w:r>
      <w:r w:rsidRPr="003637FF">
        <w:rPr>
          <w:rtl/>
        </w:rPr>
        <w:t>"ב.</w:t>
      </w:r>
    </w:p>
    <w:p w14:paraId="0A49753E" w14:textId="77777777" w:rsidR="001217D9" w:rsidRPr="003637FF" w:rsidRDefault="001217D9" w:rsidP="001217D9">
      <w:pPr>
        <w:pStyle w:val="20"/>
        <w:rPr>
          <w:rtl/>
        </w:rPr>
      </w:pPr>
      <w:r w:rsidRPr="003637FF">
        <w:rPr>
          <w:rtl/>
        </w:rPr>
        <w:t>מוצהר ומוסכם בין הצדדים, כי באם יחול עיכוב בתחילת ביצוע ההתחייבויות על פי ההסכם עקב אי המצאת או אי הסדרת ביטוח כנדרש, י</w:t>
      </w:r>
      <w:r w:rsidRPr="003637FF">
        <w:rPr>
          <w:rFonts w:hint="eastAsia"/>
          <w:rtl/>
        </w:rPr>
        <w:t>י</w:t>
      </w:r>
      <w:r w:rsidRPr="003637FF">
        <w:rPr>
          <w:rtl/>
        </w:rPr>
        <w:t>שא הספק על פי דין בכל הוצאה או נזק שיגרם עקב העיכוב כאמור.</w:t>
      </w:r>
    </w:p>
    <w:p w14:paraId="3F2387D7" w14:textId="77777777" w:rsidR="001217D9" w:rsidRPr="003637FF" w:rsidRDefault="001217D9" w:rsidP="001217D9">
      <w:pPr>
        <w:pStyle w:val="20"/>
        <w:rPr>
          <w:rtl/>
        </w:rPr>
      </w:pPr>
      <w:r w:rsidRPr="003637FF">
        <w:rPr>
          <w:rtl/>
        </w:rPr>
        <w:t xml:space="preserve">הספק לבדו יהיה אחראי על פי דין לנזק, אבדן והפסד שסיבתם סכום לא מתאים בפוליסת ביטוח או הפרת תנאי הפוליסה או הפרת הוראות הפוליסה. </w:t>
      </w:r>
    </w:p>
    <w:p w14:paraId="511F2569" w14:textId="77777777" w:rsidR="001217D9" w:rsidRPr="003637FF" w:rsidRDefault="001217D9" w:rsidP="001217D9">
      <w:pPr>
        <w:pStyle w:val="20"/>
        <w:rPr>
          <w:rtl/>
        </w:rPr>
      </w:pPr>
      <w:r w:rsidRPr="003637FF">
        <w:rPr>
          <w:rtl/>
        </w:rPr>
        <w:t>הספק מצהיר כי לא תהיה לו כל טענה ו/או דרישה ו/או תביעה כנגד המל''ג ו/או הבאים מטעמ</w:t>
      </w:r>
      <w:r w:rsidRPr="003637FF">
        <w:rPr>
          <w:rFonts w:hint="eastAsia"/>
          <w:rtl/>
        </w:rPr>
        <w:t>ה</w:t>
      </w:r>
      <w:r w:rsidRPr="003637FF">
        <w:rPr>
          <w:rtl/>
        </w:rPr>
        <w:t xml:space="preserve"> בגין נזק שהיא זכאי לשיפוי ( או שהייה זכאי אלמלא תוכן הפוליסה ) עפ"י הביטוחים הנ"ל ו/או ביטוח אחר שהסדיר, והוא פוטר בזאת אותם מכל אחריות לנזק כאמור. האמור לעיל בדבר פטור מאחריות לא יחול כלפי אדם שביצע נזק בזדון לספק.</w:t>
      </w:r>
    </w:p>
    <w:p w14:paraId="32EB12F9" w14:textId="77777777" w:rsidR="001217D9" w:rsidRPr="003637FF" w:rsidRDefault="001217D9" w:rsidP="001217D9">
      <w:pPr>
        <w:pStyle w:val="20"/>
        <w:rPr>
          <w:rtl/>
        </w:rPr>
      </w:pPr>
      <w:r w:rsidRPr="003637FF">
        <w:rPr>
          <w:rtl/>
        </w:rPr>
        <w:t>הפוליסות ואישור קיום ביטוחים יכללו:  ביטוח אחריות כלפי צד שלישי. ביטוח אחריות מעבידים. ביטוח אחריות מקצועית.</w:t>
      </w:r>
    </w:p>
    <w:p w14:paraId="7F43AE86" w14:textId="77777777" w:rsidR="001217D9" w:rsidRPr="003637FF" w:rsidRDefault="001217D9" w:rsidP="001217D9">
      <w:pPr>
        <w:pStyle w:val="20"/>
        <w:rPr>
          <w:rtl/>
        </w:rPr>
      </w:pPr>
      <w:r w:rsidRPr="003637FF">
        <w:rPr>
          <w:rtl/>
        </w:rPr>
        <w:t>כל הפוליסות תכלולנה: סעיף לפיו תשלום הפרמיות וההשתתפויות העצמיות יחולו על הספק.  סעיף לפיו מוותר המבטח על זכותו לתחלוף כלפי המל''ג  והבאים מטעמ</w:t>
      </w:r>
      <w:r w:rsidRPr="003637FF">
        <w:rPr>
          <w:rFonts w:hint="eastAsia"/>
          <w:rtl/>
        </w:rPr>
        <w:t>ה</w:t>
      </w:r>
      <w:r w:rsidRPr="003637FF">
        <w:rPr>
          <w:rtl/>
        </w:rPr>
        <w:t xml:space="preserve">, הוויתור כאמור לא יחול כלפי מי שביצע נזק בזדון כלפי הספק. סעיף לפיו המבטח לא יטען לטענת ביטוח כפל כלפי מבטחי המל''ג  והביטוח של הספק הינו ראשוני וקודם לכל ביטוח שנערך על ידי המל''ג . </w:t>
      </w:r>
      <w:r w:rsidRPr="003637FF">
        <w:rPr>
          <w:rFonts w:hint="cs"/>
          <w:rtl/>
        </w:rPr>
        <w:t>ביטול חריג</w:t>
      </w:r>
      <w:r w:rsidRPr="003637FF">
        <w:rPr>
          <w:rtl/>
        </w:rPr>
        <w:t xml:space="preserve"> רשלנות רבתי אולם אין בביטול החריג בכדי לפגוע בזכויות המבטח ו/או בחובות המבוטח על פי הדין. כיסוי זיהום פתאומי תאונתי ובלתי-צפוי.. סעיף לפיו הפוליסות לא תצומצמנה ולא תבוטלנה במשך תקופת הביטוח, אלא אם תימסר הודעה כתובה על כך בדואר רשום לידי המל''ג לכל הפחות 60 יום מראש. סעיף לפיו מעשה או מחדל של הספק בתום לב לא תפגע בזכויות המל''ג  לקבלת שיפוי.</w:t>
      </w:r>
    </w:p>
    <w:p w14:paraId="628B433D" w14:textId="77777777" w:rsidR="001217D9" w:rsidRPr="003637FF" w:rsidRDefault="001217D9" w:rsidP="001217D9">
      <w:pPr>
        <w:pStyle w:val="20"/>
        <w:rPr>
          <w:rtl/>
        </w:rPr>
      </w:pPr>
      <w:r w:rsidRPr="003637FF">
        <w:rPr>
          <w:rtl/>
        </w:rPr>
        <w:t xml:space="preserve">בפוליסה לביטוח אחריות מקצועית יבוטלו חריגים או סייגים בגין: זיהום פתאומי. </w:t>
      </w:r>
      <w:r w:rsidRPr="003637FF">
        <w:rPr>
          <w:rFonts w:hint="eastAsia"/>
          <w:rtl/>
        </w:rPr>
        <w:t>מרמה</w:t>
      </w:r>
      <w:r w:rsidRPr="003637FF">
        <w:rPr>
          <w:rtl/>
        </w:rPr>
        <w:t xml:space="preserve"> </w:t>
      </w:r>
      <w:r w:rsidRPr="003637FF">
        <w:rPr>
          <w:rFonts w:hint="eastAsia"/>
          <w:rtl/>
        </w:rPr>
        <w:t>ו</w:t>
      </w:r>
      <w:r w:rsidRPr="003637FF">
        <w:rPr>
          <w:rtl/>
        </w:rPr>
        <w:t xml:space="preserve">אי יושר של עובדים. חריגה מסמכות בתום לב. דיבה, השמצה והוצאת לשון </w:t>
      </w:r>
      <w:r w:rsidRPr="003637FF">
        <w:rPr>
          <w:rtl/>
        </w:rPr>
        <w:lastRenderedPageBreak/>
        <w:t xml:space="preserve">הרע. פגיעה בפרטיות. אובדן השימוש ועיכוב עקב נזק מכוסה. אחריות בגין קבלני משנה. אובדן מידע ומסמכים. </w:t>
      </w:r>
    </w:p>
    <w:p w14:paraId="139F5F0B" w14:textId="77777777" w:rsidR="001217D9" w:rsidRPr="003637FF" w:rsidRDefault="001217D9" w:rsidP="001217D9">
      <w:pPr>
        <w:pStyle w:val="20"/>
        <w:rPr>
          <w:rtl/>
        </w:rPr>
      </w:pPr>
      <w:r w:rsidRPr="003637FF">
        <w:rPr>
          <w:rtl/>
        </w:rPr>
        <w:t>בפוליסה לביטוח אחריות מקצועית ירשמו:</w:t>
      </w:r>
    </w:p>
    <w:p w14:paraId="640DE157" w14:textId="77777777" w:rsidR="001217D9" w:rsidRPr="003637FF" w:rsidRDefault="001217D9" w:rsidP="001217D9">
      <w:pPr>
        <w:pStyle w:val="30"/>
        <w:rPr>
          <w:rtl/>
        </w:rPr>
      </w:pPr>
      <w:r w:rsidRPr="003637FF">
        <w:rPr>
          <w:rtl/>
        </w:rPr>
        <w:t xml:space="preserve">סעיף "תקופת ביטוח </w:t>
      </w:r>
      <w:r w:rsidRPr="003637FF">
        <w:rPr>
          <w:rFonts w:hint="eastAsia"/>
          <w:rtl/>
        </w:rPr>
        <w:t>רטרואקטיבית</w:t>
      </w:r>
      <w:r w:rsidRPr="003637FF">
        <w:rPr>
          <w:rtl/>
        </w:rPr>
        <w:t>". מועד תחילת הכיסוי הרטרואקטיבי לא יהיה מאוחר מיום ההתקשרות בין המל''ג   לבין הספק.</w:t>
      </w:r>
    </w:p>
    <w:p w14:paraId="038AB73A" w14:textId="77777777" w:rsidR="001217D9" w:rsidRPr="003637FF" w:rsidRDefault="001217D9" w:rsidP="001217D9">
      <w:pPr>
        <w:pStyle w:val="30"/>
        <w:rPr>
          <w:rtl/>
        </w:rPr>
      </w:pPr>
      <w:r w:rsidRPr="003637FF">
        <w:rPr>
          <w:rtl/>
        </w:rPr>
        <w:t>סעיף "תקופת ביטוח וגילוי מאורכת". תקופת גילוי של 6 חודשים לאחר ביטול או אי חידוש הביטוח למעט עקב מעשה מרמה או אי תשלום ע"י הספק, ובתנאי שאין ביטוח אחר המכסה את חבות הספק  באותו היקף ביטוח כפי הפוליסה שפקעה.</w:t>
      </w:r>
    </w:p>
    <w:p w14:paraId="7BA3DFC4" w14:textId="77777777" w:rsidR="001217D9" w:rsidRPr="003637FF" w:rsidRDefault="001217D9" w:rsidP="001217D9">
      <w:pPr>
        <w:pStyle w:val="20"/>
        <w:rPr>
          <w:rtl/>
        </w:rPr>
      </w:pPr>
      <w:r w:rsidRPr="003637FF">
        <w:rPr>
          <w:rtl/>
        </w:rPr>
        <w:t xml:space="preserve">הפוליסה לביטוח אחריות סיכוני צד שלישי תכלול כיסוי ביטוחי בגין: תביעות שיבוב של </w:t>
      </w:r>
      <w:r w:rsidRPr="003637FF">
        <w:rPr>
          <w:rFonts w:hint="eastAsia"/>
          <w:rtl/>
        </w:rPr>
        <w:t>המוסד</w:t>
      </w:r>
      <w:r w:rsidRPr="003637FF">
        <w:rPr>
          <w:rtl/>
        </w:rPr>
        <w:t xml:space="preserve"> </w:t>
      </w:r>
      <w:r w:rsidRPr="003637FF">
        <w:rPr>
          <w:rFonts w:hint="eastAsia"/>
          <w:rtl/>
        </w:rPr>
        <w:t>לביטוח</w:t>
      </w:r>
      <w:r w:rsidRPr="003637FF">
        <w:rPr>
          <w:rtl/>
        </w:rPr>
        <w:t xml:space="preserve"> </w:t>
      </w:r>
      <w:r w:rsidRPr="003637FF">
        <w:rPr>
          <w:rFonts w:hint="eastAsia"/>
          <w:rtl/>
        </w:rPr>
        <w:t>לאומי</w:t>
      </w:r>
      <w:r w:rsidRPr="003637FF">
        <w:rPr>
          <w:rtl/>
        </w:rPr>
        <w:t xml:space="preserve"> למעט תביעה כנגד מי שחייב בתשלום דמי ביטוח לאומי כלפי עובדיו. שימוש ברכב שאינו חייב בהסדרת ביטוח על פי הפקודה לביטוח כל רכב מנועי. פגיעה בכל רכוש כולל רכוש בבעלות המל''ג. שימוש במכשירי הרמה.</w:t>
      </w:r>
    </w:p>
    <w:p w14:paraId="58CC6F24" w14:textId="77777777" w:rsidR="001217D9" w:rsidRPr="003637FF" w:rsidRDefault="001217D9" w:rsidP="001217D9">
      <w:pPr>
        <w:pStyle w:val="20"/>
        <w:rPr>
          <w:rtl/>
        </w:rPr>
      </w:pPr>
      <w:r w:rsidRPr="003637FF">
        <w:rPr>
          <w:rtl/>
        </w:rPr>
        <w:t>הפוליסות (מלבד אחריות מקצועית) תהיינה על פי נוסח הידוע בשם 'ביט' או נוסח אחר הדומה לו בכיסוי הביטוחי.</w:t>
      </w:r>
    </w:p>
    <w:p w14:paraId="35D0AB8B" w14:textId="77777777" w:rsidR="001217D9" w:rsidRPr="003637FF" w:rsidRDefault="001217D9" w:rsidP="001217D9">
      <w:pPr>
        <w:pStyle w:val="20"/>
        <w:rPr>
          <w:rtl/>
        </w:rPr>
      </w:pPr>
      <w:r w:rsidRPr="003637FF">
        <w:rPr>
          <w:rtl/>
        </w:rPr>
        <w:t>הרחבי שיפוי:</w:t>
      </w:r>
    </w:p>
    <w:p w14:paraId="2151C9D1" w14:textId="77777777" w:rsidR="001217D9" w:rsidRPr="003637FF" w:rsidRDefault="001217D9" w:rsidP="001217D9">
      <w:pPr>
        <w:pStyle w:val="30"/>
        <w:rPr>
          <w:rtl/>
        </w:rPr>
      </w:pPr>
      <w:r w:rsidRPr="003637FF">
        <w:rPr>
          <w:rtl/>
        </w:rPr>
        <w:t>הפוליסות צד שלישי ואחריות מקצועית, תכלולנה הרחבת שיפוי לטובת המל''ג בגין אחריות</w:t>
      </w:r>
      <w:r w:rsidRPr="003637FF">
        <w:rPr>
          <w:rFonts w:hint="eastAsia"/>
          <w:rtl/>
        </w:rPr>
        <w:t>ה</w:t>
      </w:r>
      <w:r w:rsidRPr="003637FF">
        <w:rPr>
          <w:rtl/>
        </w:rPr>
        <w:t xml:space="preserve"> למעשה ו/או טעות ו/או מחדל של הספק ותכלולנה סעיף "אחריות צולבת" לפיו יחשב הביטוח כאילו הוצאה הפוליסה על שם כל אחד מיחידי המבוטח בנפרד. פוליסות אחריות מקצועית לא תכלול כיסוי בגין תביעות הספק כלפי המל''ג.</w:t>
      </w:r>
    </w:p>
    <w:p w14:paraId="59B813FE" w14:textId="77777777" w:rsidR="001217D9" w:rsidRPr="003637FF" w:rsidRDefault="001217D9" w:rsidP="001217D9">
      <w:pPr>
        <w:pStyle w:val="30"/>
        <w:rPr>
          <w:rtl/>
        </w:rPr>
      </w:pPr>
      <w:r w:rsidRPr="003637FF">
        <w:rPr>
          <w:rtl/>
        </w:rPr>
        <w:t xml:space="preserve">ביטוח אחריות מעבידים יורחב לשפות את המל''ג באם </w:t>
      </w:r>
      <w:r w:rsidRPr="003637FF">
        <w:rPr>
          <w:rFonts w:hint="eastAsia"/>
          <w:rtl/>
        </w:rPr>
        <w:t>ת</w:t>
      </w:r>
      <w:r w:rsidRPr="003637FF">
        <w:rPr>
          <w:rtl/>
        </w:rPr>
        <w:t>חשב כמעביד</w:t>
      </w:r>
      <w:r w:rsidRPr="003637FF">
        <w:rPr>
          <w:rFonts w:hint="eastAsia"/>
          <w:rtl/>
        </w:rPr>
        <w:t>ה</w:t>
      </w:r>
      <w:r w:rsidRPr="003637FF">
        <w:rPr>
          <w:rtl/>
        </w:rPr>
        <w:t xml:space="preserve"> של עובדי הספק.</w:t>
      </w:r>
    </w:p>
    <w:p w14:paraId="05E3D28A" w14:textId="77777777" w:rsidR="001217D9" w:rsidRPr="003637FF" w:rsidRDefault="001217D9" w:rsidP="001217D9">
      <w:pPr>
        <w:pStyle w:val="20"/>
        <w:rPr>
          <w:rtl/>
        </w:rPr>
      </w:pPr>
      <w:r w:rsidRPr="003637FF">
        <w:rPr>
          <w:rtl/>
        </w:rPr>
        <w:t xml:space="preserve">גבולות האחריות בפוליסות ואישור קיום ביטוחים יהיו לתובע ולתקופת הביטוח וכדלקמן: ביטוח אחריות כלפי צד שלישי – 1,000,000 ₪. ביטוח אחריות מעבידים, כפי </w:t>
      </w:r>
      <w:r w:rsidRPr="003637FF">
        <w:rPr>
          <w:rFonts w:hint="eastAsia"/>
          <w:rtl/>
        </w:rPr>
        <w:t>הפוליסה</w:t>
      </w:r>
      <w:r w:rsidRPr="003637FF">
        <w:rPr>
          <w:rtl/>
        </w:rPr>
        <w:t xml:space="preserve"> </w:t>
      </w:r>
      <w:r w:rsidRPr="003637FF">
        <w:rPr>
          <w:rFonts w:hint="eastAsia"/>
          <w:rtl/>
        </w:rPr>
        <w:t>של</w:t>
      </w:r>
      <w:r w:rsidRPr="003637FF">
        <w:rPr>
          <w:rtl/>
        </w:rPr>
        <w:t xml:space="preserve"> </w:t>
      </w:r>
      <w:r w:rsidRPr="003637FF">
        <w:rPr>
          <w:rFonts w:hint="eastAsia"/>
          <w:rtl/>
        </w:rPr>
        <w:t>הספק</w:t>
      </w:r>
      <w:r w:rsidRPr="003637FF">
        <w:rPr>
          <w:rtl/>
        </w:rPr>
        <w:t>. ביטוח אחריות מקצועית - 4,000,000 ₪.</w:t>
      </w:r>
    </w:p>
    <w:p w14:paraId="1010B4C1" w14:textId="77777777" w:rsidR="001217D9" w:rsidRPr="003637FF" w:rsidRDefault="001217D9" w:rsidP="001217D9">
      <w:pPr>
        <w:pStyle w:val="20"/>
        <w:rPr>
          <w:rtl/>
        </w:rPr>
      </w:pPr>
      <w:r w:rsidRPr="003637FF">
        <w:rPr>
          <w:rtl/>
        </w:rPr>
        <w:t xml:space="preserve">ככל שלדעת הספק קיים צורך להרחיב את היקף ביטוחי </w:t>
      </w:r>
      <w:r w:rsidRPr="003637FF">
        <w:rPr>
          <w:rFonts w:hint="eastAsia"/>
          <w:rtl/>
        </w:rPr>
        <w:t>הספק</w:t>
      </w:r>
      <w:r w:rsidRPr="003637FF">
        <w:rPr>
          <w:rtl/>
        </w:rPr>
        <w:t xml:space="preserve"> ו/או לערוך ביטוחים נוספים ו/או משלימים, יערוך הספק את הביטוח הנוסף ו/או המשלים כאמור, על חשבונו הוא ובכפוף לאמור לעיל.</w:t>
      </w:r>
    </w:p>
    <w:p w14:paraId="6BF30190" w14:textId="77777777" w:rsidR="001217D9" w:rsidRPr="003637FF" w:rsidRDefault="001217D9" w:rsidP="001217D9">
      <w:pPr>
        <w:pStyle w:val="20"/>
        <w:rPr>
          <w:rtl/>
        </w:rPr>
      </w:pPr>
      <w:r w:rsidRPr="003637FF">
        <w:rPr>
          <w:rtl/>
        </w:rPr>
        <w:t xml:space="preserve">ביטוח אחריות מקצועית יהיה בתוקף, כל עוד </w:t>
      </w:r>
      <w:r w:rsidRPr="003637FF">
        <w:rPr>
          <w:rFonts w:hint="eastAsia"/>
          <w:rtl/>
        </w:rPr>
        <w:t>קיים</w:t>
      </w:r>
      <w:r w:rsidRPr="003637FF">
        <w:rPr>
          <w:rtl/>
        </w:rPr>
        <w:t xml:space="preserve"> לספק  אחריות על פי כל דין.</w:t>
      </w:r>
    </w:p>
    <w:p w14:paraId="648FED04" w14:textId="77777777" w:rsidR="001217D9" w:rsidRPr="003637FF" w:rsidRDefault="001217D9" w:rsidP="001217D9">
      <w:pPr>
        <w:pStyle w:val="20"/>
        <w:rPr>
          <w:rtl/>
        </w:rPr>
      </w:pPr>
      <w:r w:rsidRPr="003637FF">
        <w:rPr>
          <w:rtl/>
        </w:rPr>
        <w:t>מבלי לגרוע מכלליות האמור בכל מקום בהסכם זה, ולאורך כל תקופת ההסכם, מתחייב הספק למלא אחר כל הוראות חוק לביטוח לאומי על כל צוויו ותקנותיו. על הספק חלה החובה על פי החוק ועל פי הסכם זה לוודא כי כל קבלני המשנה מטעמו יקפידו אף הם למלא אחר כל הוראות חוק לביטוח לאומי על כל צוויו ותקנותיו.</w:t>
      </w:r>
    </w:p>
    <w:p w14:paraId="0084AE77" w14:textId="77777777" w:rsidR="001217D9" w:rsidRPr="003637FF" w:rsidRDefault="001217D9" w:rsidP="001217D9">
      <w:pPr>
        <w:pStyle w:val="20"/>
      </w:pPr>
      <w:r w:rsidRPr="003637FF">
        <w:rPr>
          <w:rtl/>
        </w:rPr>
        <w:lastRenderedPageBreak/>
        <w:t>הוראות סעיף זה (ביטוח) על כל סעיפי המשנה שבו, אינן באות לגרוע מחיובי הספק לפי הסכם זה, או כדי להטיל על המל''ג חבות כל שהיא. לפיכך, מוצהר ומובהר בזאת במפורש, כי אין בעריכת ביטוחים כאמור, כדי ליצור עילות תביעה כלשהן כלפי המל''ג  שלא היו קיימות כלפיו, אלמלא נערך הביטוח וכן אין בכך כדי לפטור את גורם הנזק (למעט המל''ג ) מאחריות בגין נזק שנגרם על ידו.</w:t>
      </w:r>
    </w:p>
    <w:p w14:paraId="7D25AFF1" w14:textId="77777777" w:rsidR="001217D9" w:rsidRPr="003637FF" w:rsidRDefault="001217D9" w:rsidP="001217D9">
      <w:pPr>
        <w:pStyle w:val="20"/>
        <w:rPr>
          <w:rtl/>
        </w:rPr>
      </w:pPr>
      <w:r w:rsidRPr="003637FF">
        <w:rPr>
          <w:rtl/>
        </w:rPr>
        <w:t>הפרה של סעיף זה ( סעיף ביטוח ), תהווה הפרה של תנאי מהותי של ההסכם</w:t>
      </w:r>
      <w:r w:rsidRPr="003637FF">
        <w:rPr>
          <w:rFonts w:hint="cs"/>
          <w:rtl/>
        </w:rPr>
        <w:t>.</w:t>
      </w:r>
    </w:p>
    <w:p w14:paraId="29DBB0E8" w14:textId="77777777" w:rsidR="00113D8C" w:rsidRPr="003637FF" w:rsidRDefault="00113D8C" w:rsidP="00113D8C">
      <w:pPr>
        <w:pStyle w:val="1"/>
        <w:rPr>
          <w:b/>
          <w:bCs/>
          <w:u w:val="single"/>
        </w:rPr>
      </w:pPr>
      <w:r w:rsidRPr="003637FF">
        <w:rPr>
          <w:rFonts w:hint="eastAsia"/>
          <w:b/>
          <w:bCs/>
          <w:u w:val="single"/>
          <w:rtl/>
        </w:rPr>
        <w:t>הפרה</w:t>
      </w:r>
      <w:r w:rsidRPr="003637FF">
        <w:rPr>
          <w:b/>
          <w:bCs/>
          <w:u w:val="single"/>
          <w:rtl/>
        </w:rPr>
        <w:t xml:space="preserve"> </w:t>
      </w:r>
      <w:r w:rsidRPr="003637FF">
        <w:rPr>
          <w:rFonts w:hint="eastAsia"/>
          <w:b/>
          <w:bCs/>
          <w:u w:val="single"/>
          <w:rtl/>
        </w:rPr>
        <w:t>של</w:t>
      </w:r>
      <w:r w:rsidRPr="003637FF">
        <w:rPr>
          <w:b/>
          <w:bCs/>
          <w:u w:val="single"/>
          <w:rtl/>
        </w:rPr>
        <w:t xml:space="preserve"> </w:t>
      </w:r>
      <w:r w:rsidRPr="003637FF">
        <w:rPr>
          <w:rFonts w:hint="eastAsia"/>
          <w:b/>
          <w:bCs/>
          <w:u w:val="single"/>
          <w:rtl/>
        </w:rPr>
        <w:t>החוזה</w:t>
      </w:r>
      <w:r w:rsidRPr="003637FF">
        <w:rPr>
          <w:b/>
          <w:bCs/>
          <w:u w:val="single"/>
          <w:rtl/>
        </w:rPr>
        <w:t xml:space="preserve"> </w:t>
      </w:r>
      <w:r w:rsidRPr="003637FF">
        <w:rPr>
          <w:rFonts w:hint="eastAsia"/>
          <w:b/>
          <w:bCs/>
          <w:u w:val="single"/>
          <w:rtl/>
        </w:rPr>
        <w:t>על</w:t>
      </w:r>
      <w:r w:rsidRPr="003637FF">
        <w:rPr>
          <w:b/>
          <w:bCs/>
          <w:u w:val="single"/>
          <w:rtl/>
        </w:rPr>
        <w:t xml:space="preserve">-ידי </w:t>
      </w:r>
      <w:r w:rsidRPr="003637FF">
        <w:rPr>
          <w:rFonts w:hint="eastAsia"/>
          <w:b/>
          <w:bCs/>
          <w:u w:val="single"/>
          <w:rtl/>
        </w:rPr>
        <w:t>הספק</w:t>
      </w:r>
    </w:p>
    <w:p w14:paraId="6C1E7923" w14:textId="104F496D" w:rsidR="00113D8C" w:rsidRPr="003637FF" w:rsidRDefault="00113D8C" w:rsidP="00113D8C">
      <w:pPr>
        <w:pStyle w:val="20"/>
        <w:rPr>
          <w:rtl/>
        </w:rPr>
      </w:pPr>
      <w:r w:rsidRPr="003637FF">
        <w:rPr>
          <w:rFonts w:hint="cs"/>
          <w:rtl/>
        </w:rPr>
        <w:t>ה</w:t>
      </w:r>
      <w:r w:rsidRPr="003637FF">
        <w:rPr>
          <w:rtl/>
        </w:rPr>
        <w:t>סעיפי</w:t>
      </w:r>
      <w:r w:rsidRPr="003637FF">
        <w:rPr>
          <w:rFonts w:hint="cs"/>
          <w:rtl/>
        </w:rPr>
        <w:t>ם הבאים מהווים סעיפים</w:t>
      </w:r>
      <w:r w:rsidRPr="003637FF">
        <w:rPr>
          <w:rtl/>
        </w:rPr>
        <w:t xml:space="preserve"> יסודיים ב</w:t>
      </w:r>
      <w:r w:rsidRPr="003637FF">
        <w:rPr>
          <w:rFonts w:hint="cs"/>
          <w:rtl/>
        </w:rPr>
        <w:t xml:space="preserve">חוזה: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Ref284851490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7</w:t>
      </w:r>
      <w:r w:rsidRPr="003637FF">
        <w:rPr>
          <w:rtl/>
        </w:rPr>
        <w:fldChar w:fldCharType="end"/>
      </w:r>
      <w:r w:rsidRPr="003637FF">
        <w:rPr>
          <w:rFonts w:hint="cs"/>
          <w:rtl/>
        </w:rPr>
        <w:t xml:space="preserve">,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Ref275124117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8</w:t>
      </w:r>
      <w:r w:rsidRPr="003637FF">
        <w:rPr>
          <w:rtl/>
        </w:rPr>
        <w:fldChar w:fldCharType="end"/>
      </w:r>
      <w:r w:rsidRPr="003637FF">
        <w:rPr>
          <w:rFonts w:hint="cs"/>
          <w:rtl/>
        </w:rPr>
        <w:t xml:space="preserve">,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Ref267303696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10</w:t>
      </w:r>
      <w:r w:rsidRPr="003637FF">
        <w:rPr>
          <w:rtl/>
        </w:rPr>
        <w:fldChar w:fldCharType="end"/>
      </w:r>
      <w:r w:rsidRPr="003637FF">
        <w:rPr>
          <w:rFonts w:hint="cs"/>
          <w:rtl/>
        </w:rPr>
        <w:t xml:space="preserve">,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Ref260237939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11</w:t>
      </w:r>
      <w:r w:rsidRPr="003637FF">
        <w:rPr>
          <w:rtl/>
        </w:rPr>
        <w:fldChar w:fldCharType="end"/>
      </w:r>
      <w:r w:rsidRPr="003637FF">
        <w:rPr>
          <w:rFonts w:hint="cs"/>
          <w:rtl/>
        </w:rPr>
        <w:t xml:space="preserve">,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Ref284851551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12</w:t>
      </w:r>
      <w:r w:rsidRPr="003637FF">
        <w:rPr>
          <w:rtl/>
        </w:rPr>
        <w:fldChar w:fldCharType="end"/>
      </w:r>
      <w:r w:rsidRPr="003637FF">
        <w:rPr>
          <w:rFonts w:hint="cs"/>
          <w:rtl/>
        </w:rPr>
        <w:t xml:space="preserve">,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Ref275123730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16</w:t>
      </w:r>
      <w:r w:rsidRPr="003637FF">
        <w:rPr>
          <w:rtl/>
        </w:rPr>
        <w:fldChar w:fldCharType="end"/>
      </w:r>
      <w:r w:rsidRPr="003637FF">
        <w:rPr>
          <w:rFonts w:hint="cs"/>
          <w:rtl/>
        </w:rPr>
        <w:t xml:space="preserve">,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Ref275123745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17</w:t>
      </w:r>
      <w:r w:rsidRPr="003637FF">
        <w:rPr>
          <w:rtl/>
        </w:rPr>
        <w:fldChar w:fldCharType="end"/>
      </w:r>
      <w:r w:rsidRPr="003637FF">
        <w:rPr>
          <w:rFonts w:hint="cs"/>
          <w:rtl/>
        </w:rPr>
        <w:t xml:space="preserve"> ו-</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Ref275125005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19</w:t>
      </w:r>
      <w:r w:rsidRPr="003637FF">
        <w:rPr>
          <w:rtl/>
        </w:rPr>
        <w:fldChar w:fldCharType="end"/>
      </w:r>
      <w:r w:rsidRPr="003637FF">
        <w:rPr>
          <w:rFonts w:hint="cs"/>
          <w:rtl/>
        </w:rPr>
        <w:t>.</w:t>
      </w:r>
    </w:p>
    <w:p w14:paraId="681A3125" w14:textId="77777777" w:rsidR="00113D8C" w:rsidRPr="003637FF" w:rsidRDefault="00113D8C" w:rsidP="00113D8C">
      <w:pPr>
        <w:pStyle w:val="20"/>
        <w:rPr>
          <w:rtl/>
        </w:rPr>
      </w:pPr>
      <w:r w:rsidRPr="003637FF">
        <w:rPr>
          <w:rFonts w:ascii="Arial" w:hAnsi="Arial"/>
          <w:rtl/>
        </w:rPr>
        <w:t>מוסכם</w:t>
      </w:r>
      <w:r w:rsidRPr="003637FF">
        <w:rPr>
          <w:rtl/>
        </w:rPr>
        <w:t xml:space="preserve"> על הצדדים כי </w:t>
      </w:r>
      <w:r w:rsidRPr="003637FF">
        <w:rPr>
          <w:rFonts w:ascii="Arial" w:hAnsi="Arial"/>
          <w:rtl/>
        </w:rPr>
        <w:t>הפרתם</w:t>
      </w:r>
      <w:r w:rsidRPr="003637FF">
        <w:rPr>
          <w:rtl/>
        </w:rPr>
        <w:t xml:space="preserve"> </w:t>
      </w:r>
      <w:r w:rsidRPr="003637FF">
        <w:rPr>
          <w:rFonts w:hint="cs"/>
          <w:rtl/>
        </w:rPr>
        <w:t>של הה</w:t>
      </w:r>
      <w:r w:rsidRPr="003637FF">
        <w:rPr>
          <w:rtl/>
        </w:rPr>
        <w:t xml:space="preserve">סעיפים </w:t>
      </w:r>
      <w:r w:rsidRPr="003637FF">
        <w:rPr>
          <w:rFonts w:hint="cs"/>
          <w:rtl/>
        </w:rPr>
        <w:t>ה</w:t>
      </w:r>
      <w:r w:rsidRPr="003637FF">
        <w:rPr>
          <w:rtl/>
        </w:rPr>
        <w:t>יסודיים ב</w:t>
      </w:r>
      <w:r w:rsidRPr="003637FF">
        <w:rPr>
          <w:rFonts w:hint="cs"/>
          <w:rtl/>
        </w:rPr>
        <w:t>חוזה</w:t>
      </w:r>
      <w:r w:rsidRPr="003637FF">
        <w:rPr>
          <w:rtl/>
        </w:rPr>
        <w:t xml:space="preserve"> מזכה את </w:t>
      </w:r>
      <w:r w:rsidR="00473AF2" w:rsidRPr="003637FF">
        <w:rPr>
          <w:rFonts w:hint="cs"/>
          <w:rtl/>
        </w:rPr>
        <w:t>המל"ג</w:t>
      </w:r>
      <w:r w:rsidR="00473AF2" w:rsidRPr="003637FF">
        <w:rPr>
          <w:rtl/>
        </w:rPr>
        <w:t xml:space="preserve"> </w:t>
      </w:r>
      <w:r w:rsidRPr="003637FF">
        <w:rPr>
          <w:rtl/>
        </w:rPr>
        <w:t>בזכות לבטל את ה</w:t>
      </w:r>
      <w:r w:rsidRPr="003637FF">
        <w:rPr>
          <w:rFonts w:hint="cs"/>
          <w:rtl/>
        </w:rPr>
        <w:t>חוזה</w:t>
      </w:r>
      <w:r w:rsidRPr="003637FF">
        <w:rPr>
          <w:rtl/>
        </w:rPr>
        <w:t>, לסיים את ההתקשרות או להשעות</w:t>
      </w:r>
      <w:r w:rsidRPr="003637FF">
        <w:rPr>
          <w:rFonts w:hint="cs"/>
          <w:rtl/>
        </w:rPr>
        <w:t>ה או</w:t>
      </w:r>
      <w:r w:rsidRPr="003637FF">
        <w:rPr>
          <w:rtl/>
        </w:rPr>
        <w:t xml:space="preserve"> לדרוש החזר כספים ששולמו </w:t>
      </w:r>
      <w:r w:rsidRPr="003637FF">
        <w:rPr>
          <w:rFonts w:hint="cs"/>
          <w:rtl/>
        </w:rPr>
        <w:t xml:space="preserve">לספק </w:t>
      </w:r>
      <w:r w:rsidRPr="003637FF">
        <w:rPr>
          <w:rtl/>
        </w:rPr>
        <w:t>שלא כדין</w:t>
      </w:r>
      <w:r w:rsidRPr="003637FF">
        <w:rPr>
          <w:rFonts w:hint="cs"/>
          <w:rtl/>
        </w:rPr>
        <w:t xml:space="preserve">, </w:t>
      </w:r>
      <w:r w:rsidRPr="003637FF">
        <w:rPr>
          <w:rtl/>
        </w:rPr>
        <w:t>הכל על-פי שיקול דעת</w:t>
      </w:r>
      <w:r w:rsidRPr="003637FF">
        <w:rPr>
          <w:rFonts w:hint="cs"/>
          <w:rtl/>
        </w:rPr>
        <w:t>ה</w:t>
      </w:r>
      <w:r w:rsidRPr="003637FF">
        <w:rPr>
          <w:rtl/>
        </w:rPr>
        <w:t xml:space="preserve"> הבלעדי של </w:t>
      </w:r>
      <w:r w:rsidR="00473AF2" w:rsidRPr="003637FF">
        <w:rPr>
          <w:rFonts w:hint="cs"/>
          <w:rtl/>
        </w:rPr>
        <w:t>המל"ג</w:t>
      </w:r>
      <w:r w:rsidRPr="003637FF">
        <w:rPr>
          <w:rFonts w:hint="cs"/>
          <w:rtl/>
        </w:rPr>
        <w:t xml:space="preserve">, וכן לתבוע מהספק </w:t>
      </w:r>
      <w:r w:rsidRPr="003637FF">
        <w:rPr>
          <w:rtl/>
        </w:rPr>
        <w:t>כל זכות וסעד המ</w:t>
      </w:r>
      <w:r w:rsidRPr="003637FF">
        <w:rPr>
          <w:rFonts w:hint="cs"/>
          <w:rtl/>
        </w:rPr>
        <w:t>גיעים</w:t>
      </w:r>
      <w:r w:rsidRPr="003637FF">
        <w:rPr>
          <w:rtl/>
        </w:rPr>
        <w:t xml:space="preserve"> </w:t>
      </w:r>
      <w:r w:rsidR="009B5B9D" w:rsidRPr="003637FF">
        <w:rPr>
          <w:rFonts w:hint="cs"/>
          <w:rtl/>
        </w:rPr>
        <w:t>למל"ג</w:t>
      </w:r>
      <w:r w:rsidRPr="003637FF">
        <w:rPr>
          <w:rFonts w:hint="cs"/>
          <w:rtl/>
        </w:rPr>
        <w:t xml:space="preserve"> בגין</w:t>
      </w:r>
      <w:r w:rsidRPr="003637FF">
        <w:rPr>
          <w:rtl/>
        </w:rPr>
        <w:t xml:space="preserve"> ההפרה </w:t>
      </w:r>
      <w:r w:rsidRPr="003637FF">
        <w:rPr>
          <w:rFonts w:hint="cs"/>
          <w:rtl/>
        </w:rPr>
        <w:t>בהתאם לחוזה ול</w:t>
      </w:r>
      <w:r w:rsidRPr="003637FF">
        <w:rPr>
          <w:rtl/>
        </w:rPr>
        <w:t xml:space="preserve">דין. </w:t>
      </w:r>
    </w:p>
    <w:p w14:paraId="4FDC34FA" w14:textId="77777777" w:rsidR="00113D8C" w:rsidRPr="003637FF" w:rsidRDefault="00113D8C" w:rsidP="00113D8C">
      <w:pPr>
        <w:pStyle w:val="20"/>
        <w:rPr>
          <w:rFonts w:ascii="Arial" w:hAnsi="Arial"/>
        </w:rPr>
      </w:pPr>
      <w:r w:rsidRPr="003637FF">
        <w:rPr>
          <w:rFonts w:ascii="Arial" w:hAnsi="Arial" w:hint="cs"/>
          <w:rtl/>
        </w:rPr>
        <w:t xml:space="preserve">הפר הספק את החוזה הפרה כלשהי רשאית </w:t>
      </w:r>
      <w:r w:rsidR="00473AF2" w:rsidRPr="003637FF">
        <w:rPr>
          <w:rFonts w:hint="cs"/>
          <w:rtl/>
        </w:rPr>
        <w:t>המל"ג</w:t>
      </w:r>
      <w:r w:rsidR="00473AF2" w:rsidRPr="003637FF">
        <w:rPr>
          <w:rFonts w:ascii="Arial" w:hAnsi="Arial" w:hint="cs"/>
          <w:rtl/>
        </w:rPr>
        <w:t xml:space="preserve"> </w:t>
      </w:r>
      <w:r w:rsidRPr="003637FF">
        <w:rPr>
          <w:rFonts w:ascii="Arial" w:hAnsi="Arial" w:hint="cs"/>
          <w:rtl/>
        </w:rPr>
        <w:t>לדרוש את תיקון ההפרה בתוך זמן סביר.</w:t>
      </w:r>
    </w:p>
    <w:p w14:paraId="4DE9412C" w14:textId="77777777" w:rsidR="00113D8C" w:rsidRPr="003637FF" w:rsidRDefault="00113D8C" w:rsidP="00113D8C">
      <w:pPr>
        <w:pStyle w:val="20"/>
      </w:pPr>
      <w:r w:rsidRPr="003637FF">
        <w:rPr>
          <w:rFonts w:hint="cs"/>
          <w:rtl/>
        </w:rPr>
        <w:t xml:space="preserve">כשל הספק בתיקון ההפרה בתוך הזמן שהוקצב לו לשם כך, ואם לא הוקצב זמן - תוך ארבעה עשר (14) יום מיום שנודע לו על דבר ההפרה - תהפוך הפרת החוזה להפרה יסודית, המזכה את </w:t>
      </w:r>
      <w:r w:rsidR="00473AF2" w:rsidRPr="003637FF">
        <w:rPr>
          <w:rFonts w:hint="cs"/>
          <w:rtl/>
        </w:rPr>
        <w:t xml:space="preserve">המל"ג </w:t>
      </w:r>
      <w:r w:rsidRPr="003637FF">
        <w:rPr>
          <w:rFonts w:hint="cs"/>
          <w:rtl/>
        </w:rPr>
        <w:t xml:space="preserve">במכלול הסעדים המפורטים לעיל. </w:t>
      </w:r>
    </w:p>
    <w:p w14:paraId="08761379" w14:textId="77777777" w:rsidR="00113D8C" w:rsidRPr="003637FF" w:rsidRDefault="00113D8C" w:rsidP="00113D8C">
      <w:pPr>
        <w:pStyle w:val="1"/>
        <w:keepNext/>
        <w:rPr>
          <w:b/>
          <w:bCs/>
          <w:u w:val="single"/>
          <w:rtl/>
        </w:rPr>
      </w:pPr>
      <w:r w:rsidRPr="003637FF">
        <w:rPr>
          <w:rFonts w:hint="cs"/>
          <w:b/>
          <w:bCs/>
          <w:u w:val="single"/>
          <w:rtl/>
        </w:rPr>
        <w:t xml:space="preserve">סיום ההתקשרות </w:t>
      </w:r>
    </w:p>
    <w:p w14:paraId="34D5BE4F" w14:textId="77777777" w:rsidR="00113D8C" w:rsidRPr="003637FF" w:rsidRDefault="00473AF2" w:rsidP="00113D8C">
      <w:pPr>
        <w:pStyle w:val="20"/>
        <w:keepNext/>
      </w:pPr>
      <w:r w:rsidRPr="003637FF">
        <w:rPr>
          <w:rFonts w:hint="cs"/>
          <w:rtl/>
        </w:rPr>
        <w:t xml:space="preserve">המל"ג </w:t>
      </w:r>
      <w:r w:rsidR="00113D8C" w:rsidRPr="003637FF">
        <w:rPr>
          <w:rFonts w:hint="cs"/>
          <w:rtl/>
        </w:rPr>
        <w:t>תהיה</w:t>
      </w:r>
      <w:r w:rsidR="00113D8C" w:rsidRPr="003637FF">
        <w:rPr>
          <w:rtl/>
        </w:rPr>
        <w:t xml:space="preserve"> רשאי</w:t>
      </w:r>
      <w:r w:rsidR="00113D8C" w:rsidRPr="003637FF">
        <w:rPr>
          <w:rFonts w:hint="cs"/>
          <w:rtl/>
        </w:rPr>
        <w:t>ת</w:t>
      </w:r>
      <w:r w:rsidR="00113D8C" w:rsidRPr="003637FF">
        <w:rPr>
          <w:rtl/>
        </w:rPr>
        <w:t xml:space="preserve"> להפסיק את התקשרות</w:t>
      </w:r>
      <w:r w:rsidR="00113D8C" w:rsidRPr="003637FF">
        <w:rPr>
          <w:rFonts w:hint="cs"/>
          <w:rtl/>
        </w:rPr>
        <w:t>ה</w:t>
      </w:r>
      <w:r w:rsidR="00113D8C" w:rsidRPr="003637FF">
        <w:rPr>
          <w:rtl/>
        </w:rPr>
        <w:t xml:space="preserve"> עם </w:t>
      </w:r>
      <w:r w:rsidR="00113D8C" w:rsidRPr="003637FF">
        <w:rPr>
          <w:rFonts w:hint="cs"/>
          <w:rtl/>
        </w:rPr>
        <w:t>הספק</w:t>
      </w:r>
      <w:r w:rsidR="00113D8C" w:rsidRPr="003637FF">
        <w:rPr>
          <w:rtl/>
        </w:rPr>
        <w:t xml:space="preserve"> </w:t>
      </w:r>
      <w:r w:rsidRPr="003637FF">
        <w:rPr>
          <w:rFonts w:hint="cs"/>
          <w:rtl/>
        </w:rPr>
        <w:t xml:space="preserve">מכל סיבה שהיא ואף ללא סיבה כלל, באמצעות </w:t>
      </w:r>
      <w:r w:rsidR="006C6360" w:rsidRPr="003637FF">
        <w:rPr>
          <w:rFonts w:hint="cs"/>
          <w:rtl/>
        </w:rPr>
        <w:t xml:space="preserve">מתן </w:t>
      </w:r>
      <w:r w:rsidRPr="003637FF">
        <w:rPr>
          <w:rFonts w:hint="cs"/>
          <w:rtl/>
        </w:rPr>
        <w:t>הודעה בכתב</w:t>
      </w:r>
      <w:r w:rsidR="006C6360" w:rsidRPr="003637FF">
        <w:rPr>
          <w:rFonts w:hint="cs"/>
          <w:rtl/>
        </w:rPr>
        <w:t xml:space="preserve"> של</w:t>
      </w:r>
      <w:r w:rsidRPr="003637FF">
        <w:rPr>
          <w:rFonts w:hint="cs"/>
          <w:rtl/>
        </w:rPr>
        <w:t xml:space="preserve"> שישים יום</w:t>
      </w:r>
      <w:r w:rsidR="006C6360" w:rsidRPr="003637FF">
        <w:rPr>
          <w:rFonts w:hint="cs"/>
          <w:rtl/>
        </w:rPr>
        <w:t xml:space="preserve"> מראש</w:t>
      </w:r>
      <w:r w:rsidRPr="003637FF">
        <w:rPr>
          <w:rFonts w:hint="cs"/>
          <w:rtl/>
        </w:rPr>
        <w:t>.</w:t>
      </w:r>
    </w:p>
    <w:p w14:paraId="06F29CC4" w14:textId="138A0FE5" w:rsidR="00113D8C" w:rsidRPr="003637FF" w:rsidRDefault="00113D8C" w:rsidP="00113D8C">
      <w:pPr>
        <w:pStyle w:val="20"/>
      </w:pPr>
      <w:r w:rsidRPr="003637FF">
        <w:rPr>
          <w:rFonts w:hint="cs"/>
          <w:rtl/>
        </w:rPr>
        <w:t xml:space="preserve">עם סיום ההתקשרות ימסור הספק </w:t>
      </w:r>
      <w:r w:rsidR="00E63949" w:rsidRPr="003637FF">
        <w:rPr>
          <w:rFonts w:hint="cs"/>
          <w:rtl/>
        </w:rPr>
        <w:t>למל"ג</w:t>
      </w:r>
      <w:r w:rsidRPr="003637FF">
        <w:rPr>
          <w:rFonts w:hint="cs"/>
          <w:rtl/>
        </w:rPr>
        <w:t xml:space="preserve"> כל דבר המהווה קניין </w:t>
      </w:r>
      <w:r w:rsidR="006C6360" w:rsidRPr="003637FF">
        <w:rPr>
          <w:rFonts w:hint="cs"/>
          <w:rtl/>
        </w:rPr>
        <w:t xml:space="preserve">המל"ג </w:t>
      </w:r>
      <w:r w:rsidRPr="003637FF">
        <w:rPr>
          <w:rFonts w:hint="cs"/>
          <w:rtl/>
        </w:rPr>
        <w:t xml:space="preserve">(בכפוף לאמור בסעיף </w:t>
      </w:r>
      <w:r w:rsidRPr="003637FF">
        <w:rPr>
          <w:rtl/>
        </w:rPr>
        <w:fldChar w:fldCharType="begin"/>
      </w:r>
      <w:r w:rsidRPr="003637FF">
        <w:rPr>
          <w:rtl/>
        </w:rPr>
        <w:instrText xml:space="preserve"> </w:instrText>
      </w:r>
      <w:r w:rsidRPr="003637FF">
        <w:rPr>
          <w:rFonts w:hint="cs"/>
        </w:rPr>
        <w:instrText>REF</w:instrText>
      </w:r>
      <w:r w:rsidRPr="003637FF">
        <w:rPr>
          <w:rFonts w:hint="cs"/>
          <w:rtl/>
        </w:rPr>
        <w:instrText xml:space="preserve"> _</w:instrText>
      </w:r>
      <w:r w:rsidRPr="003637FF">
        <w:rPr>
          <w:rFonts w:hint="cs"/>
        </w:rPr>
        <w:instrText>Ref274573797 \r \h</w:instrText>
      </w:r>
      <w:r w:rsidRPr="003637FF">
        <w:rPr>
          <w:rtl/>
        </w:rPr>
        <w:instrText xml:space="preserve"> </w:instrText>
      </w:r>
      <w:r w:rsidR="003637FF">
        <w:rPr>
          <w:rtl/>
        </w:rPr>
        <w:instrText xml:space="preserve"> \* </w:instrText>
      </w:r>
      <w:r w:rsidR="003637FF">
        <w:instrText>MERGEFORMAT</w:instrText>
      </w:r>
      <w:r w:rsidR="003637FF">
        <w:rPr>
          <w:rtl/>
        </w:rPr>
        <w:instrText xml:space="preserve"> </w:instrText>
      </w:r>
      <w:r w:rsidRPr="003637FF">
        <w:rPr>
          <w:rtl/>
        </w:rPr>
      </w:r>
      <w:r w:rsidRPr="003637FF">
        <w:rPr>
          <w:rtl/>
        </w:rPr>
        <w:fldChar w:fldCharType="separate"/>
      </w:r>
      <w:r w:rsidR="00B139E4">
        <w:rPr>
          <w:cs/>
        </w:rPr>
        <w:t>‎</w:t>
      </w:r>
      <w:r w:rsidR="00B139E4">
        <w:t>17.4</w:t>
      </w:r>
      <w:r w:rsidRPr="003637FF">
        <w:rPr>
          <w:rtl/>
        </w:rPr>
        <w:fldChar w:fldCharType="end"/>
      </w:r>
      <w:r w:rsidRPr="003637FF">
        <w:rPr>
          <w:rFonts w:hint="cs"/>
          <w:rtl/>
        </w:rPr>
        <w:t xml:space="preserve">), ויחזיר </w:t>
      </w:r>
      <w:r w:rsidR="00E63949" w:rsidRPr="003637FF">
        <w:rPr>
          <w:rFonts w:hint="cs"/>
          <w:rtl/>
        </w:rPr>
        <w:t>למל"ג</w:t>
      </w:r>
      <w:r w:rsidRPr="003637FF">
        <w:rPr>
          <w:rFonts w:hint="cs"/>
          <w:rtl/>
        </w:rPr>
        <w:t xml:space="preserve"> כל סכום </w:t>
      </w:r>
      <w:r w:rsidR="00E63949" w:rsidRPr="003637FF">
        <w:rPr>
          <w:rFonts w:hint="cs"/>
          <w:rtl/>
        </w:rPr>
        <w:t>ש</w:t>
      </w:r>
      <w:r w:rsidR="006C6360" w:rsidRPr="003637FF">
        <w:rPr>
          <w:rFonts w:hint="cs"/>
          <w:rtl/>
        </w:rPr>
        <w:t xml:space="preserve">המל"ג </w:t>
      </w:r>
      <w:r w:rsidRPr="003637FF">
        <w:rPr>
          <w:rFonts w:hint="cs"/>
          <w:rtl/>
        </w:rPr>
        <w:t>לא קיבלה תמורה עבורו.</w:t>
      </w:r>
    </w:p>
    <w:p w14:paraId="2474CA4B" w14:textId="77777777" w:rsidR="00113D8C" w:rsidRPr="003637FF" w:rsidRDefault="00113D8C" w:rsidP="00113D8C">
      <w:pPr>
        <w:pStyle w:val="1"/>
        <w:keepNext/>
        <w:rPr>
          <w:b/>
          <w:bCs/>
          <w:u w:val="single"/>
          <w:rtl/>
        </w:rPr>
      </w:pPr>
      <w:r w:rsidRPr="003637FF">
        <w:rPr>
          <w:rFonts w:hint="cs"/>
          <w:b/>
          <w:bCs/>
          <w:u w:val="single"/>
          <w:rtl/>
        </w:rPr>
        <w:t>כללי</w:t>
      </w:r>
    </w:p>
    <w:p w14:paraId="2F8176D7" w14:textId="77777777" w:rsidR="00113D8C" w:rsidRPr="003637FF" w:rsidRDefault="00113D8C" w:rsidP="00113D8C">
      <w:pPr>
        <w:pStyle w:val="20"/>
        <w:keepNext/>
        <w:rPr>
          <w:rtl/>
        </w:rPr>
      </w:pPr>
      <w:r w:rsidRPr="003637FF">
        <w:rPr>
          <w:rtl/>
        </w:rPr>
        <w:t xml:space="preserve">מבלי לגרוע מן האמור לעיל, כל התחייבות הכלולה בהצעתו של הספק תיראה ככלולה בחוזה זה, והיא מחייבת את הספק כאילו נכתבה בחוזה זה במפורש. </w:t>
      </w:r>
    </w:p>
    <w:p w14:paraId="14B8D68C" w14:textId="77777777" w:rsidR="00113D8C" w:rsidRPr="003637FF" w:rsidRDefault="00113D8C" w:rsidP="00113D8C">
      <w:pPr>
        <w:pStyle w:val="20"/>
        <w:rPr>
          <w:rtl/>
        </w:rPr>
      </w:pPr>
      <w:r w:rsidRPr="003637FF">
        <w:rPr>
          <w:rtl/>
        </w:rPr>
        <w:t xml:space="preserve">כל חריגה של הספק מהקבוע בהצעתו תיחשב כהפרה של החוזה, אלא אם כן התקבל עליה אישור </w:t>
      </w:r>
      <w:r w:rsidR="006C6360" w:rsidRPr="003637FF">
        <w:rPr>
          <w:rFonts w:hint="cs"/>
          <w:rtl/>
        </w:rPr>
        <w:t>המל"ג</w:t>
      </w:r>
      <w:r w:rsidR="006C6360" w:rsidRPr="003637FF">
        <w:rPr>
          <w:rtl/>
        </w:rPr>
        <w:t xml:space="preserve"> </w:t>
      </w:r>
      <w:r w:rsidRPr="003637FF">
        <w:rPr>
          <w:rtl/>
        </w:rPr>
        <w:t>מראש ובכתב.</w:t>
      </w:r>
    </w:p>
    <w:p w14:paraId="120B746E" w14:textId="77777777" w:rsidR="00113D8C" w:rsidRPr="003637FF" w:rsidRDefault="00113D8C" w:rsidP="00113D8C">
      <w:pPr>
        <w:pStyle w:val="20"/>
        <w:rPr>
          <w:rtl/>
        </w:rPr>
      </w:pPr>
      <w:r w:rsidRPr="003637FF">
        <w:rPr>
          <w:rtl/>
        </w:rPr>
        <w:t xml:space="preserve">צד לחוזה לא יחשב כמוותר על זכות המוקנית לו לפי חוזה זה או על-פי כל דין אלא אם נעשה הדבר בכתב ובחתימתו של המורשה מטעמו. </w:t>
      </w:r>
    </w:p>
    <w:p w14:paraId="5C7E62F2" w14:textId="77777777" w:rsidR="00113D8C" w:rsidRPr="003637FF" w:rsidRDefault="00113D8C" w:rsidP="00113D8C">
      <w:pPr>
        <w:pStyle w:val="20"/>
        <w:rPr>
          <w:rtl/>
        </w:rPr>
      </w:pPr>
      <w:r w:rsidRPr="003637FF">
        <w:rPr>
          <w:rtl/>
        </w:rPr>
        <w:t>מוצהר ומוסכם בין הצדדים כי תנאי חוזה זה מהווים ביטוי שלם ומלא של זכויות הצדדים, והם מבטלים כל הסכם, מצג, הבטחה או נוהג שקדם לחתימתו.</w:t>
      </w:r>
    </w:p>
    <w:p w14:paraId="77A6C696" w14:textId="77777777" w:rsidR="00113D8C" w:rsidRPr="003637FF" w:rsidRDefault="00113D8C" w:rsidP="00113D8C">
      <w:pPr>
        <w:pStyle w:val="1"/>
        <w:rPr>
          <w:rFonts w:ascii="Arial" w:hAnsi="Arial"/>
          <w:b/>
          <w:bCs/>
          <w:u w:val="single"/>
        </w:rPr>
      </w:pPr>
      <w:r w:rsidRPr="003637FF">
        <w:rPr>
          <w:rFonts w:ascii="Arial" w:hAnsi="Arial" w:hint="cs"/>
          <w:b/>
          <w:bCs/>
          <w:u w:val="single"/>
          <w:rtl/>
        </w:rPr>
        <w:t>פרשנות</w:t>
      </w:r>
    </w:p>
    <w:p w14:paraId="541D5F2D" w14:textId="77777777" w:rsidR="00113D8C" w:rsidRPr="003637FF" w:rsidRDefault="00113D8C" w:rsidP="00113D8C">
      <w:pPr>
        <w:pStyle w:val="20"/>
      </w:pPr>
      <w:r w:rsidRPr="003637FF">
        <w:rPr>
          <w:rFonts w:ascii="Arial" w:hAnsi="Arial"/>
          <w:rtl/>
        </w:rPr>
        <w:t>ביטויים המופיעים בלשון יחיד משמעם גם בלשון רבים ולהיפך; ביטויים המופיעים בלשון זכר, משמעם גם בלשון נקבה ולהיפך.</w:t>
      </w:r>
    </w:p>
    <w:p w14:paraId="05D936C4" w14:textId="77777777" w:rsidR="00113D8C" w:rsidRPr="003637FF" w:rsidRDefault="00113D8C" w:rsidP="00113D8C">
      <w:pPr>
        <w:pStyle w:val="20"/>
      </w:pPr>
      <w:r w:rsidRPr="003637FF">
        <w:rPr>
          <w:rtl/>
        </w:rPr>
        <w:lastRenderedPageBreak/>
        <w:t>המכרז והחוזה המצורף לו (על נספחיו) מ</w:t>
      </w:r>
      <w:r w:rsidRPr="003637FF">
        <w:rPr>
          <w:rFonts w:hint="cs"/>
          <w:rtl/>
        </w:rPr>
        <w:t>שלימים זה את זה ומהווים מסמך אחד.</w:t>
      </w:r>
    </w:p>
    <w:p w14:paraId="7916A284" w14:textId="77777777" w:rsidR="00113D8C" w:rsidRPr="003637FF" w:rsidRDefault="00113D8C" w:rsidP="00113D8C">
      <w:pPr>
        <w:pStyle w:val="30"/>
        <w:rPr>
          <w:rtl/>
        </w:rPr>
      </w:pPr>
      <w:r w:rsidRPr="003637FF">
        <w:rPr>
          <w:rtl/>
        </w:rPr>
        <w:t>בכל מקרה של סתירה בין נוסח המכרז לבין נוסח החוזה</w:t>
      </w:r>
      <w:r w:rsidRPr="003637FF">
        <w:rPr>
          <w:rFonts w:hint="cs"/>
          <w:rtl/>
        </w:rPr>
        <w:t>,</w:t>
      </w:r>
      <w:r w:rsidRPr="003637FF">
        <w:rPr>
          <w:rtl/>
        </w:rPr>
        <w:t xml:space="preserve"> יעשה מאמץ ליישב בין שני הנוסחים.</w:t>
      </w:r>
    </w:p>
    <w:p w14:paraId="74658D53" w14:textId="77777777" w:rsidR="00113D8C" w:rsidRPr="003637FF" w:rsidRDefault="00113D8C" w:rsidP="00113D8C">
      <w:pPr>
        <w:pStyle w:val="30"/>
        <w:rPr>
          <w:rtl/>
        </w:rPr>
      </w:pPr>
      <w:r w:rsidRPr="003637FF">
        <w:rPr>
          <w:rtl/>
        </w:rPr>
        <w:t>בנסיבות שבהן לא ניתן ליישב בין נוסח המכרז לבין נוסח החוזה</w:t>
      </w:r>
      <w:r w:rsidRPr="003637FF">
        <w:rPr>
          <w:rFonts w:hint="cs"/>
          <w:rtl/>
        </w:rPr>
        <w:t>,</w:t>
      </w:r>
      <w:r w:rsidRPr="003637FF">
        <w:rPr>
          <w:rtl/>
        </w:rPr>
        <w:t xml:space="preserve"> יגבר נוסח החוזה.</w:t>
      </w:r>
    </w:p>
    <w:p w14:paraId="76EB8E3A" w14:textId="77777777" w:rsidR="00113D8C" w:rsidRPr="003637FF" w:rsidRDefault="00113D8C" w:rsidP="00113D8C">
      <w:pPr>
        <w:pStyle w:val="1"/>
        <w:rPr>
          <w:rFonts w:ascii="Arial" w:hAnsi="Arial"/>
          <w:b/>
          <w:bCs/>
          <w:u w:val="single"/>
          <w:rtl/>
        </w:rPr>
      </w:pPr>
      <w:r w:rsidRPr="003637FF">
        <w:rPr>
          <w:rFonts w:ascii="Arial" w:hAnsi="Arial" w:hint="cs"/>
          <w:b/>
          <w:bCs/>
          <w:u w:val="single"/>
          <w:rtl/>
        </w:rPr>
        <w:t>סמכות השיפוט</w:t>
      </w:r>
    </w:p>
    <w:p w14:paraId="45BC489F" w14:textId="77777777" w:rsidR="00113D8C" w:rsidRPr="003637FF" w:rsidRDefault="00113D8C" w:rsidP="00113D8C">
      <w:pPr>
        <w:pStyle w:val="11"/>
        <w:rPr>
          <w:rtl/>
        </w:rPr>
      </w:pPr>
      <w:r w:rsidRPr="003637FF">
        <w:rPr>
          <w:rtl/>
        </w:rPr>
        <w:t xml:space="preserve">סמכות השיפוט המקומית לגבי חוזה זה הינה </w:t>
      </w:r>
      <w:r w:rsidRPr="003637FF">
        <w:rPr>
          <w:rFonts w:hint="cs"/>
          <w:rtl/>
        </w:rPr>
        <w:t xml:space="preserve">של </w:t>
      </w:r>
      <w:r w:rsidRPr="003637FF">
        <w:rPr>
          <w:rtl/>
        </w:rPr>
        <w:t xml:space="preserve">בית המשפט המוסמך </w:t>
      </w:r>
      <w:r w:rsidRPr="003637FF">
        <w:rPr>
          <w:rFonts w:hint="cs"/>
          <w:rtl/>
        </w:rPr>
        <w:t>בירושלים בלבד.</w:t>
      </w:r>
    </w:p>
    <w:p w14:paraId="633AD7D9" w14:textId="77777777" w:rsidR="00113D8C" w:rsidRPr="003637FF" w:rsidRDefault="00113D8C" w:rsidP="00113D8C">
      <w:pPr>
        <w:pStyle w:val="1"/>
        <w:keepNext/>
        <w:rPr>
          <w:rFonts w:ascii="Arial" w:hAnsi="Arial"/>
          <w:b/>
          <w:bCs/>
          <w:u w:val="single"/>
        </w:rPr>
      </w:pPr>
      <w:r w:rsidRPr="003637FF">
        <w:rPr>
          <w:rFonts w:ascii="Arial" w:hAnsi="Arial" w:hint="cs"/>
          <w:b/>
          <w:bCs/>
          <w:u w:val="single"/>
          <w:rtl/>
        </w:rPr>
        <w:t>הודעות</w:t>
      </w:r>
    </w:p>
    <w:p w14:paraId="637782BC" w14:textId="77777777" w:rsidR="00113D8C" w:rsidRPr="003637FF" w:rsidRDefault="00113D8C" w:rsidP="00113D8C">
      <w:pPr>
        <w:pStyle w:val="20"/>
        <w:rPr>
          <w:rtl/>
        </w:rPr>
      </w:pPr>
      <w:r w:rsidRPr="003637FF">
        <w:rPr>
          <w:rFonts w:ascii="Arial" w:hAnsi="Arial" w:hint="cs"/>
          <w:rtl/>
        </w:rPr>
        <w:t>כתובות הצדדים לצורך חוזה זה הינן כמפורט בראש חוזה זה, בכפוף לכל שינוי בהן, שהודעה בכתב עליו נמסרה לצד האחר בדרך המפורטת בחוזה זה.</w:t>
      </w:r>
      <w:r w:rsidRPr="003637FF">
        <w:rPr>
          <w:rFonts w:hint="cs"/>
          <w:rtl/>
        </w:rPr>
        <w:tab/>
      </w:r>
    </w:p>
    <w:p w14:paraId="7ADF5D81" w14:textId="77777777" w:rsidR="00113D8C" w:rsidRPr="003637FF" w:rsidRDefault="00113D8C" w:rsidP="00113D8C">
      <w:pPr>
        <w:pStyle w:val="20"/>
      </w:pPr>
      <w:r w:rsidRPr="003637FF">
        <w:rPr>
          <w:rtl/>
        </w:rPr>
        <w:t xml:space="preserve">כל הודעה שיש לתיתה מצד אחד למשנהו על-פי הוראות הסכם זה או על-פי כל דין תיעשה בכתב ותישלח בדואר רשום, או בפקס עם אישור קבלת הפקס, או בדואר אלקטרוני עם אישור קבלתו, וזאת על-פי כתובות הצדדים המופיעים בסיפא לחוזה. </w:t>
      </w:r>
    </w:p>
    <w:p w14:paraId="66131DB0" w14:textId="77777777" w:rsidR="00113D8C" w:rsidRPr="003637FF" w:rsidRDefault="00113D8C" w:rsidP="00113D8C">
      <w:pPr>
        <w:pStyle w:val="20"/>
      </w:pPr>
      <w:r w:rsidRPr="003637FF">
        <w:rPr>
          <w:rtl/>
        </w:rPr>
        <w:t>מכתב רשום ייחשב כנמסר לתעודתו כעבור 72 שעות משעת המסירה בבית הדואר</w:t>
      </w:r>
      <w:r w:rsidRPr="003637FF">
        <w:rPr>
          <w:rFonts w:hint="cs"/>
          <w:rtl/>
        </w:rPr>
        <w:t>.</w:t>
      </w:r>
      <w:r w:rsidRPr="003637FF">
        <w:rPr>
          <w:rtl/>
        </w:rPr>
        <w:t xml:space="preserve"> הודעת פקסימיליה או הודעה בדואר אלקטרוני תיחשב כמתקבלת עם קבלת האישור על קבלתה.</w:t>
      </w:r>
    </w:p>
    <w:p w14:paraId="0666E4A6" w14:textId="77777777" w:rsidR="00113D8C" w:rsidRPr="003637FF" w:rsidRDefault="00113D8C" w:rsidP="00113D8C">
      <w:pPr>
        <w:pStyle w:val="aff4"/>
        <w:tabs>
          <w:tab w:val="left" w:pos="671"/>
          <w:tab w:val="left" w:pos="1091"/>
          <w:tab w:val="num" w:pos="1789"/>
        </w:tabs>
        <w:ind w:left="1791" w:hanging="1820"/>
        <w:contextualSpacing/>
        <w:jc w:val="center"/>
        <w:rPr>
          <w:b/>
          <w:bCs/>
          <w:rtl/>
        </w:rPr>
      </w:pPr>
    </w:p>
    <w:p w14:paraId="345E6383" w14:textId="77777777" w:rsidR="00113D8C" w:rsidRPr="003637FF" w:rsidRDefault="00113D8C" w:rsidP="00113D8C">
      <w:pPr>
        <w:pStyle w:val="aff4"/>
        <w:tabs>
          <w:tab w:val="left" w:pos="671"/>
          <w:tab w:val="left" w:pos="1091"/>
          <w:tab w:val="num" w:pos="1789"/>
        </w:tabs>
        <w:ind w:left="1791" w:hanging="1820"/>
        <w:contextualSpacing/>
        <w:jc w:val="center"/>
        <w:rPr>
          <w:rtl/>
        </w:rPr>
      </w:pPr>
      <w:r w:rsidRPr="003637FF">
        <w:rPr>
          <w:rFonts w:hint="cs"/>
          <w:b/>
          <w:bCs/>
          <w:rtl/>
        </w:rPr>
        <w:t>ולראיה באו הצדדים על החתום:</w:t>
      </w:r>
      <w:r w:rsidRPr="003637FF">
        <w:rPr>
          <w:rFonts w:hint="cs"/>
          <w:rtl/>
        </w:rPr>
        <w:t xml:space="preserve"> </w:t>
      </w:r>
    </w:p>
    <w:p w14:paraId="241C5CB4" w14:textId="77777777" w:rsidR="00113D8C" w:rsidRPr="003637FF" w:rsidRDefault="00113D8C" w:rsidP="00113D8C">
      <w:pPr>
        <w:pStyle w:val="aff4"/>
        <w:tabs>
          <w:tab w:val="left" w:pos="671"/>
          <w:tab w:val="left" w:pos="1091"/>
          <w:tab w:val="num" w:pos="1789"/>
        </w:tabs>
        <w:ind w:left="1791" w:hanging="1820"/>
        <w:contextualSpacing/>
        <w:jc w:val="center"/>
        <w:rPr>
          <w:b/>
          <w:bCs/>
          <w:rtl/>
        </w:rPr>
      </w:pPr>
    </w:p>
    <w:tbl>
      <w:tblPr>
        <w:bidiVisual/>
        <w:tblW w:w="0" w:type="auto"/>
        <w:tblLook w:val="04A0" w:firstRow="1" w:lastRow="0" w:firstColumn="1" w:lastColumn="0" w:noHBand="0" w:noVBand="1"/>
      </w:tblPr>
      <w:tblGrid>
        <w:gridCol w:w="4252"/>
        <w:gridCol w:w="4252"/>
      </w:tblGrid>
      <w:tr w:rsidR="00113D8C" w:rsidRPr="003637FF" w14:paraId="00588D07" w14:textId="77777777" w:rsidTr="006A0E7C">
        <w:tc>
          <w:tcPr>
            <w:tcW w:w="4360" w:type="dxa"/>
          </w:tcPr>
          <w:p w14:paraId="6F1D1D22" w14:textId="77777777" w:rsidR="00113D8C" w:rsidRPr="003637FF" w:rsidRDefault="00113D8C" w:rsidP="006A0E7C">
            <w:pPr>
              <w:jc w:val="center"/>
              <w:rPr>
                <w:b/>
                <w:bCs/>
                <w:rtl/>
              </w:rPr>
            </w:pPr>
            <w:r w:rsidRPr="003637FF">
              <w:rPr>
                <w:rFonts w:hint="cs"/>
                <w:b/>
                <w:bCs/>
                <w:sz w:val="22"/>
                <w:szCs w:val="22"/>
                <w:rtl/>
              </w:rPr>
              <w:t>___________________</w:t>
            </w:r>
          </w:p>
        </w:tc>
        <w:tc>
          <w:tcPr>
            <w:tcW w:w="4360" w:type="dxa"/>
          </w:tcPr>
          <w:p w14:paraId="4AF3A6F3" w14:textId="77777777" w:rsidR="00113D8C" w:rsidRPr="003637FF" w:rsidRDefault="00113D8C" w:rsidP="006A0E7C">
            <w:pPr>
              <w:jc w:val="center"/>
              <w:rPr>
                <w:b/>
                <w:bCs/>
                <w:rtl/>
              </w:rPr>
            </w:pPr>
            <w:r w:rsidRPr="003637FF">
              <w:rPr>
                <w:rFonts w:hint="cs"/>
                <w:b/>
                <w:bCs/>
                <w:sz w:val="22"/>
                <w:szCs w:val="22"/>
                <w:rtl/>
              </w:rPr>
              <w:t>___________________</w:t>
            </w:r>
          </w:p>
        </w:tc>
      </w:tr>
      <w:tr w:rsidR="00113D8C" w:rsidRPr="003637FF" w14:paraId="008446CA" w14:textId="77777777" w:rsidTr="006A0E7C">
        <w:tc>
          <w:tcPr>
            <w:tcW w:w="4360" w:type="dxa"/>
          </w:tcPr>
          <w:p w14:paraId="6026E35D" w14:textId="77777777" w:rsidR="00113D8C" w:rsidRPr="003637FF" w:rsidRDefault="00113D8C" w:rsidP="006A0E7C">
            <w:pPr>
              <w:jc w:val="center"/>
              <w:rPr>
                <w:b/>
                <w:bCs/>
                <w:rtl/>
              </w:rPr>
            </w:pPr>
            <w:r w:rsidRPr="003637FF">
              <w:rPr>
                <w:rFonts w:hint="cs"/>
                <w:b/>
                <w:bCs/>
                <w:sz w:val="22"/>
                <w:szCs w:val="22"/>
                <w:rtl/>
              </w:rPr>
              <w:t xml:space="preserve">נציג </w:t>
            </w:r>
            <w:r w:rsidR="00E63949" w:rsidRPr="003637FF">
              <w:rPr>
                <w:rFonts w:hint="cs"/>
                <w:b/>
                <w:bCs/>
                <w:sz w:val="22"/>
                <w:szCs w:val="22"/>
                <w:rtl/>
              </w:rPr>
              <w:t>המל"ג</w:t>
            </w:r>
          </w:p>
        </w:tc>
        <w:tc>
          <w:tcPr>
            <w:tcW w:w="4360" w:type="dxa"/>
          </w:tcPr>
          <w:p w14:paraId="4EED4BDD" w14:textId="77777777" w:rsidR="00113D8C" w:rsidRPr="003637FF" w:rsidRDefault="00113D8C" w:rsidP="006A0E7C">
            <w:pPr>
              <w:jc w:val="center"/>
              <w:rPr>
                <w:b/>
                <w:bCs/>
                <w:rtl/>
              </w:rPr>
            </w:pPr>
            <w:r w:rsidRPr="003637FF">
              <w:rPr>
                <w:rFonts w:hint="cs"/>
                <w:b/>
                <w:bCs/>
                <w:sz w:val="22"/>
                <w:szCs w:val="22"/>
                <w:rtl/>
              </w:rPr>
              <w:t>נציג הספק</w:t>
            </w:r>
          </w:p>
        </w:tc>
      </w:tr>
    </w:tbl>
    <w:p w14:paraId="6D9C5D44" w14:textId="77777777" w:rsidR="00641191" w:rsidRPr="003637FF" w:rsidRDefault="00641191" w:rsidP="00F931B5">
      <w:pPr>
        <w:tabs>
          <w:tab w:val="clear" w:pos="1826"/>
        </w:tabs>
        <w:spacing w:before="0" w:after="200" w:line="276" w:lineRule="auto"/>
        <w:jc w:val="left"/>
        <w:rPr>
          <w:rtl/>
        </w:rPr>
      </w:pPr>
    </w:p>
    <w:p w14:paraId="22B2E827" w14:textId="77777777" w:rsidR="00641191" w:rsidRPr="003637FF" w:rsidRDefault="00641191">
      <w:pPr>
        <w:tabs>
          <w:tab w:val="clear" w:pos="1826"/>
        </w:tabs>
        <w:bidi w:val="0"/>
        <w:spacing w:before="0" w:after="200" w:line="276" w:lineRule="auto"/>
        <w:jc w:val="left"/>
      </w:pPr>
      <w:r w:rsidRPr="003637FF">
        <w:rPr>
          <w:rtl/>
        </w:rPr>
        <w:br w:type="page"/>
      </w:r>
    </w:p>
    <w:p w14:paraId="4480D524" w14:textId="77777777" w:rsidR="00641191" w:rsidRPr="003637FF" w:rsidRDefault="00641191" w:rsidP="00641191">
      <w:pPr>
        <w:tabs>
          <w:tab w:val="clear" w:pos="1826"/>
        </w:tabs>
        <w:spacing w:after="200" w:line="276" w:lineRule="auto"/>
        <w:jc w:val="center"/>
        <w:rPr>
          <w:rFonts w:ascii="David" w:hAnsi="David"/>
          <w:b/>
          <w:bCs/>
          <w:spacing w:val="10"/>
          <w:sz w:val="28"/>
          <w:szCs w:val="28"/>
          <w:u w:val="single"/>
          <w:rtl/>
        </w:rPr>
      </w:pPr>
      <w:r w:rsidRPr="003637FF">
        <w:rPr>
          <w:rFonts w:ascii="David" w:hAnsi="David" w:hint="eastAsia"/>
          <w:b/>
          <w:bCs/>
          <w:spacing w:val="10"/>
          <w:sz w:val="28"/>
          <w:szCs w:val="28"/>
          <w:u w:val="single"/>
          <w:rtl/>
        </w:rPr>
        <w:lastRenderedPageBreak/>
        <w:t>נספח</w:t>
      </w:r>
      <w:r w:rsidRPr="003637FF">
        <w:rPr>
          <w:rFonts w:ascii="David" w:hAnsi="David"/>
          <w:b/>
          <w:bCs/>
          <w:spacing w:val="10"/>
          <w:sz w:val="28"/>
          <w:szCs w:val="28"/>
          <w:u w:val="single"/>
          <w:rtl/>
        </w:rPr>
        <w:t xml:space="preserve"> </w:t>
      </w:r>
      <w:r w:rsidRPr="003637FF">
        <w:rPr>
          <w:rFonts w:ascii="David" w:hAnsi="David" w:hint="cs"/>
          <w:b/>
          <w:bCs/>
          <w:spacing w:val="10"/>
          <w:sz w:val="28"/>
          <w:szCs w:val="28"/>
          <w:u w:val="single"/>
          <w:rtl/>
        </w:rPr>
        <w:t>(1) לחוזה</w:t>
      </w:r>
      <w:r w:rsidRPr="003637FF">
        <w:rPr>
          <w:rFonts w:ascii="David" w:hAnsi="David"/>
          <w:b/>
          <w:bCs/>
          <w:spacing w:val="10"/>
          <w:sz w:val="28"/>
          <w:szCs w:val="28"/>
          <w:u w:val="single"/>
          <w:rtl/>
        </w:rPr>
        <w:t xml:space="preserve"> </w:t>
      </w:r>
      <w:r w:rsidRPr="003637FF">
        <w:rPr>
          <w:rFonts w:ascii="David" w:hAnsi="David" w:hint="cs"/>
          <w:b/>
          <w:bCs/>
          <w:spacing w:val="10"/>
          <w:sz w:val="28"/>
          <w:szCs w:val="28"/>
          <w:u w:val="single"/>
          <w:rtl/>
        </w:rPr>
        <w:t>-</w:t>
      </w:r>
      <w:r w:rsidRPr="003637FF">
        <w:rPr>
          <w:rFonts w:ascii="David" w:hAnsi="David"/>
          <w:b/>
          <w:bCs/>
          <w:spacing w:val="10"/>
          <w:sz w:val="28"/>
          <w:szCs w:val="28"/>
          <w:u w:val="single"/>
          <w:rtl/>
        </w:rPr>
        <w:t xml:space="preserve"> התחייבות בדבר שמיר</w:t>
      </w:r>
      <w:r w:rsidRPr="003637FF">
        <w:rPr>
          <w:rFonts w:ascii="David" w:hAnsi="David" w:hint="eastAsia"/>
          <w:b/>
          <w:bCs/>
          <w:spacing w:val="10"/>
          <w:sz w:val="28"/>
          <w:szCs w:val="28"/>
          <w:u w:val="single"/>
          <w:rtl/>
        </w:rPr>
        <w:t>ה</w:t>
      </w:r>
      <w:r w:rsidRPr="003637FF">
        <w:rPr>
          <w:rFonts w:ascii="David" w:hAnsi="David"/>
          <w:b/>
          <w:bCs/>
          <w:spacing w:val="10"/>
          <w:sz w:val="28"/>
          <w:szCs w:val="28"/>
          <w:u w:val="single"/>
          <w:rtl/>
        </w:rPr>
        <w:t xml:space="preserve"> </w:t>
      </w:r>
      <w:r w:rsidRPr="003637FF">
        <w:rPr>
          <w:rFonts w:ascii="David" w:hAnsi="David" w:hint="eastAsia"/>
          <w:b/>
          <w:bCs/>
          <w:spacing w:val="10"/>
          <w:sz w:val="28"/>
          <w:szCs w:val="28"/>
          <w:u w:val="single"/>
          <w:rtl/>
        </w:rPr>
        <w:t>על</w:t>
      </w:r>
      <w:r w:rsidRPr="003637FF">
        <w:rPr>
          <w:rFonts w:ascii="David" w:hAnsi="David"/>
          <w:b/>
          <w:bCs/>
          <w:spacing w:val="10"/>
          <w:sz w:val="28"/>
          <w:szCs w:val="28"/>
          <w:u w:val="single"/>
          <w:rtl/>
        </w:rPr>
        <w:t xml:space="preserve"> </w:t>
      </w:r>
      <w:r w:rsidRPr="003637FF">
        <w:rPr>
          <w:rFonts w:ascii="David" w:hAnsi="David" w:hint="eastAsia"/>
          <w:b/>
          <w:bCs/>
          <w:spacing w:val="10"/>
          <w:sz w:val="28"/>
          <w:szCs w:val="28"/>
          <w:u w:val="single"/>
          <w:rtl/>
        </w:rPr>
        <w:t>סודיות</w:t>
      </w:r>
      <w:r w:rsidRPr="003637FF">
        <w:rPr>
          <w:rFonts w:ascii="David" w:hAnsi="David"/>
          <w:b/>
          <w:bCs/>
          <w:spacing w:val="10"/>
          <w:sz w:val="28"/>
          <w:szCs w:val="28"/>
          <w:u w:val="single"/>
          <w:rtl/>
        </w:rPr>
        <w:t xml:space="preserve"> </w:t>
      </w:r>
      <w:r w:rsidRPr="003637FF">
        <w:rPr>
          <w:rFonts w:ascii="David" w:hAnsi="David" w:hint="eastAsia"/>
          <w:b/>
          <w:bCs/>
          <w:spacing w:val="10"/>
          <w:sz w:val="28"/>
          <w:szCs w:val="28"/>
          <w:u w:val="single"/>
          <w:rtl/>
        </w:rPr>
        <w:t>במסגרת</w:t>
      </w:r>
      <w:r w:rsidRPr="003637FF">
        <w:rPr>
          <w:rFonts w:ascii="David" w:hAnsi="David"/>
          <w:b/>
          <w:bCs/>
          <w:spacing w:val="10"/>
          <w:sz w:val="28"/>
          <w:szCs w:val="28"/>
          <w:u w:val="single"/>
          <w:rtl/>
        </w:rPr>
        <w:t xml:space="preserve"> </w:t>
      </w:r>
      <w:r w:rsidRPr="003637FF">
        <w:rPr>
          <w:rFonts w:ascii="David" w:hAnsi="David" w:hint="eastAsia"/>
          <w:b/>
          <w:bCs/>
          <w:spacing w:val="10"/>
          <w:sz w:val="28"/>
          <w:szCs w:val="28"/>
          <w:u w:val="single"/>
          <w:rtl/>
        </w:rPr>
        <w:t>מתן</w:t>
      </w:r>
      <w:r w:rsidRPr="003637FF">
        <w:rPr>
          <w:rFonts w:ascii="David" w:hAnsi="David"/>
          <w:b/>
          <w:bCs/>
          <w:spacing w:val="10"/>
          <w:sz w:val="28"/>
          <w:szCs w:val="28"/>
          <w:u w:val="single"/>
          <w:rtl/>
        </w:rPr>
        <w:t xml:space="preserve"> </w:t>
      </w:r>
      <w:r w:rsidRPr="003637FF">
        <w:rPr>
          <w:rFonts w:ascii="David" w:hAnsi="David" w:hint="eastAsia"/>
          <w:b/>
          <w:bCs/>
          <w:spacing w:val="10"/>
          <w:sz w:val="28"/>
          <w:szCs w:val="28"/>
          <w:u w:val="single"/>
          <w:rtl/>
        </w:rPr>
        <w:t>שירותים</w:t>
      </w:r>
    </w:p>
    <w:p w14:paraId="1D7DB007" w14:textId="77777777" w:rsidR="00641191" w:rsidRPr="003637FF" w:rsidRDefault="00641191" w:rsidP="00641191">
      <w:pPr>
        <w:tabs>
          <w:tab w:val="clear" w:pos="1826"/>
        </w:tabs>
        <w:spacing w:after="200" w:line="276" w:lineRule="auto"/>
        <w:jc w:val="center"/>
        <w:rPr>
          <w:rFonts w:ascii="David" w:hAnsi="David"/>
          <w:spacing w:val="10"/>
          <w:rtl/>
        </w:rPr>
      </w:pPr>
      <w:r w:rsidRPr="003637FF">
        <w:rPr>
          <w:rFonts w:ascii="David" w:hAnsi="David"/>
          <w:spacing w:val="10"/>
          <w:rtl/>
        </w:rPr>
        <w:t>[</w:t>
      </w:r>
      <w:r w:rsidR="00CB6BC4" w:rsidRPr="003637FF">
        <w:rPr>
          <w:rFonts w:ascii="David" w:hAnsi="David" w:hint="cs"/>
          <w:spacing w:val="10"/>
          <w:rtl/>
        </w:rPr>
        <w:t>ייחתם על ידי חברי הצוות ועל ידי המציע]</w:t>
      </w:r>
    </w:p>
    <w:p w14:paraId="79D6D03C" w14:textId="77777777" w:rsidR="00641191" w:rsidRPr="003637FF" w:rsidRDefault="00CB6BC4" w:rsidP="00CB6BC4">
      <w:pPr>
        <w:spacing w:after="200" w:line="276" w:lineRule="auto"/>
        <w:jc w:val="left"/>
        <w:rPr>
          <w:rFonts w:ascii="David" w:hAnsi="David"/>
          <w:spacing w:val="10"/>
          <w:rtl/>
        </w:rPr>
      </w:pPr>
      <w:r w:rsidRPr="003637FF">
        <w:rPr>
          <w:rFonts w:ascii="David" w:hAnsi="David" w:hint="cs"/>
          <w:spacing w:val="10"/>
          <w:rtl/>
        </w:rPr>
        <w:t>לכבוד,</w:t>
      </w:r>
    </w:p>
    <w:p w14:paraId="40FF89E1" w14:textId="77777777" w:rsidR="00CB6BC4" w:rsidRPr="003637FF" w:rsidRDefault="00CB6BC4" w:rsidP="00CB6BC4">
      <w:pPr>
        <w:spacing w:after="200" w:line="276" w:lineRule="auto"/>
        <w:jc w:val="left"/>
        <w:rPr>
          <w:rFonts w:ascii="David" w:hAnsi="David"/>
          <w:spacing w:val="10"/>
          <w:u w:val="single"/>
          <w:rtl/>
        </w:rPr>
      </w:pPr>
      <w:r w:rsidRPr="003637FF">
        <w:rPr>
          <w:rFonts w:ascii="David" w:hAnsi="David" w:hint="cs"/>
          <w:spacing w:val="10"/>
          <w:u w:val="single"/>
          <w:rtl/>
        </w:rPr>
        <w:t>המועצה להשכלה גבוהה</w:t>
      </w:r>
    </w:p>
    <w:p w14:paraId="26594EC9" w14:textId="77777777" w:rsidR="00CB6BC4" w:rsidRPr="003637FF" w:rsidRDefault="00CB6BC4" w:rsidP="00CB6BC4">
      <w:pPr>
        <w:spacing w:after="200" w:line="276" w:lineRule="auto"/>
        <w:jc w:val="left"/>
        <w:rPr>
          <w:rFonts w:ascii="David" w:hAnsi="David"/>
          <w:spacing w:val="10"/>
          <w:u w:val="single"/>
          <w:rtl/>
        </w:rPr>
      </w:pPr>
    </w:p>
    <w:tbl>
      <w:tblPr>
        <w:bidiVisual/>
        <w:tblW w:w="0" w:type="auto"/>
        <w:tblLook w:val="04A0" w:firstRow="1" w:lastRow="0" w:firstColumn="1" w:lastColumn="0" w:noHBand="0" w:noVBand="1"/>
      </w:tblPr>
      <w:tblGrid>
        <w:gridCol w:w="1229"/>
        <w:gridCol w:w="763"/>
        <w:gridCol w:w="6317"/>
      </w:tblGrid>
      <w:tr w:rsidR="00641191" w:rsidRPr="003637FF" w14:paraId="2C420B27" w14:textId="77777777" w:rsidTr="006A0E7C">
        <w:trPr>
          <w:cantSplit/>
        </w:trPr>
        <w:tc>
          <w:tcPr>
            <w:tcW w:w="1229" w:type="dxa"/>
            <w:hideMark/>
          </w:tcPr>
          <w:p w14:paraId="4B304AE3" w14:textId="77777777" w:rsidR="00641191" w:rsidRPr="003637FF" w:rsidRDefault="00641191" w:rsidP="00CB6BC4">
            <w:pPr>
              <w:bidi w:val="0"/>
              <w:jc w:val="center"/>
              <w:rPr>
                <w:rFonts w:ascii="David" w:hAnsi="David"/>
                <w:spacing w:val="10"/>
                <w:lang w:eastAsia="en-US"/>
              </w:rPr>
            </w:pPr>
            <w:r w:rsidRPr="003637FF">
              <w:rPr>
                <w:rFonts w:ascii="David" w:hAnsi="David"/>
                <w:spacing w:val="10"/>
                <w:rtl/>
                <w:lang w:eastAsia="en-US"/>
              </w:rPr>
              <w:t>הואיל</w:t>
            </w:r>
          </w:p>
        </w:tc>
        <w:tc>
          <w:tcPr>
            <w:tcW w:w="763" w:type="dxa"/>
          </w:tcPr>
          <w:p w14:paraId="16B5C673" w14:textId="77777777" w:rsidR="00641191" w:rsidRPr="003637FF" w:rsidRDefault="00641191" w:rsidP="00CB6BC4">
            <w:pPr>
              <w:keepNext/>
              <w:outlineLvl w:val="1"/>
              <w:rPr>
                <w:rFonts w:ascii="David" w:hAnsi="David"/>
                <w:spacing w:val="10"/>
                <w:lang w:eastAsia="en-US"/>
              </w:rPr>
            </w:pPr>
          </w:p>
        </w:tc>
        <w:tc>
          <w:tcPr>
            <w:tcW w:w="6317" w:type="dxa"/>
            <w:hideMark/>
          </w:tcPr>
          <w:p w14:paraId="568AF767" w14:textId="77777777" w:rsidR="00641191" w:rsidRPr="003637FF" w:rsidRDefault="00641191" w:rsidP="00CB6BC4">
            <w:pPr>
              <w:keepNext/>
              <w:ind w:left="360"/>
              <w:outlineLvl w:val="1"/>
              <w:rPr>
                <w:rFonts w:ascii="David" w:hAnsi="David"/>
                <w:spacing w:val="10"/>
                <w:lang w:eastAsia="en-US"/>
              </w:rPr>
            </w:pPr>
            <w:r w:rsidRPr="003637FF">
              <w:rPr>
                <w:rFonts w:ascii="David" w:hAnsi="David"/>
                <w:spacing w:val="10"/>
                <w:rtl/>
                <w:lang w:eastAsia="en-US"/>
              </w:rPr>
              <w:t xml:space="preserve">וסעיף 3 ב' לחוק המל"ג להשכלה גבוהה, תשי"ח </w:t>
            </w:r>
            <w:r w:rsidRPr="003637FF">
              <w:rPr>
                <w:rFonts w:ascii="David" w:hAnsi="David"/>
                <w:spacing w:val="10"/>
                <w:lang w:eastAsia="en-US"/>
              </w:rPr>
              <w:t>–</w:t>
            </w:r>
            <w:r w:rsidRPr="003637FF">
              <w:rPr>
                <w:rFonts w:ascii="David" w:hAnsi="David"/>
                <w:spacing w:val="10"/>
                <w:rtl/>
                <w:lang w:eastAsia="en-US"/>
              </w:rPr>
              <w:t xml:space="preserve"> 1958, קובע כי המל"ג תהא גוף מבוקר כמשמעו בסעיף 9(6) לחוק מבקר המדינה, תשי"ח 1958 [נוסח משולב]. </w:t>
            </w:r>
          </w:p>
        </w:tc>
      </w:tr>
      <w:tr w:rsidR="00641191" w:rsidRPr="003637FF" w14:paraId="23F68198" w14:textId="77777777" w:rsidTr="006A0E7C">
        <w:trPr>
          <w:cantSplit/>
        </w:trPr>
        <w:tc>
          <w:tcPr>
            <w:tcW w:w="1229" w:type="dxa"/>
          </w:tcPr>
          <w:p w14:paraId="7CB29DBF" w14:textId="77777777" w:rsidR="00641191" w:rsidRPr="003637FF" w:rsidRDefault="00641191" w:rsidP="00CB6BC4">
            <w:pPr>
              <w:bidi w:val="0"/>
              <w:jc w:val="center"/>
              <w:rPr>
                <w:rFonts w:ascii="David" w:hAnsi="David"/>
                <w:spacing w:val="10"/>
                <w:rtl/>
                <w:lang w:eastAsia="en-US"/>
              </w:rPr>
            </w:pPr>
            <w:r w:rsidRPr="003637FF">
              <w:rPr>
                <w:rFonts w:ascii="David" w:hAnsi="David"/>
                <w:spacing w:val="10"/>
                <w:rtl/>
                <w:lang w:eastAsia="en-US"/>
              </w:rPr>
              <w:t>והואיל</w:t>
            </w:r>
          </w:p>
          <w:p w14:paraId="6B5AACA2" w14:textId="77777777" w:rsidR="00641191" w:rsidRPr="003637FF" w:rsidRDefault="00641191" w:rsidP="00CB6BC4">
            <w:pPr>
              <w:bidi w:val="0"/>
              <w:jc w:val="center"/>
              <w:rPr>
                <w:rFonts w:ascii="David" w:hAnsi="David"/>
                <w:spacing w:val="10"/>
                <w:rtl/>
                <w:lang w:eastAsia="en-US"/>
              </w:rPr>
            </w:pPr>
          </w:p>
          <w:p w14:paraId="109DB39F" w14:textId="77777777" w:rsidR="00641191" w:rsidRPr="003637FF" w:rsidRDefault="00641191" w:rsidP="00CB6BC4">
            <w:pPr>
              <w:bidi w:val="0"/>
              <w:jc w:val="center"/>
              <w:rPr>
                <w:rFonts w:ascii="David" w:hAnsi="David"/>
                <w:spacing w:val="10"/>
                <w:rtl/>
                <w:lang w:eastAsia="en-US"/>
              </w:rPr>
            </w:pPr>
          </w:p>
          <w:p w14:paraId="0D009C7A" w14:textId="77777777" w:rsidR="00641191" w:rsidRPr="003637FF" w:rsidRDefault="00641191" w:rsidP="00CB6BC4">
            <w:pPr>
              <w:bidi w:val="0"/>
              <w:jc w:val="center"/>
              <w:rPr>
                <w:rFonts w:ascii="David" w:hAnsi="David"/>
                <w:spacing w:val="10"/>
                <w:rtl/>
                <w:lang w:eastAsia="en-US"/>
              </w:rPr>
            </w:pPr>
          </w:p>
          <w:p w14:paraId="6B7FB342" w14:textId="77777777" w:rsidR="00641191" w:rsidRPr="003637FF" w:rsidRDefault="00641191" w:rsidP="00CB6BC4">
            <w:pPr>
              <w:bidi w:val="0"/>
              <w:jc w:val="center"/>
              <w:rPr>
                <w:rFonts w:ascii="David" w:hAnsi="David"/>
                <w:spacing w:val="10"/>
                <w:lang w:eastAsia="en-US"/>
              </w:rPr>
            </w:pPr>
            <w:r w:rsidRPr="003637FF">
              <w:rPr>
                <w:rFonts w:ascii="David" w:hAnsi="David"/>
                <w:spacing w:val="10"/>
                <w:rtl/>
                <w:lang w:eastAsia="en-US"/>
              </w:rPr>
              <w:t xml:space="preserve">והואיל </w:t>
            </w:r>
          </w:p>
        </w:tc>
        <w:tc>
          <w:tcPr>
            <w:tcW w:w="763" w:type="dxa"/>
          </w:tcPr>
          <w:p w14:paraId="1D0CDAFF" w14:textId="77777777" w:rsidR="00641191" w:rsidRPr="003637FF" w:rsidRDefault="00641191" w:rsidP="00CB6BC4">
            <w:pPr>
              <w:keepNext/>
              <w:ind w:left="360"/>
              <w:outlineLvl w:val="1"/>
              <w:rPr>
                <w:rFonts w:ascii="David" w:hAnsi="David"/>
                <w:spacing w:val="10"/>
                <w:lang w:eastAsia="en-US"/>
              </w:rPr>
            </w:pPr>
          </w:p>
        </w:tc>
        <w:tc>
          <w:tcPr>
            <w:tcW w:w="6317" w:type="dxa"/>
            <w:hideMark/>
          </w:tcPr>
          <w:p w14:paraId="113A3165" w14:textId="77777777" w:rsidR="00641191" w:rsidRPr="003637FF" w:rsidRDefault="00641191" w:rsidP="00CB6BC4">
            <w:pPr>
              <w:keepNext/>
              <w:ind w:left="360"/>
              <w:outlineLvl w:val="1"/>
              <w:rPr>
                <w:rFonts w:ascii="David" w:hAnsi="David"/>
                <w:spacing w:val="10"/>
                <w:rtl/>
                <w:lang w:eastAsia="en-US"/>
              </w:rPr>
            </w:pPr>
            <w:r w:rsidRPr="003637FF">
              <w:rPr>
                <w:rFonts w:ascii="David" w:hAnsi="David"/>
                <w:spacing w:val="10"/>
                <w:rtl/>
                <w:lang w:eastAsia="en-US"/>
              </w:rPr>
              <w:t xml:space="preserve">וחוק העונשין, תשל"ז </w:t>
            </w:r>
            <w:r w:rsidRPr="003637FF">
              <w:rPr>
                <w:rFonts w:ascii="David" w:hAnsi="David"/>
                <w:spacing w:val="10"/>
                <w:lang w:eastAsia="en-US"/>
              </w:rPr>
              <w:t>–</w:t>
            </w:r>
            <w:r w:rsidRPr="003637FF">
              <w:rPr>
                <w:rFonts w:ascii="David" w:hAnsi="David"/>
                <w:spacing w:val="10"/>
                <w:rtl/>
                <w:lang w:eastAsia="en-US"/>
              </w:rPr>
              <w:t xml:space="preserve"> 1977 (להלן: "</w:t>
            </w:r>
            <w:r w:rsidRPr="003637FF">
              <w:rPr>
                <w:rFonts w:ascii="David" w:hAnsi="David"/>
                <w:b/>
                <w:bCs/>
                <w:spacing w:val="10"/>
                <w:rtl/>
                <w:lang w:eastAsia="en-US"/>
              </w:rPr>
              <w:t>חוק העונשין</w:t>
            </w:r>
            <w:r w:rsidRPr="003637FF">
              <w:rPr>
                <w:rFonts w:ascii="David" w:hAnsi="David"/>
                <w:spacing w:val="10"/>
                <w:rtl/>
                <w:lang w:eastAsia="en-US"/>
              </w:rPr>
              <w:t xml:space="preserve">") קובע הוראות בדבר החובות הקשורות בשמירת סודות רשמיים ובשמירת ידיעות המגיעות לידיעתו של אזרח בכלל ושל אדם בעל חוזה עם המדינה או עם גוף מבוקר כמשמעו בחוק מבקר המדינה, תשי"ח 1958 (נוסח משולב) בפרט. </w:t>
            </w:r>
          </w:p>
          <w:p w14:paraId="0085B17C" w14:textId="77777777" w:rsidR="00641191" w:rsidRPr="003637FF" w:rsidRDefault="00641191" w:rsidP="00CB6BC4">
            <w:pPr>
              <w:keepNext/>
              <w:ind w:left="360"/>
              <w:outlineLvl w:val="1"/>
              <w:rPr>
                <w:rFonts w:ascii="David" w:hAnsi="David"/>
                <w:spacing w:val="10"/>
                <w:lang w:eastAsia="en-US"/>
              </w:rPr>
            </w:pPr>
            <w:r w:rsidRPr="003637FF">
              <w:rPr>
                <w:rFonts w:ascii="David" w:hAnsi="David"/>
                <w:spacing w:val="10"/>
                <w:rtl/>
                <w:lang w:eastAsia="en-US"/>
              </w:rPr>
              <w:t>ולסעיף 118 לחוק העונשין, משמעות מיוחדת לגבי אדם שהינו בעל חוזה עם המדינה או עם גוף מבוקר כמל"ג, מאחר והוא קובע הוראות בדבר מסירת ידיעות רשמיות שהגיעו לבעל החוזה בתוקף תפקידו וההתקשרות עם המל"ג, ו/או התרשלות בשמירתן ובהחזקתו, והוא מטיל עונשים חמורים על העוברים על הוראות אלה.</w:t>
            </w:r>
          </w:p>
        </w:tc>
      </w:tr>
      <w:tr w:rsidR="00641191" w:rsidRPr="003637FF" w14:paraId="72A77118" w14:textId="77777777" w:rsidTr="006A0E7C">
        <w:trPr>
          <w:cantSplit/>
        </w:trPr>
        <w:tc>
          <w:tcPr>
            <w:tcW w:w="1229" w:type="dxa"/>
            <w:hideMark/>
          </w:tcPr>
          <w:p w14:paraId="42D669C1" w14:textId="77777777" w:rsidR="00641191" w:rsidRPr="003637FF" w:rsidRDefault="00641191" w:rsidP="00CB6BC4">
            <w:pPr>
              <w:bidi w:val="0"/>
              <w:jc w:val="center"/>
              <w:rPr>
                <w:rFonts w:ascii="David" w:hAnsi="David"/>
                <w:spacing w:val="10"/>
                <w:lang w:eastAsia="en-US"/>
              </w:rPr>
            </w:pPr>
            <w:r w:rsidRPr="003637FF">
              <w:rPr>
                <w:rFonts w:ascii="David" w:hAnsi="David"/>
                <w:spacing w:val="10"/>
                <w:rtl/>
                <w:lang w:eastAsia="en-US"/>
              </w:rPr>
              <w:t>והואיל</w:t>
            </w:r>
          </w:p>
        </w:tc>
        <w:tc>
          <w:tcPr>
            <w:tcW w:w="763" w:type="dxa"/>
          </w:tcPr>
          <w:p w14:paraId="36A3E5AC" w14:textId="77777777" w:rsidR="00641191" w:rsidRPr="003637FF" w:rsidRDefault="00641191" w:rsidP="00CB6BC4">
            <w:pPr>
              <w:keepNext/>
              <w:ind w:left="360"/>
              <w:outlineLvl w:val="1"/>
              <w:rPr>
                <w:rFonts w:ascii="David" w:hAnsi="David"/>
                <w:spacing w:val="10"/>
                <w:lang w:eastAsia="en-US"/>
              </w:rPr>
            </w:pPr>
          </w:p>
        </w:tc>
        <w:tc>
          <w:tcPr>
            <w:tcW w:w="6317" w:type="dxa"/>
            <w:hideMark/>
          </w:tcPr>
          <w:p w14:paraId="48AEBD78" w14:textId="77777777" w:rsidR="00641191" w:rsidRPr="003637FF" w:rsidRDefault="00641191" w:rsidP="00CB6BC4">
            <w:pPr>
              <w:keepNext/>
              <w:ind w:left="360"/>
              <w:outlineLvl w:val="1"/>
              <w:rPr>
                <w:rFonts w:ascii="David" w:hAnsi="David"/>
                <w:spacing w:val="10"/>
                <w:lang w:eastAsia="en-US"/>
              </w:rPr>
            </w:pPr>
            <w:r w:rsidRPr="003637FF">
              <w:rPr>
                <w:rFonts w:ascii="David" w:hAnsi="David"/>
                <w:spacing w:val="10"/>
                <w:rtl/>
                <w:lang w:eastAsia="en-US"/>
              </w:rPr>
              <w:t>וסעיף 119 לחוק העונשין מגדיר ידיעה ככוללת: ידיעה שאינה נכונה, וכל תיאור, תבנית, סיסמה, סמל, נוסחה, חפץ או חלק מהם המכילים ידיעה או עשויים לשמש מקור לידיעה</w:t>
            </w:r>
          </w:p>
        </w:tc>
      </w:tr>
      <w:tr w:rsidR="00641191" w:rsidRPr="003637FF" w14:paraId="4A9D006B" w14:textId="77777777" w:rsidTr="006A0E7C">
        <w:trPr>
          <w:cantSplit/>
        </w:trPr>
        <w:tc>
          <w:tcPr>
            <w:tcW w:w="1229" w:type="dxa"/>
          </w:tcPr>
          <w:p w14:paraId="1CAA9105" w14:textId="77777777" w:rsidR="00641191" w:rsidRPr="003637FF" w:rsidRDefault="00641191" w:rsidP="00CB6BC4">
            <w:pPr>
              <w:bidi w:val="0"/>
              <w:jc w:val="center"/>
              <w:rPr>
                <w:rFonts w:ascii="David" w:hAnsi="David"/>
                <w:spacing w:val="10"/>
                <w:lang w:eastAsia="en-US"/>
              </w:rPr>
            </w:pPr>
          </w:p>
        </w:tc>
        <w:tc>
          <w:tcPr>
            <w:tcW w:w="763" w:type="dxa"/>
          </w:tcPr>
          <w:p w14:paraId="568A247D" w14:textId="77777777" w:rsidR="00641191" w:rsidRPr="003637FF" w:rsidRDefault="00641191" w:rsidP="00CB6BC4">
            <w:pPr>
              <w:keepNext/>
              <w:ind w:left="360"/>
              <w:outlineLvl w:val="1"/>
              <w:rPr>
                <w:rFonts w:ascii="David" w:hAnsi="David"/>
                <w:spacing w:val="10"/>
                <w:lang w:eastAsia="en-US"/>
              </w:rPr>
            </w:pPr>
          </w:p>
        </w:tc>
        <w:tc>
          <w:tcPr>
            <w:tcW w:w="6317" w:type="dxa"/>
            <w:hideMark/>
          </w:tcPr>
          <w:p w14:paraId="0CA6A7AE" w14:textId="77777777" w:rsidR="00641191" w:rsidRPr="003637FF" w:rsidRDefault="00641191" w:rsidP="00CB6BC4">
            <w:pPr>
              <w:keepNext/>
              <w:ind w:left="360"/>
              <w:outlineLvl w:val="1"/>
              <w:rPr>
                <w:rFonts w:ascii="David" w:hAnsi="David"/>
                <w:spacing w:val="10"/>
                <w:rtl/>
                <w:lang w:eastAsia="en-US"/>
              </w:rPr>
            </w:pPr>
            <w:r w:rsidRPr="003637FF">
              <w:rPr>
                <w:rFonts w:ascii="David" w:hAnsi="David"/>
                <w:spacing w:val="10"/>
                <w:rtl/>
                <w:lang w:eastAsia="en-US"/>
              </w:rPr>
              <w:t>איסור מסירת "ידיעה" שהגיעה לבעל החוזה עקב ביצוע החוזה, אינו חל איפוא על ידיעה סודית דווקא, ואפילו לא רק על ידיעה חשובה. האיסור חל על מסירת כל ידיעה שבעל החוזה קיבל עקב ביצוע החוזה, מאיזה סוג שהוא כמוגדר לעיל.</w:t>
            </w:r>
          </w:p>
          <w:p w14:paraId="707B70A3" w14:textId="77777777" w:rsidR="00641191" w:rsidRPr="003637FF" w:rsidRDefault="00641191" w:rsidP="00CB6BC4">
            <w:pPr>
              <w:rPr>
                <w:rFonts w:ascii="David" w:hAnsi="David"/>
                <w:spacing w:val="10"/>
                <w:lang w:eastAsia="en-US"/>
              </w:rPr>
            </w:pPr>
          </w:p>
        </w:tc>
      </w:tr>
      <w:tr w:rsidR="00D6351A" w:rsidRPr="003637FF" w14:paraId="3F4B9133" w14:textId="77777777" w:rsidTr="006A0E7C">
        <w:trPr>
          <w:cantSplit/>
        </w:trPr>
        <w:tc>
          <w:tcPr>
            <w:tcW w:w="8309" w:type="dxa"/>
            <w:gridSpan w:val="3"/>
          </w:tcPr>
          <w:p w14:paraId="0425F599" w14:textId="77777777" w:rsidR="00D6351A" w:rsidRPr="003637FF" w:rsidRDefault="00D6351A" w:rsidP="00D6351A">
            <w:pPr>
              <w:keepNext/>
              <w:ind w:left="360"/>
              <w:jc w:val="center"/>
              <w:outlineLvl w:val="1"/>
              <w:rPr>
                <w:rFonts w:ascii="David" w:hAnsi="David"/>
                <w:spacing w:val="10"/>
                <w:rtl/>
                <w:lang w:eastAsia="en-US"/>
              </w:rPr>
            </w:pPr>
            <w:r w:rsidRPr="003637FF">
              <w:rPr>
                <w:rFonts w:ascii="David" w:hAnsi="David" w:hint="cs"/>
                <w:spacing w:val="10"/>
                <w:rtl/>
                <w:lang w:eastAsia="en-US"/>
              </w:rPr>
              <w:t>לפיכך, חבר הצוות / הספק מתחייבים כדלקמן:</w:t>
            </w:r>
          </w:p>
        </w:tc>
      </w:tr>
    </w:tbl>
    <w:p w14:paraId="510E2838" w14:textId="77777777" w:rsidR="00961C7F" w:rsidRPr="003637FF" w:rsidRDefault="00961C7F">
      <w:pPr>
        <w:pStyle w:val="1"/>
        <w:numPr>
          <w:ilvl w:val="0"/>
          <w:numId w:val="17"/>
        </w:numPr>
        <w:rPr>
          <w:rtl/>
          <w:lang w:eastAsia="en-US"/>
        </w:rPr>
      </w:pPr>
      <w:r w:rsidRPr="003637FF">
        <w:rPr>
          <w:rFonts w:hint="cs"/>
          <w:rtl/>
          <w:lang w:eastAsia="en-US"/>
        </w:rPr>
        <w:t xml:space="preserve">חבר הצוות / הספק רשאי למסור ידיעה שהגיעה אליו עקב ביצוע החוזה רק אם הוסמך כדין למסור אותה, ובתנאי נוסף שהוא מוסר אותה לאדם המוסמך לקבלה. </w:t>
      </w:r>
    </w:p>
    <w:p w14:paraId="2729CC41" w14:textId="77777777" w:rsidR="00961C7F" w:rsidRPr="003637FF" w:rsidRDefault="00961C7F">
      <w:pPr>
        <w:pStyle w:val="1"/>
        <w:numPr>
          <w:ilvl w:val="0"/>
          <w:numId w:val="17"/>
        </w:numPr>
        <w:rPr>
          <w:rtl/>
          <w:lang w:eastAsia="en-US"/>
        </w:rPr>
      </w:pPr>
      <w:r w:rsidRPr="003637FF">
        <w:rPr>
          <w:rFonts w:hint="cs"/>
          <w:rtl/>
          <w:lang w:eastAsia="en-US"/>
        </w:rPr>
        <w:t xml:space="preserve">סמכות למסור ידיעה יכולה להינתן במפורש או מכללא, הסמיכה המל"ג - או עובד בשמה - במפורש בעל חוזה למסור ידיעה מסויימת או ידיעות מסוג מסויים, הרי אין עבירה בעצם מסירת הידיעה. כמו כן, גוררת על פי רוב עצם הטלת התפקיד על בעל החוזה גם סמכות למסור ידיעות. כגון סמכותו של דובר המל"ג או בעל חוזה המקבל ידיעות שהגיעו אליו בתוקף תפקידו ושמטבע העניינים עליו למסרם לעובדים אחרים במל"ג או לציבור. במסגרת זו מותרת גם </w:t>
      </w:r>
      <w:r w:rsidRPr="003637FF">
        <w:rPr>
          <w:rFonts w:hint="cs"/>
          <w:rtl/>
          <w:lang w:eastAsia="en-US"/>
        </w:rPr>
        <w:lastRenderedPageBreak/>
        <w:t>מסירת ידיעה על הוראה חדשה על ידי בעל החוזה  שקבע אותה. כן מוסמך בעל החוזה למסור ידיעות לעובדי המל"ג שהוכפפו לו והמוסמכים למסור ידיעות לעובדי מל"ג אחרים. כל סמכות לסמור ידיעות כנ"ל קיימת מכללא אלא אם נשללה במפורש.</w:t>
      </w:r>
    </w:p>
    <w:p w14:paraId="098DA046" w14:textId="77777777" w:rsidR="00961C7F" w:rsidRPr="003637FF" w:rsidRDefault="00961C7F">
      <w:pPr>
        <w:pStyle w:val="1"/>
        <w:numPr>
          <w:ilvl w:val="0"/>
          <w:numId w:val="17"/>
        </w:numPr>
        <w:rPr>
          <w:rtl/>
          <w:lang w:eastAsia="en-US"/>
        </w:rPr>
      </w:pPr>
      <w:r w:rsidRPr="003637FF">
        <w:rPr>
          <w:rFonts w:hint="cs"/>
          <w:rtl/>
          <w:lang w:eastAsia="en-US"/>
        </w:rPr>
        <w:t xml:space="preserve">הזוכה רשאי למסור מידע, לגורמים מחוץ למל"ג או לשירות המדינה בתנאי שנוצרו כדי שתימסרנה לציבור, כגון כל ידיעה הקשורה במתן שירות כללי לציבור הרחב. </w:t>
      </w:r>
    </w:p>
    <w:p w14:paraId="194A5BEC" w14:textId="77777777" w:rsidR="00961C7F" w:rsidRPr="003637FF" w:rsidRDefault="00961C7F">
      <w:pPr>
        <w:pStyle w:val="1"/>
        <w:numPr>
          <w:ilvl w:val="0"/>
          <w:numId w:val="17"/>
        </w:numPr>
        <w:rPr>
          <w:rtl/>
          <w:lang w:eastAsia="en-US"/>
        </w:rPr>
      </w:pPr>
      <w:r w:rsidRPr="003637FF">
        <w:rPr>
          <w:rFonts w:hint="cs"/>
          <w:rtl/>
          <w:lang w:eastAsia="en-US"/>
        </w:rPr>
        <w:t>לחילופין, רשאי הזוכה למסור מידע לגורמים מחוץ למל"ג או לשירות המדינה, ובתנאי שקיבל לכך את אישור המל"ג מראש ובכתב.</w:t>
      </w:r>
    </w:p>
    <w:p w14:paraId="54B532F1" w14:textId="77777777" w:rsidR="00961C7F" w:rsidRPr="003637FF" w:rsidRDefault="00961C7F">
      <w:pPr>
        <w:pStyle w:val="1"/>
        <w:numPr>
          <w:ilvl w:val="0"/>
          <w:numId w:val="17"/>
        </w:numPr>
        <w:rPr>
          <w:rtl/>
          <w:lang w:eastAsia="en-US"/>
        </w:rPr>
      </w:pPr>
      <w:r w:rsidRPr="003637FF">
        <w:rPr>
          <w:rFonts w:hint="cs"/>
          <w:rtl/>
          <w:lang w:eastAsia="en-US"/>
        </w:rPr>
        <w:t>לאור האמור לעיל, הסמכות למסור ידיעה שונה ממקרה למקרה, זוכה אשר עומד בפני הצורך למסור מידע, חייב לשקול בזהירות רבה אם אמנם הוא מוסמך למסור את הידיעה, ואם האדם לו הוא עומד למסור אותה אמנם מוסמך לקבלה, ומשנה זהירות דרושה כאשר מדובר במסירת מידע מחוץ למל"ג ו/או מחוץ לשירות המדינה.</w:t>
      </w:r>
    </w:p>
    <w:p w14:paraId="467028F5" w14:textId="77777777" w:rsidR="00961C7F" w:rsidRPr="003637FF" w:rsidRDefault="00961C7F">
      <w:pPr>
        <w:pStyle w:val="1"/>
        <w:numPr>
          <w:ilvl w:val="0"/>
          <w:numId w:val="17"/>
        </w:numPr>
        <w:rPr>
          <w:rtl/>
          <w:lang w:eastAsia="en-US"/>
        </w:rPr>
      </w:pPr>
      <w:r w:rsidRPr="003637FF">
        <w:rPr>
          <w:rFonts w:hint="cs"/>
          <w:rtl/>
          <w:lang w:eastAsia="en-US"/>
        </w:rPr>
        <w:t>יש להדגיש כי לצורך מסירת ידיעות לעיתונאי הוסמכו לכך במל"ג עובדים ע"י מנכ"ל המל"ג, והספק / חבר הצוות רשאי למסור ידיעות לעיתונאים אך ורק באמצעותם.</w:t>
      </w:r>
    </w:p>
    <w:p w14:paraId="57E01DF0" w14:textId="77777777" w:rsidR="00961C7F" w:rsidRPr="003637FF" w:rsidRDefault="00961C7F">
      <w:pPr>
        <w:pStyle w:val="1"/>
        <w:numPr>
          <w:ilvl w:val="0"/>
          <w:numId w:val="17"/>
        </w:numPr>
        <w:rPr>
          <w:rtl/>
          <w:lang w:eastAsia="en-US"/>
        </w:rPr>
      </w:pPr>
      <w:r w:rsidRPr="003637FF">
        <w:rPr>
          <w:rFonts w:hint="cs"/>
          <w:rtl/>
          <w:lang w:eastAsia="en-US"/>
        </w:rPr>
        <w:t>כמו כן, הספק / חבר הצוות מתחייב בזאת לא לעשות כל שימוש במידע בין בעצמו ובין באמצעות אחרים אלא למטרת מתן השירותים למל"ג.</w:t>
      </w:r>
    </w:p>
    <w:p w14:paraId="4BE95F59" w14:textId="77777777" w:rsidR="00961C7F" w:rsidRPr="003637FF" w:rsidRDefault="00961C7F">
      <w:pPr>
        <w:pStyle w:val="1"/>
        <w:numPr>
          <w:ilvl w:val="0"/>
          <w:numId w:val="17"/>
        </w:numPr>
        <w:rPr>
          <w:rtl/>
          <w:lang w:eastAsia="en-US"/>
        </w:rPr>
      </w:pPr>
      <w:r w:rsidRPr="003637FF">
        <w:rPr>
          <w:rFonts w:hint="cs"/>
          <w:rtl/>
          <w:lang w:eastAsia="en-US"/>
        </w:rPr>
        <w:t>הספק / חבר הצוות מתחייב בזאת לשמור בהקפדה את המידע ולנקוט בכל אמצעי הזהירות הנדרשים לשם מניעת הגעתו לידי אחר. בתוך כך מתחייב הזוכה להגביל את הגישה למידע אך ורק לנוטלים חלק במתן השירותים הרלוונטיים למל"ג.</w:t>
      </w:r>
    </w:p>
    <w:p w14:paraId="52FBA708" w14:textId="77777777" w:rsidR="00961C7F" w:rsidRPr="003637FF" w:rsidRDefault="00961C7F">
      <w:pPr>
        <w:pStyle w:val="1"/>
        <w:numPr>
          <w:ilvl w:val="0"/>
          <w:numId w:val="17"/>
        </w:numPr>
        <w:rPr>
          <w:rtl/>
          <w:lang w:eastAsia="en-US"/>
        </w:rPr>
      </w:pPr>
      <w:r w:rsidRPr="003637FF">
        <w:rPr>
          <w:rFonts w:hint="cs"/>
          <w:rtl/>
          <w:lang w:eastAsia="en-US"/>
        </w:rPr>
        <w:t>הספק / חבר הצוות מתחייב בזאת להביא תוכן התחייבות זאת לידיעת כל אחד מאנשים שיעסקו מטעמו בביצוע השירותים הנ"ל ולהחתים כל אחד מהם על התחייבות אישית לקיים את ההתחייבויות הנ"ל, כפי שפורטו לעיל ולהמציא מיד עותק ההתחייבות החתומה למל"ג. הספק / חבר הצוות לא יעסיק אדם בביצוע התכנון אלא אם כן חתם על התחייבות אישית לסודיות בנוסח הנ"ל.</w:t>
      </w:r>
    </w:p>
    <w:p w14:paraId="1B43C59C" w14:textId="77777777" w:rsidR="00641191" w:rsidRPr="003637FF" w:rsidRDefault="00641191">
      <w:pPr>
        <w:pStyle w:val="1"/>
        <w:numPr>
          <w:ilvl w:val="0"/>
          <w:numId w:val="17"/>
        </w:numPr>
        <w:rPr>
          <w:rtl/>
          <w:lang w:eastAsia="en-US"/>
        </w:rPr>
      </w:pPr>
      <w:r w:rsidRPr="003637FF">
        <w:rPr>
          <w:rtl/>
          <w:lang w:eastAsia="en-US"/>
        </w:rPr>
        <w:t>קראתי את ההוראות בדבר שמירה על סודיות כמפורט ל</w:t>
      </w:r>
      <w:r w:rsidRPr="003637FF">
        <w:rPr>
          <w:rFonts w:hint="eastAsia"/>
          <w:rtl/>
          <w:lang w:eastAsia="en-US"/>
        </w:rPr>
        <w:t>עיל</w:t>
      </w:r>
      <w:r w:rsidRPr="003637FF">
        <w:rPr>
          <w:rtl/>
          <w:lang w:eastAsia="en-US"/>
        </w:rPr>
        <w:t>, וחובותי</w:t>
      </w:r>
      <w:r w:rsidRPr="003637FF">
        <w:rPr>
          <w:rFonts w:hint="eastAsia"/>
          <w:rtl/>
          <w:lang w:eastAsia="en-US"/>
        </w:rPr>
        <w:t>י</w:t>
      </w:r>
      <w:r w:rsidRPr="003637FF">
        <w:rPr>
          <w:rtl/>
          <w:lang w:eastAsia="en-US"/>
        </w:rPr>
        <w:t xml:space="preserve"> מכוח סעיף 118 לחוק העונשין, התשל"ז- 1977</w:t>
      </w:r>
      <w:r w:rsidR="00961C7F" w:rsidRPr="003637FF">
        <w:rPr>
          <w:rtl/>
          <w:lang w:eastAsia="en-US"/>
        </w:rPr>
        <w:t xml:space="preserve"> נהירות לי</w:t>
      </w:r>
      <w:r w:rsidRPr="003637FF">
        <w:rPr>
          <w:rtl/>
          <w:lang w:eastAsia="en-US"/>
        </w:rPr>
        <w:t xml:space="preserve">. </w:t>
      </w:r>
    </w:p>
    <w:p w14:paraId="1200B423" w14:textId="77777777" w:rsidR="00641191" w:rsidRPr="003637FF" w:rsidRDefault="00641191" w:rsidP="00641191">
      <w:pPr>
        <w:spacing w:after="200" w:line="276" w:lineRule="auto"/>
        <w:rPr>
          <w:rFonts w:ascii="David" w:hAnsi="David"/>
          <w:spacing w:val="10"/>
          <w:rtl/>
          <w:lang w:eastAsia="en-US"/>
        </w:rPr>
      </w:pPr>
    </w:p>
    <w:tbl>
      <w:tblPr>
        <w:bidiVisual/>
        <w:tblW w:w="0" w:type="auto"/>
        <w:tblLayout w:type="fixed"/>
        <w:tblLook w:val="0000" w:firstRow="0" w:lastRow="0" w:firstColumn="0" w:lastColumn="0" w:noHBand="0" w:noVBand="0"/>
      </w:tblPr>
      <w:tblGrid>
        <w:gridCol w:w="4261"/>
        <w:gridCol w:w="4261"/>
      </w:tblGrid>
      <w:tr w:rsidR="00641191" w:rsidRPr="003637FF" w14:paraId="2B26CDE6" w14:textId="77777777" w:rsidTr="006A0E7C">
        <w:tc>
          <w:tcPr>
            <w:tcW w:w="4261" w:type="dxa"/>
          </w:tcPr>
          <w:p w14:paraId="400B5A9D" w14:textId="77777777" w:rsidR="00641191" w:rsidRPr="003637FF" w:rsidRDefault="00641191" w:rsidP="006A0E7C">
            <w:pPr>
              <w:spacing w:after="200" w:line="276" w:lineRule="auto"/>
              <w:jc w:val="center"/>
              <w:rPr>
                <w:rFonts w:ascii="David" w:hAnsi="David"/>
                <w:spacing w:val="10"/>
                <w:rtl/>
                <w:lang w:eastAsia="en-US"/>
              </w:rPr>
            </w:pPr>
            <w:r w:rsidRPr="003637FF">
              <w:rPr>
                <w:rFonts w:ascii="David" w:hAnsi="David"/>
                <w:spacing w:val="10"/>
                <w:rtl/>
                <w:lang w:eastAsia="en-US"/>
              </w:rPr>
              <w:t>_______________</w:t>
            </w:r>
            <w:r w:rsidRPr="003637FF">
              <w:rPr>
                <w:rFonts w:ascii="David" w:hAnsi="David"/>
                <w:spacing w:val="10"/>
                <w:rtl/>
                <w:lang w:eastAsia="en-US"/>
              </w:rPr>
              <w:br/>
              <w:t>תאריך</w:t>
            </w:r>
          </w:p>
        </w:tc>
        <w:tc>
          <w:tcPr>
            <w:tcW w:w="4261" w:type="dxa"/>
          </w:tcPr>
          <w:p w14:paraId="0E9FFFD9" w14:textId="77777777" w:rsidR="00641191" w:rsidRPr="003637FF" w:rsidRDefault="00641191" w:rsidP="006A0E7C">
            <w:pPr>
              <w:spacing w:after="200" w:line="276" w:lineRule="auto"/>
              <w:jc w:val="center"/>
              <w:rPr>
                <w:rFonts w:ascii="David" w:hAnsi="David"/>
                <w:spacing w:val="10"/>
                <w:rtl/>
                <w:lang w:eastAsia="en-US"/>
              </w:rPr>
            </w:pPr>
            <w:r w:rsidRPr="003637FF">
              <w:rPr>
                <w:rFonts w:ascii="David" w:hAnsi="David"/>
                <w:spacing w:val="10"/>
                <w:rtl/>
                <w:lang w:eastAsia="en-US"/>
              </w:rPr>
              <w:t>_______________</w:t>
            </w:r>
            <w:r w:rsidRPr="003637FF">
              <w:rPr>
                <w:rFonts w:ascii="David" w:hAnsi="David"/>
                <w:spacing w:val="10"/>
                <w:rtl/>
                <w:lang w:eastAsia="en-US"/>
              </w:rPr>
              <w:br/>
              <w:t>חתימת המצהיר</w:t>
            </w:r>
          </w:p>
        </w:tc>
      </w:tr>
    </w:tbl>
    <w:p w14:paraId="0AB5AE86" w14:textId="77777777" w:rsidR="00641191" w:rsidRPr="003637FF" w:rsidRDefault="00641191" w:rsidP="00641191">
      <w:pPr>
        <w:spacing w:after="200" w:line="276" w:lineRule="auto"/>
        <w:ind w:left="-303"/>
        <w:rPr>
          <w:rFonts w:ascii="David" w:hAnsi="David"/>
          <w:spacing w:val="10"/>
          <w:rtl/>
          <w:lang w:eastAsia="en-US"/>
        </w:rPr>
      </w:pPr>
    </w:p>
    <w:p w14:paraId="76F50678" w14:textId="77777777" w:rsidR="00641191" w:rsidRPr="003637FF" w:rsidRDefault="00641191" w:rsidP="00641191">
      <w:pPr>
        <w:spacing w:after="200" w:line="276" w:lineRule="auto"/>
        <w:ind w:left="-303"/>
        <w:rPr>
          <w:rFonts w:ascii="David" w:hAnsi="David"/>
          <w:spacing w:val="10"/>
          <w:rtl/>
          <w:lang w:eastAsia="en-US"/>
        </w:rPr>
      </w:pPr>
    </w:p>
    <w:p w14:paraId="310627D9" w14:textId="77777777" w:rsidR="00961C7F" w:rsidRPr="003637FF" w:rsidRDefault="00961C7F" w:rsidP="00961C7F">
      <w:pPr>
        <w:tabs>
          <w:tab w:val="clear" w:pos="1826"/>
        </w:tabs>
        <w:spacing w:before="0" w:after="200" w:line="276" w:lineRule="auto"/>
        <w:jc w:val="left"/>
        <w:rPr>
          <w:rFonts w:ascii="David" w:hAnsi="David"/>
          <w:b/>
          <w:bCs/>
          <w:spacing w:val="10"/>
          <w:sz w:val="28"/>
          <w:szCs w:val="28"/>
          <w:u w:val="single"/>
          <w:rtl/>
        </w:rPr>
      </w:pPr>
      <w:r w:rsidRPr="003637FF">
        <w:rPr>
          <w:rFonts w:ascii="David" w:hAnsi="David"/>
          <w:b/>
          <w:bCs/>
          <w:spacing w:val="10"/>
          <w:sz w:val="28"/>
          <w:szCs w:val="28"/>
          <w:u w:val="single"/>
          <w:rtl/>
        </w:rPr>
        <w:br w:type="page"/>
      </w:r>
    </w:p>
    <w:p w14:paraId="54338C38" w14:textId="77777777" w:rsidR="0039059B" w:rsidRPr="003637FF" w:rsidRDefault="0039059B" w:rsidP="0039059B">
      <w:pPr>
        <w:tabs>
          <w:tab w:val="clear" w:pos="1826"/>
        </w:tabs>
        <w:spacing w:after="200" w:line="276" w:lineRule="auto"/>
        <w:jc w:val="center"/>
        <w:rPr>
          <w:rFonts w:ascii="David" w:hAnsi="David"/>
          <w:b/>
          <w:bCs/>
          <w:spacing w:val="10"/>
          <w:sz w:val="28"/>
          <w:szCs w:val="28"/>
          <w:u w:val="single"/>
          <w:rtl/>
        </w:rPr>
      </w:pPr>
      <w:r w:rsidRPr="003637FF">
        <w:rPr>
          <w:rFonts w:ascii="David" w:hAnsi="David" w:hint="eastAsia"/>
          <w:b/>
          <w:bCs/>
          <w:spacing w:val="10"/>
          <w:sz w:val="28"/>
          <w:szCs w:val="28"/>
          <w:u w:val="single"/>
          <w:rtl/>
        </w:rPr>
        <w:lastRenderedPageBreak/>
        <w:t>נספח</w:t>
      </w:r>
      <w:r w:rsidRPr="003637FF">
        <w:rPr>
          <w:rFonts w:ascii="David" w:hAnsi="David"/>
          <w:b/>
          <w:bCs/>
          <w:spacing w:val="10"/>
          <w:sz w:val="28"/>
          <w:szCs w:val="28"/>
          <w:u w:val="single"/>
          <w:rtl/>
        </w:rPr>
        <w:t xml:space="preserve"> </w:t>
      </w:r>
      <w:r w:rsidRPr="003637FF">
        <w:rPr>
          <w:rFonts w:ascii="David" w:hAnsi="David" w:hint="cs"/>
          <w:b/>
          <w:bCs/>
          <w:spacing w:val="10"/>
          <w:sz w:val="28"/>
          <w:szCs w:val="28"/>
          <w:u w:val="single"/>
          <w:rtl/>
        </w:rPr>
        <w:t>(2) לחוזה</w:t>
      </w:r>
      <w:r w:rsidRPr="003637FF">
        <w:rPr>
          <w:rFonts w:ascii="David" w:hAnsi="David"/>
          <w:b/>
          <w:bCs/>
          <w:spacing w:val="10"/>
          <w:sz w:val="28"/>
          <w:szCs w:val="28"/>
          <w:u w:val="single"/>
          <w:rtl/>
        </w:rPr>
        <w:t xml:space="preserve"> </w:t>
      </w:r>
      <w:r w:rsidRPr="003637FF">
        <w:rPr>
          <w:rFonts w:ascii="David" w:hAnsi="David" w:hint="cs"/>
          <w:b/>
          <w:bCs/>
          <w:spacing w:val="10"/>
          <w:sz w:val="28"/>
          <w:szCs w:val="28"/>
          <w:u w:val="single"/>
          <w:rtl/>
        </w:rPr>
        <w:t>-</w:t>
      </w:r>
      <w:r w:rsidRPr="003637FF">
        <w:rPr>
          <w:rFonts w:ascii="David" w:hAnsi="David"/>
          <w:b/>
          <w:bCs/>
          <w:spacing w:val="10"/>
          <w:sz w:val="28"/>
          <w:szCs w:val="28"/>
          <w:u w:val="single"/>
          <w:rtl/>
        </w:rPr>
        <w:t xml:space="preserve"> התחייבות </w:t>
      </w:r>
      <w:r w:rsidRPr="003637FF">
        <w:rPr>
          <w:rFonts w:ascii="David" w:hAnsi="David" w:hint="cs"/>
          <w:b/>
          <w:bCs/>
          <w:spacing w:val="10"/>
          <w:sz w:val="28"/>
          <w:szCs w:val="28"/>
          <w:u w:val="single"/>
          <w:rtl/>
        </w:rPr>
        <w:t>בדבר היעדר ניגוד עניינים</w:t>
      </w:r>
    </w:p>
    <w:p w14:paraId="589718C2" w14:textId="77777777" w:rsidR="0039059B" w:rsidRPr="003637FF" w:rsidRDefault="0039059B" w:rsidP="0039059B">
      <w:pPr>
        <w:tabs>
          <w:tab w:val="clear" w:pos="1826"/>
        </w:tabs>
        <w:spacing w:after="200" w:line="276" w:lineRule="auto"/>
        <w:jc w:val="center"/>
        <w:rPr>
          <w:rFonts w:ascii="David" w:hAnsi="David"/>
          <w:spacing w:val="10"/>
          <w:rtl/>
        </w:rPr>
      </w:pPr>
      <w:r w:rsidRPr="003637FF">
        <w:rPr>
          <w:rFonts w:ascii="David" w:hAnsi="David"/>
          <w:spacing w:val="10"/>
          <w:rtl/>
        </w:rPr>
        <w:t>[</w:t>
      </w:r>
      <w:r w:rsidRPr="003637FF">
        <w:rPr>
          <w:rFonts w:ascii="David" w:hAnsi="David" w:hint="cs"/>
          <w:spacing w:val="10"/>
          <w:rtl/>
        </w:rPr>
        <w:t>ייחתם על ידי חברי הצוות ועל ידי המציע (אם המציע הוא יחיד)]</w:t>
      </w:r>
    </w:p>
    <w:p w14:paraId="379DB134" w14:textId="77777777" w:rsidR="00113D8C" w:rsidRPr="003637FF" w:rsidRDefault="0039059B" w:rsidP="00F931B5">
      <w:pPr>
        <w:tabs>
          <w:tab w:val="clear" w:pos="1826"/>
        </w:tabs>
        <w:spacing w:before="0" w:after="200" w:line="276" w:lineRule="auto"/>
        <w:jc w:val="left"/>
        <w:rPr>
          <w:rFonts w:eastAsiaTheme="majorEastAsia"/>
          <w:rtl/>
          <w:lang w:eastAsia="en-US"/>
        </w:rPr>
      </w:pPr>
      <w:r w:rsidRPr="003637FF">
        <w:rPr>
          <w:rFonts w:eastAsiaTheme="majorEastAsia" w:hint="cs"/>
          <w:rtl/>
          <w:lang w:eastAsia="en-US"/>
        </w:rPr>
        <w:t>לכבוד,</w:t>
      </w:r>
    </w:p>
    <w:p w14:paraId="37A3F2DB" w14:textId="77777777" w:rsidR="0039059B" w:rsidRPr="003637FF" w:rsidRDefault="0039059B" w:rsidP="00F931B5">
      <w:pPr>
        <w:tabs>
          <w:tab w:val="clear" w:pos="1826"/>
        </w:tabs>
        <w:spacing w:before="0" w:after="200" w:line="276" w:lineRule="auto"/>
        <w:jc w:val="left"/>
        <w:rPr>
          <w:rFonts w:eastAsiaTheme="majorEastAsia"/>
          <w:u w:val="single"/>
          <w:lang w:eastAsia="en-US"/>
        </w:rPr>
      </w:pPr>
      <w:r w:rsidRPr="003637FF">
        <w:rPr>
          <w:rFonts w:eastAsiaTheme="majorEastAsia" w:hint="cs"/>
          <w:u w:val="single"/>
          <w:rtl/>
          <w:lang w:eastAsia="en-US"/>
        </w:rPr>
        <w:t>המועצה להשכלה גבוהה</w:t>
      </w:r>
    </w:p>
    <w:p w14:paraId="27A882AB" w14:textId="77777777" w:rsidR="00641191" w:rsidRPr="003637FF" w:rsidRDefault="00641191" w:rsidP="00641191">
      <w:pPr>
        <w:pStyle w:val="aff7"/>
        <w:spacing w:after="200" w:line="276" w:lineRule="auto"/>
        <w:rPr>
          <w:rFonts w:ascii="David" w:hAnsi="David"/>
          <w:spacing w:val="10"/>
          <w:rtl/>
        </w:rPr>
      </w:pPr>
      <w:r w:rsidRPr="003637FF">
        <w:rPr>
          <w:rFonts w:ascii="David" w:hAnsi="David"/>
          <w:spacing w:val="10"/>
          <w:rtl/>
        </w:rPr>
        <w:t>אנ</w:t>
      </w:r>
      <w:r w:rsidRPr="003637FF">
        <w:rPr>
          <w:rFonts w:ascii="David" w:hAnsi="David" w:hint="eastAsia"/>
          <w:spacing w:val="10"/>
          <w:rtl/>
        </w:rPr>
        <w:t>י</w:t>
      </w:r>
      <w:r w:rsidRPr="003637FF">
        <w:rPr>
          <w:rFonts w:ascii="David" w:hAnsi="David"/>
          <w:spacing w:val="10"/>
          <w:rtl/>
        </w:rPr>
        <w:t xml:space="preserve"> הח"מ, _______________, ת"ז ____________, </w:t>
      </w:r>
      <w:r w:rsidRPr="003637FF">
        <w:rPr>
          <w:rFonts w:ascii="David" w:hAnsi="David" w:hint="eastAsia"/>
          <w:spacing w:val="10"/>
          <w:rtl/>
        </w:rPr>
        <w:t>בעל</w:t>
      </w:r>
      <w:r w:rsidRPr="003637FF">
        <w:rPr>
          <w:rFonts w:ascii="David" w:hAnsi="David"/>
          <w:spacing w:val="10"/>
          <w:rtl/>
        </w:rPr>
        <w:t xml:space="preserve"> </w:t>
      </w:r>
      <w:r w:rsidRPr="003637FF">
        <w:rPr>
          <w:rFonts w:ascii="David" w:hAnsi="David" w:hint="eastAsia"/>
          <w:spacing w:val="10"/>
          <w:rtl/>
        </w:rPr>
        <w:t>זכויות</w:t>
      </w:r>
      <w:r w:rsidRPr="003637FF">
        <w:rPr>
          <w:rFonts w:ascii="David" w:hAnsi="David"/>
          <w:spacing w:val="10"/>
          <w:rtl/>
        </w:rPr>
        <w:t xml:space="preserve"> </w:t>
      </w:r>
      <w:r w:rsidRPr="003637FF">
        <w:rPr>
          <w:rFonts w:ascii="David" w:hAnsi="David" w:hint="eastAsia"/>
          <w:spacing w:val="10"/>
          <w:rtl/>
        </w:rPr>
        <w:t>חתימה</w:t>
      </w:r>
      <w:r w:rsidRPr="003637FF">
        <w:rPr>
          <w:rFonts w:ascii="David" w:hAnsi="David"/>
          <w:spacing w:val="10"/>
          <w:rtl/>
        </w:rPr>
        <w:t xml:space="preserve"> </w:t>
      </w:r>
      <w:r w:rsidRPr="003637FF">
        <w:rPr>
          <w:rFonts w:ascii="David" w:hAnsi="David" w:hint="eastAsia"/>
          <w:spacing w:val="10"/>
          <w:rtl/>
        </w:rPr>
        <w:t>בחברת</w:t>
      </w:r>
      <w:r w:rsidRPr="003637FF">
        <w:rPr>
          <w:rFonts w:ascii="David" w:hAnsi="David"/>
          <w:spacing w:val="10"/>
          <w:rtl/>
        </w:rPr>
        <w:t xml:space="preserve"> _____________ </w:t>
      </w:r>
      <w:r w:rsidRPr="003637FF">
        <w:rPr>
          <w:rFonts w:ascii="David" w:hAnsi="David" w:hint="eastAsia"/>
          <w:spacing w:val="10"/>
          <w:rtl/>
        </w:rPr>
        <w:t>ח</w:t>
      </w:r>
      <w:r w:rsidRPr="003637FF">
        <w:rPr>
          <w:rFonts w:ascii="David" w:hAnsi="David"/>
          <w:spacing w:val="10"/>
          <w:rtl/>
        </w:rPr>
        <w:t>.פ. ______________</w:t>
      </w:r>
      <w:r w:rsidRPr="003637FF">
        <w:rPr>
          <w:rFonts w:ascii="David" w:hAnsi="David" w:hint="eastAsia"/>
          <w:spacing w:val="10"/>
          <w:rtl/>
        </w:rPr>
        <w:t>מתחייב</w:t>
      </w:r>
      <w:r w:rsidRPr="003637FF">
        <w:rPr>
          <w:rFonts w:ascii="David" w:hAnsi="David"/>
          <w:spacing w:val="10"/>
          <w:rtl/>
        </w:rPr>
        <w:t xml:space="preserve"> </w:t>
      </w:r>
      <w:r w:rsidRPr="003637FF">
        <w:rPr>
          <w:rFonts w:ascii="David" w:hAnsi="David" w:hint="eastAsia"/>
          <w:spacing w:val="10"/>
          <w:rtl/>
        </w:rPr>
        <w:t>בזאת</w:t>
      </w:r>
      <w:r w:rsidRPr="003637FF">
        <w:rPr>
          <w:rFonts w:ascii="David" w:hAnsi="David"/>
          <w:spacing w:val="10"/>
          <w:rtl/>
        </w:rPr>
        <w:t xml:space="preserve"> כדלקמן במידה </w:t>
      </w:r>
      <w:r w:rsidRPr="003637FF">
        <w:rPr>
          <w:rFonts w:ascii="David" w:hAnsi="David" w:hint="eastAsia"/>
          <w:spacing w:val="10"/>
          <w:rtl/>
        </w:rPr>
        <w:t>והמציע</w:t>
      </w:r>
      <w:r w:rsidRPr="003637FF">
        <w:rPr>
          <w:rFonts w:ascii="David" w:hAnsi="David"/>
          <w:spacing w:val="10"/>
          <w:rtl/>
        </w:rPr>
        <w:t xml:space="preserve"> </w:t>
      </w:r>
      <w:r w:rsidRPr="003637FF">
        <w:rPr>
          <w:rFonts w:ascii="David" w:hAnsi="David" w:hint="eastAsia"/>
          <w:spacing w:val="10"/>
          <w:rtl/>
        </w:rPr>
        <w:t>יוכרז</w:t>
      </w:r>
      <w:r w:rsidRPr="003637FF">
        <w:rPr>
          <w:rFonts w:ascii="David" w:hAnsi="David"/>
          <w:spacing w:val="10"/>
          <w:rtl/>
        </w:rPr>
        <w:t xml:space="preserve"> </w:t>
      </w:r>
      <w:r w:rsidRPr="003637FF">
        <w:rPr>
          <w:rFonts w:ascii="David" w:hAnsi="David" w:hint="eastAsia"/>
          <w:spacing w:val="10"/>
          <w:rtl/>
        </w:rPr>
        <w:t>כזוכה</w:t>
      </w:r>
      <w:r w:rsidRPr="003637FF">
        <w:rPr>
          <w:rFonts w:ascii="David" w:hAnsi="David"/>
          <w:spacing w:val="10"/>
          <w:rtl/>
        </w:rPr>
        <w:t xml:space="preserve"> במכרז פומבי </w:t>
      </w:r>
      <w:r w:rsidRPr="003637FF">
        <w:rPr>
          <w:rFonts w:ascii="David" w:eastAsia="MS Mincho" w:hAnsi="David"/>
          <w:spacing w:val="10"/>
          <w:rtl/>
        </w:rPr>
        <w:t>מס'</w:t>
      </w:r>
      <w:r w:rsidRPr="003637FF">
        <w:rPr>
          <w:rFonts w:ascii="David" w:eastAsia="MS Mincho" w:hAnsi="David" w:hint="cs"/>
          <w:spacing w:val="10"/>
          <w:rtl/>
        </w:rPr>
        <w:t xml:space="preserve"> .............</w:t>
      </w:r>
      <w:r w:rsidRPr="003637FF">
        <w:rPr>
          <w:rFonts w:ascii="David" w:eastAsia="MS Mincho" w:hAnsi="David"/>
          <w:spacing w:val="10"/>
          <w:rtl/>
        </w:rPr>
        <w:t xml:space="preserve"> למתן שירותי ייעוץ, בדיקות וביקורות פיננסיות</w:t>
      </w:r>
      <w:r w:rsidRPr="003637FF">
        <w:rPr>
          <w:rFonts w:ascii="David" w:eastAsia="MS Mincho" w:hAnsi="David" w:hint="cs"/>
          <w:spacing w:val="10"/>
          <w:rtl/>
        </w:rPr>
        <w:t xml:space="preserve"> </w:t>
      </w:r>
      <w:r w:rsidRPr="003637FF">
        <w:rPr>
          <w:rFonts w:ascii="David" w:eastAsia="MS Mincho" w:hAnsi="David"/>
          <w:spacing w:val="10"/>
          <w:rtl/>
        </w:rPr>
        <w:t>למועצה להשכלה גבוהה</w:t>
      </w:r>
      <w:r w:rsidRPr="003637FF">
        <w:rPr>
          <w:rFonts w:ascii="David" w:hAnsi="David"/>
          <w:spacing w:val="10"/>
          <w:rtl/>
        </w:rPr>
        <w:t>:</w:t>
      </w:r>
    </w:p>
    <w:p w14:paraId="06A99C10" w14:textId="77777777" w:rsidR="00641191" w:rsidRDefault="00641191" w:rsidP="00017519">
      <w:pPr>
        <w:pStyle w:val="1"/>
        <w:numPr>
          <w:ilvl w:val="0"/>
          <w:numId w:val="16"/>
        </w:numPr>
        <w:rPr>
          <w:b/>
          <w:bCs/>
        </w:rPr>
      </w:pPr>
      <w:r w:rsidRPr="003637FF">
        <w:rPr>
          <w:rFonts w:hint="eastAsia"/>
          <w:rtl/>
        </w:rPr>
        <w:t>לא</w:t>
      </w:r>
      <w:r w:rsidRPr="003637FF">
        <w:rPr>
          <w:rtl/>
        </w:rPr>
        <w:t xml:space="preserve"> </w:t>
      </w:r>
      <w:r w:rsidRPr="003637FF">
        <w:rPr>
          <w:rFonts w:hint="eastAsia"/>
          <w:rtl/>
        </w:rPr>
        <w:t>ינתנו</w:t>
      </w:r>
      <w:r w:rsidRPr="003637FF">
        <w:rPr>
          <w:rtl/>
        </w:rPr>
        <w:t xml:space="preserve"> </w:t>
      </w:r>
      <w:r w:rsidRPr="003637FF">
        <w:rPr>
          <w:rFonts w:hint="eastAsia"/>
          <w:rtl/>
        </w:rPr>
        <w:t>על</w:t>
      </w:r>
      <w:r w:rsidRPr="003637FF">
        <w:rPr>
          <w:rtl/>
        </w:rPr>
        <w:t xml:space="preserve"> ידי </w:t>
      </w:r>
      <w:r w:rsidRPr="003637FF">
        <w:rPr>
          <w:rFonts w:hint="eastAsia"/>
          <w:rtl/>
        </w:rPr>
        <w:t>שירותים</w:t>
      </w:r>
      <w:r w:rsidRPr="003637FF">
        <w:rPr>
          <w:rtl/>
        </w:rPr>
        <w:t xml:space="preserve"> למוסד להשכלה גבוהה </w:t>
      </w:r>
      <w:r w:rsidRPr="003637FF">
        <w:rPr>
          <w:rFonts w:hint="eastAsia"/>
          <w:sz w:val="26"/>
          <w:rtl/>
        </w:rPr>
        <w:t>בישראל</w:t>
      </w:r>
      <w:r w:rsidRPr="003637FF">
        <w:rPr>
          <w:sz w:val="26"/>
          <w:rtl/>
        </w:rPr>
        <w:t xml:space="preserve"> </w:t>
      </w:r>
      <w:r w:rsidRPr="003637FF">
        <w:rPr>
          <w:rtl/>
        </w:rPr>
        <w:t xml:space="preserve">. </w:t>
      </w:r>
    </w:p>
    <w:p w14:paraId="33D4BF4C" w14:textId="77777777" w:rsidR="00017519" w:rsidRDefault="00017519">
      <w:pPr>
        <w:pStyle w:val="1"/>
        <w:numPr>
          <w:ilvl w:val="0"/>
          <w:numId w:val="16"/>
        </w:numPr>
        <w:rPr>
          <w:b/>
          <w:bCs/>
        </w:rPr>
      </w:pPr>
      <w:r>
        <w:rPr>
          <w:rFonts w:hint="cs"/>
          <w:rtl/>
        </w:rPr>
        <w:t xml:space="preserve">ב- 12 החודשים </w:t>
      </w:r>
      <w:r w:rsidRPr="003637FF">
        <w:rPr>
          <w:rFonts w:hint="cs"/>
          <w:rtl/>
        </w:rPr>
        <w:t xml:space="preserve">שקדמו למועד האחרון להגשת ההצעות למכרז </w:t>
      </w:r>
      <w:r>
        <w:rPr>
          <w:rFonts w:hint="cs"/>
          <w:rtl/>
        </w:rPr>
        <w:t xml:space="preserve">לא הענקתי </w:t>
      </w:r>
      <w:r w:rsidRPr="003637FF">
        <w:rPr>
          <w:rFonts w:hint="cs"/>
          <w:rtl/>
        </w:rPr>
        <w:t>שירותים למוסד להשכלה גבוהה המפוקח על ידי המל"ג בתחומי הכספים, ראיית החשבון, הכלכלה או הייעוץ</w:t>
      </w:r>
      <w:r>
        <w:rPr>
          <w:rFonts w:hint="cs"/>
          <w:rtl/>
        </w:rPr>
        <w:t>.</w:t>
      </w:r>
    </w:p>
    <w:p w14:paraId="03BB83E8" w14:textId="77777777" w:rsidR="004601D6" w:rsidRPr="004601D6" w:rsidRDefault="00B037AE" w:rsidP="004601D6">
      <w:pPr>
        <w:pStyle w:val="1"/>
        <w:numPr>
          <w:ilvl w:val="0"/>
          <w:numId w:val="16"/>
        </w:numPr>
        <w:rPr>
          <w:rFonts w:ascii="David" w:hAnsi="David"/>
          <w:bCs/>
        </w:rPr>
      </w:pPr>
      <w:r>
        <w:rPr>
          <w:rFonts w:ascii="David" w:hAnsi="David" w:hint="cs"/>
          <w:rtl/>
        </w:rPr>
        <w:t>אינני</w:t>
      </w:r>
      <w:r w:rsidR="004601D6" w:rsidRPr="004601D6">
        <w:rPr>
          <w:rFonts w:ascii="David" w:hAnsi="David"/>
          <w:rtl/>
        </w:rPr>
        <w:t xml:space="preserve"> בעל מניות ו/או חבר באופן חלקי או מלא, ישיר או עקיף, בתאגיד שהוא מוסד להשכלה גבוהה בישראל.</w:t>
      </w:r>
    </w:p>
    <w:p w14:paraId="4BBFFEB9" w14:textId="77777777" w:rsidR="004601D6" w:rsidRPr="004601D6" w:rsidRDefault="00B037AE" w:rsidP="004601D6">
      <w:pPr>
        <w:pStyle w:val="1"/>
        <w:numPr>
          <w:ilvl w:val="0"/>
          <w:numId w:val="16"/>
        </w:numPr>
        <w:rPr>
          <w:rFonts w:ascii="David" w:hAnsi="David"/>
          <w:bCs/>
          <w:rtl/>
        </w:rPr>
      </w:pPr>
      <w:r>
        <w:rPr>
          <w:rFonts w:ascii="David" w:hAnsi="David" w:hint="cs"/>
          <w:rtl/>
        </w:rPr>
        <w:t>אינני בעל</w:t>
      </w:r>
      <w:r w:rsidR="004601D6" w:rsidRPr="004601D6">
        <w:rPr>
          <w:rFonts w:ascii="David" w:hAnsi="David"/>
          <w:rtl/>
        </w:rPr>
        <w:t xml:space="preserve"> תפקיד או עובד במוסדות להשכלה גבוהה בישראל למעט בתפקיד של הוראה אקדמית במוסד כאמור.</w:t>
      </w:r>
    </w:p>
    <w:p w14:paraId="1F9BD5D4" w14:textId="77777777" w:rsidR="004601D6" w:rsidRPr="004601D6" w:rsidRDefault="004601D6" w:rsidP="004601D6">
      <w:pPr>
        <w:pStyle w:val="1"/>
        <w:numPr>
          <w:ilvl w:val="0"/>
          <w:numId w:val="16"/>
        </w:numPr>
        <w:rPr>
          <w:rFonts w:ascii="David" w:hAnsi="David"/>
          <w:bCs/>
          <w:rtl/>
        </w:rPr>
      </w:pPr>
      <w:r w:rsidRPr="004601D6">
        <w:rPr>
          <w:rFonts w:ascii="David" w:hAnsi="David" w:hint="cs"/>
          <w:rtl/>
        </w:rPr>
        <w:t>ההצהרות</w:t>
      </w:r>
      <w:r w:rsidRPr="004601D6">
        <w:rPr>
          <w:rFonts w:ascii="David" w:hAnsi="David"/>
          <w:rtl/>
        </w:rPr>
        <w:t xml:space="preserve"> </w:t>
      </w:r>
      <w:r w:rsidRPr="004601D6">
        <w:rPr>
          <w:rFonts w:ascii="David" w:hAnsi="David" w:hint="cs"/>
          <w:rtl/>
        </w:rPr>
        <w:t>ב</w:t>
      </w:r>
      <w:r w:rsidRPr="004601D6">
        <w:rPr>
          <w:rFonts w:ascii="David" w:hAnsi="David"/>
          <w:rtl/>
        </w:rPr>
        <w:t>סעיפים</w:t>
      </w:r>
      <w:r w:rsidRPr="004601D6">
        <w:rPr>
          <w:rFonts w:ascii="David" w:hAnsi="David" w:hint="cs"/>
          <w:rtl/>
        </w:rPr>
        <w:t xml:space="preserve"> </w:t>
      </w:r>
      <w:r w:rsidR="00B037AE">
        <w:rPr>
          <w:rFonts w:ascii="David" w:hAnsi="David" w:hint="cs"/>
          <w:rtl/>
        </w:rPr>
        <w:t>2 ו- 3</w:t>
      </w:r>
      <w:r w:rsidRPr="004601D6">
        <w:rPr>
          <w:rFonts w:ascii="David" w:hAnsi="David"/>
          <w:rtl/>
        </w:rPr>
        <w:t xml:space="preserve"> לעיל </w:t>
      </w:r>
      <w:r w:rsidRPr="004601D6">
        <w:rPr>
          <w:rFonts w:ascii="David" w:hAnsi="David" w:hint="cs"/>
          <w:rtl/>
        </w:rPr>
        <w:t>נכונות</w:t>
      </w:r>
      <w:r w:rsidRPr="004601D6">
        <w:rPr>
          <w:rFonts w:ascii="David" w:hAnsi="David"/>
          <w:rtl/>
        </w:rPr>
        <w:t xml:space="preserve"> גם </w:t>
      </w:r>
      <w:r w:rsidRPr="004601D6">
        <w:rPr>
          <w:rFonts w:ascii="David" w:hAnsi="David" w:hint="cs"/>
          <w:rtl/>
        </w:rPr>
        <w:t>לגבי</w:t>
      </w:r>
      <w:r w:rsidRPr="004601D6">
        <w:rPr>
          <w:rFonts w:ascii="David" w:hAnsi="David"/>
          <w:rtl/>
        </w:rPr>
        <w:t xml:space="preserve"> קרובי </w:t>
      </w:r>
      <w:r w:rsidR="00B037AE">
        <w:rPr>
          <w:rFonts w:ascii="David" w:hAnsi="David" w:hint="cs"/>
          <w:rtl/>
        </w:rPr>
        <w:t>משפחתי</w:t>
      </w:r>
      <w:r w:rsidRPr="004601D6">
        <w:rPr>
          <w:rFonts w:ascii="David" w:hAnsi="David"/>
          <w:rtl/>
        </w:rPr>
        <w:t xml:space="preserve"> מדרגה ראשונה</w:t>
      </w:r>
      <w:r w:rsidR="00B037AE">
        <w:rPr>
          <w:rFonts w:ascii="David" w:hAnsi="David" w:hint="cs"/>
          <w:rtl/>
        </w:rPr>
        <w:t xml:space="preserve">, </w:t>
      </w:r>
      <w:r w:rsidRPr="004601D6">
        <w:rPr>
          <w:rFonts w:ascii="David" w:hAnsi="David"/>
          <w:rtl/>
        </w:rPr>
        <w:t>אלא אם התקבל אישור המל"ג מראש, כי אין בכך משום חשש לניגוד עניינים.</w:t>
      </w:r>
    </w:p>
    <w:p w14:paraId="3866D898" w14:textId="77777777" w:rsidR="004601D6" w:rsidRPr="003637FF" w:rsidRDefault="004601D6" w:rsidP="004601D6">
      <w:pPr>
        <w:pStyle w:val="1"/>
        <w:rPr>
          <w:b/>
          <w:bCs/>
        </w:rPr>
      </w:pPr>
      <w:r w:rsidRPr="003637FF">
        <w:rPr>
          <w:rFonts w:hint="eastAsia"/>
          <w:rtl/>
        </w:rPr>
        <w:t>אין</w:t>
      </w:r>
      <w:r w:rsidRPr="003637FF">
        <w:rPr>
          <w:rtl/>
        </w:rPr>
        <w:t xml:space="preserve"> </w:t>
      </w:r>
      <w:r w:rsidRPr="003637FF">
        <w:rPr>
          <w:rFonts w:hint="eastAsia"/>
          <w:rtl/>
        </w:rPr>
        <w:t>לי</w:t>
      </w:r>
      <w:r w:rsidRPr="003637FF">
        <w:rPr>
          <w:rtl/>
        </w:rPr>
        <w:t xml:space="preserve"> </w:t>
      </w:r>
      <w:r w:rsidRPr="003637FF">
        <w:rPr>
          <w:rFonts w:hint="eastAsia"/>
          <w:rtl/>
        </w:rPr>
        <w:t>או</w:t>
      </w:r>
      <w:r w:rsidRPr="003637FF">
        <w:rPr>
          <w:rtl/>
        </w:rPr>
        <w:t xml:space="preserve"> לבני משפחת</w:t>
      </w:r>
      <w:r w:rsidRPr="003637FF">
        <w:rPr>
          <w:rFonts w:hint="eastAsia"/>
          <w:rtl/>
        </w:rPr>
        <w:t>י</w:t>
      </w:r>
      <w:r w:rsidRPr="003637FF">
        <w:rPr>
          <w:rtl/>
        </w:rPr>
        <w:t xml:space="preserve"> </w:t>
      </w:r>
      <w:r w:rsidRPr="003637FF">
        <w:rPr>
          <w:rFonts w:hint="eastAsia"/>
          <w:rtl/>
        </w:rPr>
        <w:t>מדרגה</w:t>
      </w:r>
      <w:r w:rsidRPr="003637FF">
        <w:rPr>
          <w:rtl/>
        </w:rPr>
        <w:t xml:space="preserve"> </w:t>
      </w:r>
      <w:r w:rsidRPr="003637FF">
        <w:rPr>
          <w:rFonts w:hint="eastAsia"/>
          <w:rtl/>
        </w:rPr>
        <w:t>ראשונה</w:t>
      </w:r>
      <w:r w:rsidRPr="003637FF">
        <w:rPr>
          <w:rtl/>
        </w:rPr>
        <w:t xml:space="preserve">, כל עניין כלכלי או אחר </w:t>
      </w:r>
      <w:r w:rsidRPr="003637FF">
        <w:rPr>
          <w:rFonts w:hint="eastAsia"/>
          <w:rtl/>
        </w:rPr>
        <w:t>העלול</w:t>
      </w:r>
      <w:r w:rsidRPr="003637FF">
        <w:rPr>
          <w:rtl/>
        </w:rPr>
        <w:t xml:space="preserve"> לעמוד בניגוד עניינים או בחשש לניגוד עניינים עם </w:t>
      </w:r>
      <w:r w:rsidRPr="003637FF">
        <w:rPr>
          <w:rFonts w:hint="eastAsia"/>
          <w:rtl/>
        </w:rPr>
        <w:t>מכרז</w:t>
      </w:r>
      <w:r w:rsidRPr="003637FF">
        <w:rPr>
          <w:rtl/>
        </w:rPr>
        <w:t xml:space="preserve"> ז</w:t>
      </w:r>
      <w:r w:rsidRPr="003637FF">
        <w:rPr>
          <w:rFonts w:hint="eastAsia"/>
          <w:rtl/>
        </w:rPr>
        <w:t>ה</w:t>
      </w:r>
      <w:r w:rsidRPr="003637FF">
        <w:rPr>
          <w:rtl/>
        </w:rPr>
        <w:t xml:space="preserve"> ו</w:t>
      </w:r>
      <w:r w:rsidRPr="003637FF">
        <w:rPr>
          <w:rFonts w:hint="eastAsia"/>
          <w:rtl/>
        </w:rPr>
        <w:t>מתן</w:t>
      </w:r>
      <w:r w:rsidRPr="003637FF">
        <w:rPr>
          <w:rtl/>
        </w:rPr>
        <w:t xml:space="preserve"> השירותים נשוא </w:t>
      </w:r>
      <w:r w:rsidRPr="003637FF">
        <w:rPr>
          <w:rFonts w:hint="eastAsia"/>
          <w:rtl/>
        </w:rPr>
        <w:t>מכרז</w:t>
      </w:r>
      <w:r w:rsidRPr="003637FF">
        <w:rPr>
          <w:rtl/>
        </w:rPr>
        <w:t xml:space="preserve"> זה, או ליצור חשש לניגוד עניינים </w:t>
      </w:r>
      <w:r w:rsidRPr="003637FF">
        <w:rPr>
          <w:rFonts w:hint="eastAsia"/>
          <w:rtl/>
        </w:rPr>
        <w:t>כאמור</w:t>
      </w:r>
      <w:r w:rsidRPr="003637FF">
        <w:rPr>
          <w:rtl/>
        </w:rPr>
        <w:t xml:space="preserve">. אם במהלך </w:t>
      </w:r>
      <w:r w:rsidRPr="003637FF">
        <w:rPr>
          <w:rFonts w:hint="eastAsia"/>
          <w:rtl/>
        </w:rPr>
        <w:t>מתן</w:t>
      </w:r>
      <w:r w:rsidRPr="003637FF">
        <w:rPr>
          <w:rtl/>
        </w:rPr>
        <w:t xml:space="preserve"> השירותים </w:t>
      </w:r>
      <w:r w:rsidRPr="003637FF">
        <w:rPr>
          <w:rFonts w:hint="eastAsia"/>
          <w:rtl/>
        </w:rPr>
        <w:t>יובא</w:t>
      </w:r>
      <w:r w:rsidRPr="003637FF">
        <w:rPr>
          <w:rtl/>
        </w:rPr>
        <w:t xml:space="preserve"> לידיעת</w:t>
      </w:r>
      <w:r w:rsidRPr="003637FF">
        <w:rPr>
          <w:rFonts w:hint="eastAsia"/>
          <w:rtl/>
        </w:rPr>
        <w:t>י</w:t>
      </w:r>
      <w:r w:rsidRPr="003637FF">
        <w:rPr>
          <w:rtl/>
        </w:rPr>
        <w:t xml:space="preserve"> ניגוד עניינים כאמור, או ליצור חשש לניגוד עניינים כזה, </w:t>
      </w:r>
      <w:r w:rsidRPr="003637FF">
        <w:rPr>
          <w:rFonts w:hint="eastAsia"/>
          <w:rtl/>
        </w:rPr>
        <w:t>אודיע</w:t>
      </w:r>
      <w:r w:rsidRPr="003637FF">
        <w:rPr>
          <w:rtl/>
        </w:rPr>
        <w:t xml:space="preserve"> על כך </w:t>
      </w:r>
      <w:r w:rsidRPr="003637FF">
        <w:rPr>
          <w:rFonts w:hint="eastAsia"/>
          <w:rtl/>
        </w:rPr>
        <w:t>ליועצת</w:t>
      </w:r>
      <w:r w:rsidRPr="003637FF">
        <w:rPr>
          <w:rtl/>
        </w:rPr>
        <w:t xml:space="preserve"> המשפטי</w:t>
      </w:r>
      <w:r w:rsidRPr="003637FF">
        <w:rPr>
          <w:rFonts w:hint="eastAsia"/>
          <w:rtl/>
        </w:rPr>
        <w:t>ת</w:t>
      </w:r>
      <w:r w:rsidRPr="003637FF">
        <w:rPr>
          <w:rtl/>
        </w:rPr>
        <w:t xml:space="preserve"> של המל"ג ללא דיחוי.</w:t>
      </w:r>
    </w:p>
    <w:p w14:paraId="5C9009FF" w14:textId="77777777" w:rsidR="00017519" w:rsidRPr="00017519" w:rsidRDefault="004601D6" w:rsidP="00017519">
      <w:pPr>
        <w:pStyle w:val="1"/>
        <w:numPr>
          <w:ilvl w:val="0"/>
          <w:numId w:val="16"/>
        </w:numPr>
        <w:rPr>
          <w:b/>
          <w:bCs/>
        </w:rPr>
      </w:pPr>
      <w:r w:rsidRPr="004601D6">
        <w:rPr>
          <w:rFonts w:ascii="David" w:hAnsi="David"/>
          <w:rtl/>
        </w:rPr>
        <w:t xml:space="preserve">ידוע </w:t>
      </w:r>
      <w:r w:rsidRPr="004601D6">
        <w:rPr>
          <w:rFonts w:ascii="David" w:hAnsi="David" w:hint="cs"/>
          <w:rtl/>
        </w:rPr>
        <w:t>לי</w:t>
      </w:r>
      <w:r w:rsidRPr="004601D6">
        <w:rPr>
          <w:rFonts w:ascii="David" w:hAnsi="David"/>
          <w:rtl/>
        </w:rPr>
        <w:t xml:space="preserve"> כי האחריות להימנע מניגוד עניינים מוטלת </w:t>
      </w:r>
      <w:r w:rsidR="00B037AE">
        <w:rPr>
          <w:rFonts w:ascii="David" w:hAnsi="David" w:hint="cs"/>
          <w:rtl/>
        </w:rPr>
        <w:t>עלי</w:t>
      </w:r>
      <w:r w:rsidRPr="004601D6">
        <w:rPr>
          <w:rFonts w:ascii="David" w:hAnsi="David"/>
          <w:rtl/>
        </w:rPr>
        <w:t xml:space="preserve">. בכל מקרה בו יתעורר ספק הנוגע ליישום כתב התחייבות זה, או בכל מקרה שבו יתעורר חשש לניגוד עניינים שלא הוסדר בכתב התחייבות זה, </w:t>
      </w:r>
      <w:r w:rsidR="00B037AE">
        <w:rPr>
          <w:rFonts w:ascii="David" w:hAnsi="David" w:hint="cs"/>
          <w:rtl/>
        </w:rPr>
        <w:t>אתייעץ</w:t>
      </w:r>
      <w:r w:rsidRPr="004601D6">
        <w:rPr>
          <w:rFonts w:ascii="David" w:hAnsi="David"/>
          <w:rtl/>
        </w:rPr>
        <w:t xml:space="preserve"> עם היועצת המשפטית של מל"ג/ות"ת </w:t>
      </w:r>
      <w:r w:rsidRPr="004601D6">
        <w:rPr>
          <w:rFonts w:ascii="David" w:hAnsi="David" w:hint="cs"/>
          <w:rtl/>
        </w:rPr>
        <w:t>ונפעל</w:t>
      </w:r>
      <w:r w:rsidRPr="004601D6">
        <w:rPr>
          <w:rFonts w:ascii="David" w:hAnsi="David"/>
          <w:rtl/>
        </w:rPr>
        <w:t xml:space="preserve"> לפי הוראותיה. </w:t>
      </w:r>
    </w:p>
    <w:p w14:paraId="1CDC601E" w14:textId="77777777" w:rsidR="00017519" w:rsidRDefault="00017519" w:rsidP="00017519">
      <w:pPr>
        <w:pStyle w:val="1"/>
        <w:numPr>
          <w:ilvl w:val="0"/>
          <w:numId w:val="16"/>
        </w:numPr>
        <w:rPr>
          <w:b/>
          <w:bCs/>
        </w:rPr>
      </w:pPr>
      <w:r w:rsidRPr="003637FF">
        <w:rPr>
          <w:rFonts w:hint="eastAsia"/>
          <w:rtl/>
        </w:rPr>
        <w:t>ידוע</w:t>
      </w:r>
      <w:r w:rsidRPr="003637FF">
        <w:rPr>
          <w:rtl/>
        </w:rPr>
        <w:t xml:space="preserve"> לי ואני מסכים כי </w:t>
      </w:r>
      <w:r w:rsidRPr="003637FF">
        <w:rPr>
          <w:rFonts w:hint="eastAsia"/>
          <w:rtl/>
        </w:rPr>
        <w:t>החלטה</w:t>
      </w:r>
      <w:r w:rsidRPr="003637FF">
        <w:rPr>
          <w:rtl/>
        </w:rPr>
        <w:t xml:space="preserve"> </w:t>
      </w:r>
      <w:r w:rsidRPr="003637FF">
        <w:rPr>
          <w:rFonts w:hint="eastAsia"/>
          <w:rtl/>
        </w:rPr>
        <w:t>בדבר</w:t>
      </w:r>
      <w:r w:rsidRPr="003637FF">
        <w:rPr>
          <w:rtl/>
        </w:rPr>
        <w:t xml:space="preserve"> </w:t>
      </w:r>
      <w:r w:rsidRPr="003637FF">
        <w:rPr>
          <w:rFonts w:hint="eastAsia"/>
          <w:rtl/>
        </w:rPr>
        <w:t>קיומו</w:t>
      </w:r>
      <w:r w:rsidRPr="003637FF">
        <w:rPr>
          <w:rtl/>
        </w:rPr>
        <w:t xml:space="preserve"> </w:t>
      </w:r>
      <w:r w:rsidRPr="003637FF">
        <w:rPr>
          <w:rFonts w:hint="eastAsia"/>
          <w:rtl/>
        </w:rPr>
        <w:t>של</w:t>
      </w:r>
      <w:r w:rsidRPr="003637FF">
        <w:rPr>
          <w:rtl/>
        </w:rPr>
        <w:t xml:space="preserve"> </w:t>
      </w:r>
      <w:r w:rsidRPr="003637FF">
        <w:rPr>
          <w:rFonts w:hint="eastAsia"/>
          <w:rtl/>
        </w:rPr>
        <w:t>ניגוד</w:t>
      </w:r>
      <w:r w:rsidRPr="003637FF">
        <w:rPr>
          <w:rtl/>
        </w:rPr>
        <w:t xml:space="preserve"> </w:t>
      </w:r>
      <w:r w:rsidRPr="003637FF">
        <w:rPr>
          <w:rFonts w:hint="eastAsia"/>
          <w:rtl/>
        </w:rPr>
        <w:t>עניינים</w:t>
      </w:r>
      <w:r w:rsidRPr="003637FF">
        <w:rPr>
          <w:rtl/>
        </w:rPr>
        <w:t xml:space="preserve"> </w:t>
      </w:r>
      <w:r w:rsidRPr="003637FF">
        <w:rPr>
          <w:rFonts w:hint="eastAsia"/>
          <w:rtl/>
        </w:rPr>
        <w:t>נתונה</w:t>
      </w:r>
      <w:r w:rsidRPr="003637FF">
        <w:rPr>
          <w:rtl/>
        </w:rPr>
        <w:t xml:space="preserve"> </w:t>
      </w:r>
      <w:r w:rsidRPr="003637FF">
        <w:rPr>
          <w:rFonts w:hint="eastAsia"/>
          <w:rtl/>
        </w:rPr>
        <w:t>להכרעתה</w:t>
      </w:r>
      <w:r w:rsidRPr="003637FF">
        <w:rPr>
          <w:rtl/>
        </w:rPr>
        <w:t xml:space="preserve"> </w:t>
      </w:r>
      <w:r w:rsidRPr="003637FF">
        <w:rPr>
          <w:rFonts w:hint="eastAsia"/>
          <w:rtl/>
        </w:rPr>
        <w:t>הבלעדית</w:t>
      </w:r>
      <w:r w:rsidRPr="003637FF">
        <w:rPr>
          <w:rtl/>
        </w:rPr>
        <w:t xml:space="preserve"> </w:t>
      </w:r>
      <w:r w:rsidRPr="003637FF">
        <w:rPr>
          <w:rFonts w:hint="eastAsia"/>
          <w:rtl/>
        </w:rPr>
        <w:t>של</w:t>
      </w:r>
      <w:r w:rsidRPr="003637FF">
        <w:rPr>
          <w:rtl/>
        </w:rPr>
        <w:t xml:space="preserve">  </w:t>
      </w:r>
      <w:r w:rsidRPr="003637FF">
        <w:rPr>
          <w:rFonts w:hint="eastAsia"/>
          <w:rtl/>
        </w:rPr>
        <w:t>היועצת</w:t>
      </w:r>
      <w:r w:rsidRPr="003637FF">
        <w:rPr>
          <w:rtl/>
        </w:rPr>
        <w:t xml:space="preserve"> </w:t>
      </w:r>
      <w:r w:rsidRPr="003637FF">
        <w:rPr>
          <w:rFonts w:hint="eastAsia"/>
          <w:rtl/>
        </w:rPr>
        <w:t>המשפטית</w:t>
      </w:r>
      <w:r w:rsidRPr="003637FF">
        <w:rPr>
          <w:rtl/>
        </w:rPr>
        <w:t xml:space="preserve"> </w:t>
      </w:r>
      <w:r w:rsidRPr="003637FF">
        <w:rPr>
          <w:rFonts w:hint="eastAsia"/>
          <w:rtl/>
        </w:rPr>
        <w:t>של</w:t>
      </w:r>
      <w:r w:rsidRPr="003637FF">
        <w:rPr>
          <w:rtl/>
        </w:rPr>
        <w:t xml:space="preserve"> </w:t>
      </w:r>
      <w:r w:rsidRPr="003637FF">
        <w:rPr>
          <w:rFonts w:hint="eastAsia"/>
          <w:rtl/>
        </w:rPr>
        <w:t>המל</w:t>
      </w:r>
      <w:r w:rsidRPr="003637FF">
        <w:rPr>
          <w:rtl/>
        </w:rPr>
        <w:t>"</w:t>
      </w:r>
      <w:r w:rsidRPr="003637FF">
        <w:rPr>
          <w:rFonts w:hint="eastAsia"/>
          <w:rtl/>
        </w:rPr>
        <w:t>ג</w:t>
      </w:r>
      <w:r w:rsidRPr="003637FF">
        <w:rPr>
          <w:rtl/>
        </w:rPr>
        <w:t xml:space="preserve"> </w:t>
      </w:r>
      <w:r w:rsidRPr="003637FF">
        <w:rPr>
          <w:rFonts w:hint="eastAsia"/>
          <w:rtl/>
        </w:rPr>
        <w:t>והחלטתה</w:t>
      </w:r>
      <w:r w:rsidRPr="003637FF">
        <w:rPr>
          <w:rtl/>
        </w:rPr>
        <w:t xml:space="preserve"> </w:t>
      </w:r>
      <w:r w:rsidRPr="003637FF">
        <w:rPr>
          <w:rFonts w:hint="eastAsia"/>
          <w:rtl/>
        </w:rPr>
        <w:t>בנושא</w:t>
      </w:r>
      <w:r w:rsidRPr="003637FF">
        <w:rPr>
          <w:rtl/>
        </w:rPr>
        <w:t xml:space="preserve"> </w:t>
      </w:r>
      <w:r w:rsidRPr="003637FF">
        <w:rPr>
          <w:rFonts w:hint="eastAsia"/>
          <w:rtl/>
        </w:rPr>
        <w:t>תהא</w:t>
      </w:r>
      <w:r w:rsidRPr="003637FF">
        <w:rPr>
          <w:rtl/>
        </w:rPr>
        <w:t xml:space="preserve"> </w:t>
      </w:r>
      <w:r w:rsidRPr="003637FF">
        <w:rPr>
          <w:rFonts w:hint="eastAsia"/>
          <w:rtl/>
        </w:rPr>
        <w:t>סופית</w:t>
      </w:r>
      <w:r w:rsidRPr="003637FF">
        <w:rPr>
          <w:rtl/>
        </w:rPr>
        <w:t>.</w:t>
      </w:r>
    </w:p>
    <w:p w14:paraId="4D6028A1" w14:textId="77777777" w:rsidR="004601D6" w:rsidRPr="004601D6" w:rsidRDefault="004601D6" w:rsidP="004601D6">
      <w:pPr>
        <w:pStyle w:val="1"/>
        <w:numPr>
          <w:ilvl w:val="0"/>
          <w:numId w:val="16"/>
        </w:numPr>
        <w:rPr>
          <w:rFonts w:ascii="David" w:hAnsi="David"/>
          <w:bCs/>
        </w:rPr>
      </w:pPr>
      <w:r w:rsidRPr="004601D6">
        <w:rPr>
          <w:rFonts w:ascii="David" w:hAnsi="David"/>
          <w:rtl/>
        </w:rPr>
        <w:t xml:space="preserve">הובהר </w:t>
      </w:r>
      <w:r w:rsidRPr="004601D6">
        <w:rPr>
          <w:rFonts w:ascii="David" w:hAnsi="David" w:hint="cs"/>
          <w:rtl/>
        </w:rPr>
        <w:t>למשרד</w:t>
      </w:r>
      <w:r w:rsidRPr="004601D6">
        <w:rPr>
          <w:rFonts w:ascii="David" w:hAnsi="David"/>
          <w:rtl/>
        </w:rPr>
        <w:t xml:space="preserve"> כי על הסדר זה חלות הוראות חוק חופש המידע, התשנ"ח-1998, המחייבות מתן פומבי להסדר ומסירתו לכל אדם שיבקש מידע לגביו. </w:t>
      </w:r>
    </w:p>
    <w:p w14:paraId="7D037822" w14:textId="77777777" w:rsidR="004601D6" w:rsidRPr="004601D6" w:rsidRDefault="004601D6" w:rsidP="004601D6">
      <w:pPr>
        <w:pStyle w:val="1"/>
        <w:numPr>
          <w:ilvl w:val="0"/>
          <w:numId w:val="16"/>
        </w:numPr>
        <w:rPr>
          <w:rFonts w:ascii="David" w:hAnsi="David"/>
          <w:bCs/>
          <w:rtl/>
        </w:rPr>
      </w:pPr>
      <w:r w:rsidRPr="004601D6">
        <w:rPr>
          <w:rFonts w:ascii="David" w:hAnsi="David"/>
          <w:rtl/>
        </w:rPr>
        <w:t xml:space="preserve">ידוע </w:t>
      </w:r>
      <w:r w:rsidR="00B037AE">
        <w:rPr>
          <w:rFonts w:ascii="David" w:hAnsi="David" w:hint="cs"/>
          <w:rtl/>
        </w:rPr>
        <w:t>לי</w:t>
      </w:r>
      <w:r w:rsidRPr="004601D6">
        <w:rPr>
          <w:rFonts w:ascii="David" w:hAnsi="David" w:hint="cs"/>
          <w:rtl/>
        </w:rPr>
        <w:t xml:space="preserve"> כי </w:t>
      </w:r>
      <w:r w:rsidR="00B037AE">
        <w:rPr>
          <w:rFonts w:ascii="David" w:hAnsi="David" w:hint="cs"/>
          <w:rtl/>
        </w:rPr>
        <w:t>מחובתי</w:t>
      </w:r>
      <w:r w:rsidRPr="004601D6">
        <w:rPr>
          <w:rFonts w:ascii="David" w:hAnsi="David" w:hint="cs"/>
          <w:rtl/>
        </w:rPr>
        <w:t xml:space="preserve"> </w:t>
      </w:r>
      <w:r w:rsidRPr="004601D6">
        <w:rPr>
          <w:rFonts w:ascii="David" w:hAnsi="David"/>
          <w:rtl/>
        </w:rPr>
        <w:t xml:space="preserve">לשמור על סודיות במילוי התפקיד, ובכלל זה </w:t>
      </w:r>
      <w:r w:rsidR="00B037AE">
        <w:rPr>
          <w:rFonts w:ascii="David" w:hAnsi="David" w:hint="cs"/>
          <w:rtl/>
        </w:rPr>
        <w:t>עלי</w:t>
      </w:r>
      <w:r w:rsidRPr="004601D6">
        <w:rPr>
          <w:rFonts w:ascii="David" w:hAnsi="David"/>
          <w:rtl/>
        </w:rPr>
        <w:t xml:space="preserve"> להימנע מלמסור ללא סמכות כדין כל ידיעה שתגיע </w:t>
      </w:r>
      <w:r w:rsidRPr="004601D6">
        <w:rPr>
          <w:rFonts w:ascii="David" w:hAnsi="David" w:hint="cs"/>
          <w:rtl/>
        </w:rPr>
        <w:t>אליו</w:t>
      </w:r>
      <w:r w:rsidRPr="004601D6">
        <w:rPr>
          <w:rFonts w:ascii="David" w:hAnsi="David"/>
          <w:rtl/>
        </w:rPr>
        <w:t xml:space="preserve"> בתוקף </w:t>
      </w:r>
      <w:r w:rsidRPr="004601D6">
        <w:rPr>
          <w:rFonts w:ascii="David" w:hAnsi="David" w:hint="cs"/>
          <w:rtl/>
        </w:rPr>
        <w:t>תפקידו</w:t>
      </w:r>
      <w:r w:rsidRPr="004601D6">
        <w:rPr>
          <w:rFonts w:ascii="David" w:hAnsi="David"/>
          <w:rtl/>
        </w:rPr>
        <w:t>, לאדם שלא מוסמך לקבלה, וכי אי מילוי התחייבויות על-פי סעיף זה מהווה עבירה לפי סעיף 117 לחוק העונשין, התשל"ז-1977.</w:t>
      </w:r>
    </w:p>
    <w:p w14:paraId="0924B3C8" w14:textId="77777777" w:rsidR="004601D6" w:rsidRPr="004601D6" w:rsidRDefault="004601D6" w:rsidP="004601D6">
      <w:pPr>
        <w:pStyle w:val="1"/>
        <w:numPr>
          <w:ilvl w:val="0"/>
          <w:numId w:val="16"/>
        </w:numPr>
        <w:spacing w:before="0" w:afterLines="120" w:after="288"/>
        <w:rPr>
          <w:rFonts w:ascii="David" w:hAnsi="David"/>
        </w:rPr>
      </w:pPr>
      <w:r w:rsidRPr="004601D6">
        <w:rPr>
          <w:rFonts w:ascii="David" w:hAnsi="David" w:hint="cs"/>
          <w:rtl/>
        </w:rPr>
        <w:t>המשרד לא יעשה</w:t>
      </w:r>
      <w:r w:rsidRPr="004601D6">
        <w:rPr>
          <w:rFonts w:ascii="David" w:hAnsi="David"/>
          <w:rtl/>
        </w:rPr>
        <w:t xml:space="preserve"> שימוש</w:t>
      </w:r>
      <w:r w:rsidRPr="004601D6">
        <w:rPr>
          <w:rFonts w:ascii="David" w:hAnsi="David" w:hint="cs"/>
          <w:rtl/>
        </w:rPr>
        <w:t xml:space="preserve"> </w:t>
      </w:r>
      <w:r w:rsidRPr="004601D6">
        <w:rPr>
          <w:rFonts w:ascii="David" w:hAnsi="David"/>
          <w:rtl/>
        </w:rPr>
        <w:t>בתוצרי השירותים על כל חלקיהם נספחיהם ומרכיביהם לרבות כל מדיה אלקטרונית וכל המסמכים והעזרים שיעשה בהם שימוש לצורך ביצוע השירותים. התחייבות זאת מתייחסת גם לתקופה שלאחר סיום ההתקשרות ללא הגבלת זמן.</w:t>
      </w:r>
    </w:p>
    <w:p w14:paraId="6011A3D8" w14:textId="77777777" w:rsidR="004601D6" w:rsidRPr="004601D6" w:rsidRDefault="004601D6" w:rsidP="004601D6">
      <w:pPr>
        <w:pStyle w:val="1"/>
        <w:numPr>
          <w:ilvl w:val="0"/>
          <w:numId w:val="16"/>
        </w:numPr>
        <w:spacing w:before="0" w:afterLines="120" w:after="288"/>
        <w:rPr>
          <w:rFonts w:ascii="David" w:hAnsi="David"/>
        </w:rPr>
      </w:pPr>
      <w:r w:rsidRPr="004601D6">
        <w:rPr>
          <w:rFonts w:ascii="David" w:hAnsi="David" w:hint="cs"/>
          <w:rtl/>
        </w:rPr>
        <w:lastRenderedPageBreak/>
        <w:t xml:space="preserve">לאחר סיום ההתקשרות בין המשרד לבין המל"ג, </w:t>
      </w:r>
      <w:r>
        <w:rPr>
          <w:rFonts w:ascii="David" w:hAnsi="David" w:hint="cs"/>
          <w:rtl/>
        </w:rPr>
        <w:t>לא א</w:t>
      </w:r>
      <w:r w:rsidRPr="004601D6">
        <w:rPr>
          <w:rFonts w:ascii="David" w:hAnsi="David" w:hint="cs"/>
          <w:rtl/>
        </w:rPr>
        <w:t xml:space="preserve">ייעץ </w:t>
      </w:r>
      <w:r w:rsidR="00B037AE">
        <w:rPr>
          <w:rFonts w:ascii="David" w:hAnsi="David" w:hint="cs"/>
          <w:rtl/>
        </w:rPr>
        <w:t xml:space="preserve">לגורמים אחרים </w:t>
      </w:r>
      <w:r w:rsidRPr="004601D6">
        <w:rPr>
          <w:rFonts w:ascii="David" w:hAnsi="David" w:hint="cs"/>
          <w:rtl/>
        </w:rPr>
        <w:t>בעניינים ספציפיים שבהם טיפל</w:t>
      </w:r>
      <w:r w:rsidR="00B037AE">
        <w:rPr>
          <w:rFonts w:ascii="David" w:hAnsi="David" w:hint="cs"/>
          <w:rtl/>
        </w:rPr>
        <w:t>תי</w:t>
      </w:r>
      <w:r w:rsidRPr="004601D6">
        <w:rPr>
          <w:rFonts w:ascii="David" w:hAnsi="David" w:hint="cs"/>
          <w:rtl/>
        </w:rPr>
        <w:t xml:space="preserve"> עבור המל"ג, וזאת לתקופה של שנה מיום סיום ההתקשרות.  </w:t>
      </w:r>
    </w:p>
    <w:p w14:paraId="1FC78B68" w14:textId="77777777" w:rsidR="004601D6" w:rsidRPr="003637FF" w:rsidRDefault="004601D6" w:rsidP="00B037AE">
      <w:pPr>
        <w:pStyle w:val="1"/>
        <w:numPr>
          <w:ilvl w:val="0"/>
          <w:numId w:val="0"/>
        </w:numPr>
        <w:ind w:left="567"/>
        <w:rPr>
          <w:b/>
          <w:bCs/>
        </w:rPr>
      </w:pPr>
    </w:p>
    <w:p w14:paraId="453BEAE0" w14:textId="77777777" w:rsidR="00641191" w:rsidRPr="003637FF" w:rsidRDefault="00641191" w:rsidP="00641191">
      <w:pPr>
        <w:spacing w:after="200" w:line="276" w:lineRule="auto"/>
        <w:rPr>
          <w:rFonts w:ascii="David" w:hAnsi="David"/>
          <w:spacing w:val="10"/>
          <w:rtl/>
        </w:rPr>
      </w:pPr>
      <w:r w:rsidRPr="003637FF">
        <w:rPr>
          <w:rFonts w:ascii="David" w:hAnsi="David" w:hint="eastAsia"/>
          <w:spacing w:val="10"/>
          <w:rtl/>
        </w:rPr>
        <w:t>ולראייה</w:t>
      </w:r>
      <w:r w:rsidRPr="003637FF">
        <w:rPr>
          <w:rFonts w:ascii="David" w:hAnsi="David"/>
          <w:spacing w:val="10"/>
          <w:rtl/>
        </w:rPr>
        <w:t xml:space="preserve"> </w:t>
      </w:r>
      <w:r w:rsidRPr="003637FF">
        <w:rPr>
          <w:rFonts w:ascii="David" w:hAnsi="David" w:hint="eastAsia"/>
          <w:spacing w:val="10"/>
          <w:rtl/>
        </w:rPr>
        <w:t>באתי</w:t>
      </w:r>
      <w:r w:rsidRPr="003637FF">
        <w:rPr>
          <w:rFonts w:ascii="David" w:hAnsi="David"/>
          <w:spacing w:val="10"/>
          <w:rtl/>
        </w:rPr>
        <w:t xml:space="preserve"> על החתום:</w:t>
      </w:r>
    </w:p>
    <w:p w14:paraId="26AE61E7" w14:textId="77777777" w:rsidR="00641191" w:rsidRPr="003637FF" w:rsidRDefault="00641191" w:rsidP="00641191">
      <w:pPr>
        <w:spacing w:line="276" w:lineRule="auto"/>
        <w:rPr>
          <w:rFonts w:ascii="David" w:hAnsi="David"/>
          <w:spacing w:val="10"/>
          <w:rtl/>
        </w:rPr>
      </w:pPr>
      <w:r w:rsidRPr="003637FF">
        <w:rPr>
          <w:rFonts w:ascii="David" w:hAnsi="David"/>
          <w:spacing w:val="10"/>
          <w:rtl/>
        </w:rPr>
        <w:t>___________</w:t>
      </w:r>
      <w:r w:rsidRPr="003637FF">
        <w:rPr>
          <w:rFonts w:ascii="David" w:hAnsi="David" w:hint="cs"/>
          <w:spacing w:val="10"/>
          <w:rtl/>
        </w:rPr>
        <w:t xml:space="preserve">    </w:t>
      </w:r>
      <w:r w:rsidRPr="003637FF">
        <w:rPr>
          <w:rFonts w:ascii="David" w:hAnsi="David"/>
          <w:spacing w:val="10"/>
          <w:rtl/>
        </w:rPr>
        <w:t xml:space="preserve">   __________________</w:t>
      </w:r>
      <w:r w:rsidRPr="003637FF">
        <w:rPr>
          <w:rFonts w:ascii="David" w:hAnsi="David"/>
          <w:spacing w:val="10"/>
          <w:rtl/>
        </w:rPr>
        <w:tab/>
      </w:r>
      <w:r w:rsidRPr="003637FF">
        <w:rPr>
          <w:rFonts w:ascii="David" w:hAnsi="David"/>
          <w:spacing w:val="10"/>
          <w:rtl/>
        </w:rPr>
        <w:tab/>
        <w:t xml:space="preserve">          _______________</w:t>
      </w:r>
    </w:p>
    <w:p w14:paraId="0AEE9C2F" w14:textId="77777777" w:rsidR="00641191" w:rsidRPr="003637FF" w:rsidRDefault="00641191" w:rsidP="00641191">
      <w:pPr>
        <w:spacing w:line="276" w:lineRule="auto"/>
        <w:rPr>
          <w:rFonts w:ascii="David" w:hAnsi="David"/>
          <w:spacing w:val="10"/>
          <w:rtl/>
        </w:rPr>
      </w:pPr>
      <w:r w:rsidRPr="003637FF">
        <w:rPr>
          <w:rFonts w:ascii="David" w:hAnsi="David" w:hint="cs"/>
          <w:spacing w:val="10"/>
          <w:rtl/>
        </w:rPr>
        <w:t xml:space="preserve"> </w:t>
      </w:r>
      <w:r w:rsidRPr="003637FF">
        <w:rPr>
          <w:rFonts w:ascii="David" w:hAnsi="David" w:hint="eastAsia"/>
          <w:spacing w:val="10"/>
          <w:rtl/>
        </w:rPr>
        <w:t>תאריך</w:t>
      </w:r>
      <w:r w:rsidRPr="003637FF">
        <w:rPr>
          <w:rFonts w:ascii="David" w:hAnsi="David"/>
          <w:spacing w:val="10"/>
          <w:rtl/>
        </w:rPr>
        <w:t xml:space="preserve"> </w:t>
      </w:r>
      <w:r w:rsidRPr="003637FF">
        <w:rPr>
          <w:rFonts w:ascii="David" w:hAnsi="David"/>
          <w:spacing w:val="10"/>
          <w:rtl/>
        </w:rPr>
        <w:tab/>
      </w:r>
      <w:r w:rsidRPr="003637FF">
        <w:rPr>
          <w:rFonts w:ascii="David" w:hAnsi="David"/>
          <w:spacing w:val="10"/>
          <w:rtl/>
        </w:rPr>
        <w:tab/>
      </w:r>
      <w:r w:rsidRPr="003637FF">
        <w:rPr>
          <w:rFonts w:ascii="David" w:hAnsi="David" w:hint="eastAsia"/>
          <w:spacing w:val="10"/>
          <w:rtl/>
        </w:rPr>
        <w:t>שם</w:t>
      </w:r>
      <w:r w:rsidRPr="003637FF">
        <w:rPr>
          <w:rFonts w:ascii="David" w:hAnsi="David"/>
          <w:spacing w:val="10"/>
          <w:rtl/>
        </w:rPr>
        <w:t xml:space="preserve"> המצהיר/ה</w:t>
      </w:r>
      <w:r w:rsidRPr="003637FF">
        <w:rPr>
          <w:rFonts w:ascii="David" w:hAnsi="David"/>
          <w:spacing w:val="10"/>
          <w:rtl/>
        </w:rPr>
        <w:tab/>
      </w:r>
      <w:r w:rsidRPr="003637FF">
        <w:rPr>
          <w:rFonts w:ascii="David" w:hAnsi="David"/>
          <w:spacing w:val="10"/>
          <w:rtl/>
        </w:rPr>
        <w:tab/>
      </w:r>
      <w:r w:rsidRPr="003637FF">
        <w:rPr>
          <w:rFonts w:ascii="David" w:hAnsi="David"/>
          <w:spacing w:val="10"/>
          <w:rtl/>
        </w:rPr>
        <w:tab/>
      </w:r>
      <w:r w:rsidRPr="003637FF">
        <w:rPr>
          <w:rFonts w:ascii="David" w:hAnsi="David"/>
          <w:spacing w:val="10"/>
          <w:rtl/>
        </w:rPr>
        <w:tab/>
      </w:r>
      <w:r w:rsidRPr="003637FF">
        <w:rPr>
          <w:rFonts w:ascii="David" w:hAnsi="David" w:hint="eastAsia"/>
          <w:spacing w:val="10"/>
          <w:rtl/>
        </w:rPr>
        <w:t>חתימת</w:t>
      </w:r>
      <w:r w:rsidRPr="003637FF">
        <w:rPr>
          <w:rFonts w:ascii="David" w:hAnsi="David"/>
          <w:spacing w:val="10"/>
          <w:rtl/>
        </w:rPr>
        <w:t xml:space="preserve"> המצהיר/ה</w:t>
      </w:r>
    </w:p>
    <w:p w14:paraId="7EEA7290" w14:textId="77777777" w:rsidR="00641191" w:rsidRPr="003637FF" w:rsidRDefault="00641191" w:rsidP="00641191">
      <w:pPr>
        <w:bidi w:val="0"/>
        <w:spacing w:line="276" w:lineRule="auto"/>
        <w:rPr>
          <w:rFonts w:ascii="David" w:hAnsi="David"/>
          <w:b/>
          <w:bCs/>
          <w:spacing w:val="10"/>
          <w:sz w:val="28"/>
          <w:szCs w:val="28"/>
          <w:u w:val="single"/>
        </w:rPr>
      </w:pPr>
      <w:r w:rsidRPr="003637FF">
        <w:rPr>
          <w:rFonts w:ascii="David" w:hAnsi="David"/>
          <w:spacing w:val="10"/>
          <w:sz w:val="28"/>
          <w:szCs w:val="28"/>
          <w:rtl/>
        </w:rPr>
        <w:br w:type="page"/>
      </w:r>
    </w:p>
    <w:p w14:paraId="033A0710" w14:textId="77777777" w:rsidR="0039059B" w:rsidRPr="003637FF" w:rsidRDefault="0039059B" w:rsidP="0039059B">
      <w:pPr>
        <w:tabs>
          <w:tab w:val="clear" w:pos="1826"/>
        </w:tabs>
        <w:spacing w:after="200" w:line="276" w:lineRule="auto"/>
        <w:jc w:val="center"/>
        <w:rPr>
          <w:rFonts w:ascii="David" w:hAnsi="David"/>
          <w:b/>
          <w:bCs/>
          <w:spacing w:val="10"/>
          <w:sz w:val="28"/>
          <w:szCs w:val="28"/>
          <w:u w:val="single"/>
          <w:rtl/>
        </w:rPr>
      </w:pPr>
      <w:r w:rsidRPr="003637FF">
        <w:rPr>
          <w:rFonts w:ascii="David" w:hAnsi="David" w:hint="eastAsia"/>
          <w:b/>
          <w:bCs/>
          <w:spacing w:val="10"/>
          <w:sz w:val="28"/>
          <w:szCs w:val="28"/>
          <w:u w:val="single"/>
          <w:rtl/>
        </w:rPr>
        <w:lastRenderedPageBreak/>
        <w:t>נספח</w:t>
      </w:r>
      <w:r w:rsidRPr="003637FF">
        <w:rPr>
          <w:rFonts w:ascii="David" w:hAnsi="David"/>
          <w:b/>
          <w:bCs/>
          <w:spacing w:val="10"/>
          <w:sz w:val="28"/>
          <w:szCs w:val="28"/>
          <w:u w:val="single"/>
          <w:rtl/>
        </w:rPr>
        <w:t xml:space="preserve"> </w:t>
      </w:r>
      <w:r w:rsidRPr="003637FF">
        <w:rPr>
          <w:rFonts w:ascii="David" w:hAnsi="David" w:hint="cs"/>
          <w:b/>
          <w:bCs/>
          <w:spacing w:val="10"/>
          <w:sz w:val="28"/>
          <w:szCs w:val="28"/>
          <w:u w:val="single"/>
          <w:rtl/>
        </w:rPr>
        <w:t>(3) לחוזה</w:t>
      </w:r>
      <w:r w:rsidRPr="003637FF">
        <w:rPr>
          <w:rFonts w:ascii="David" w:hAnsi="David"/>
          <w:b/>
          <w:bCs/>
          <w:spacing w:val="10"/>
          <w:sz w:val="28"/>
          <w:szCs w:val="28"/>
          <w:u w:val="single"/>
          <w:rtl/>
        </w:rPr>
        <w:t xml:space="preserve"> </w:t>
      </w:r>
      <w:r w:rsidRPr="003637FF">
        <w:rPr>
          <w:rFonts w:ascii="David" w:hAnsi="David" w:hint="cs"/>
          <w:b/>
          <w:bCs/>
          <w:spacing w:val="10"/>
          <w:sz w:val="28"/>
          <w:szCs w:val="28"/>
          <w:u w:val="single"/>
          <w:rtl/>
        </w:rPr>
        <w:t>-</w:t>
      </w:r>
      <w:r w:rsidRPr="003637FF">
        <w:rPr>
          <w:rFonts w:ascii="David" w:hAnsi="David"/>
          <w:b/>
          <w:bCs/>
          <w:spacing w:val="10"/>
          <w:sz w:val="28"/>
          <w:szCs w:val="28"/>
          <w:u w:val="single"/>
          <w:rtl/>
        </w:rPr>
        <w:t xml:space="preserve"> התחייבות </w:t>
      </w:r>
      <w:r w:rsidRPr="003637FF">
        <w:rPr>
          <w:rFonts w:ascii="David" w:hAnsi="David" w:hint="cs"/>
          <w:b/>
          <w:bCs/>
          <w:spacing w:val="10"/>
          <w:sz w:val="28"/>
          <w:szCs w:val="28"/>
          <w:u w:val="single"/>
          <w:rtl/>
        </w:rPr>
        <w:t>בדבר היעדר ניגוד עניינים</w:t>
      </w:r>
    </w:p>
    <w:p w14:paraId="642D90F4" w14:textId="77777777" w:rsidR="0039059B" w:rsidRPr="003637FF" w:rsidRDefault="0039059B" w:rsidP="0039059B">
      <w:pPr>
        <w:tabs>
          <w:tab w:val="clear" w:pos="1826"/>
        </w:tabs>
        <w:spacing w:after="200" w:line="276" w:lineRule="auto"/>
        <w:jc w:val="center"/>
        <w:rPr>
          <w:rFonts w:ascii="David" w:hAnsi="David"/>
          <w:spacing w:val="10"/>
          <w:rtl/>
        </w:rPr>
      </w:pPr>
      <w:r w:rsidRPr="003637FF">
        <w:rPr>
          <w:rFonts w:ascii="David" w:hAnsi="David"/>
          <w:spacing w:val="10"/>
          <w:rtl/>
        </w:rPr>
        <w:t>[</w:t>
      </w:r>
      <w:r w:rsidRPr="003637FF">
        <w:rPr>
          <w:rFonts w:ascii="David" w:hAnsi="David" w:hint="cs"/>
          <w:spacing w:val="10"/>
          <w:rtl/>
        </w:rPr>
        <w:t xml:space="preserve">ייחתם על ידי </w:t>
      </w:r>
      <w:r w:rsidR="00D05E02" w:rsidRPr="003637FF">
        <w:rPr>
          <w:rFonts w:ascii="David" w:hAnsi="David" w:hint="cs"/>
          <w:spacing w:val="10"/>
          <w:rtl/>
        </w:rPr>
        <w:t xml:space="preserve">המציע </w:t>
      </w:r>
      <w:r w:rsidRPr="003637FF">
        <w:rPr>
          <w:rFonts w:ascii="David" w:hAnsi="David" w:hint="cs"/>
          <w:spacing w:val="10"/>
          <w:rtl/>
        </w:rPr>
        <w:t xml:space="preserve">(אם המציע הוא </w:t>
      </w:r>
      <w:r w:rsidR="00D05E02" w:rsidRPr="003637FF">
        <w:rPr>
          <w:rFonts w:ascii="David" w:hAnsi="David" w:hint="cs"/>
          <w:spacing w:val="10"/>
          <w:rtl/>
        </w:rPr>
        <w:t>תאגיד</w:t>
      </w:r>
      <w:r w:rsidRPr="003637FF">
        <w:rPr>
          <w:rFonts w:ascii="David" w:hAnsi="David" w:hint="cs"/>
          <w:spacing w:val="10"/>
          <w:rtl/>
        </w:rPr>
        <w:t>)]</w:t>
      </w:r>
    </w:p>
    <w:p w14:paraId="431EDDEC" w14:textId="77777777" w:rsidR="0039059B" w:rsidRPr="003637FF" w:rsidRDefault="0039059B" w:rsidP="0039059B">
      <w:pPr>
        <w:tabs>
          <w:tab w:val="clear" w:pos="1826"/>
        </w:tabs>
        <w:spacing w:before="0" w:after="200" w:line="276" w:lineRule="auto"/>
        <w:jc w:val="left"/>
        <w:rPr>
          <w:rFonts w:eastAsiaTheme="majorEastAsia"/>
          <w:rtl/>
          <w:lang w:eastAsia="en-US"/>
        </w:rPr>
      </w:pPr>
      <w:r w:rsidRPr="003637FF">
        <w:rPr>
          <w:rFonts w:eastAsiaTheme="majorEastAsia" w:hint="cs"/>
          <w:rtl/>
          <w:lang w:eastAsia="en-US"/>
        </w:rPr>
        <w:t>לכבוד,</w:t>
      </w:r>
    </w:p>
    <w:p w14:paraId="12348C31" w14:textId="77777777" w:rsidR="0039059B" w:rsidRPr="003637FF" w:rsidRDefault="0039059B" w:rsidP="0039059B">
      <w:pPr>
        <w:tabs>
          <w:tab w:val="clear" w:pos="1826"/>
        </w:tabs>
        <w:spacing w:before="0" w:after="200" w:line="276" w:lineRule="auto"/>
        <w:jc w:val="left"/>
        <w:rPr>
          <w:rFonts w:eastAsiaTheme="majorEastAsia"/>
          <w:u w:val="single"/>
          <w:rtl/>
          <w:lang w:eastAsia="en-US"/>
        </w:rPr>
      </w:pPr>
      <w:r w:rsidRPr="003637FF">
        <w:rPr>
          <w:rFonts w:eastAsiaTheme="majorEastAsia" w:hint="cs"/>
          <w:u w:val="single"/>
          <w:rtl/>
          <w:lang w:eastAsia="en-US"/>
        </w:rPr>
        <w:t>המועצה להשכלה גבוהה</w:t>
      </w:r>
    </w:p>
    <w:p w14:paraId="04F2E508" w14:textId="77777777" w:rsidR="00641191" w:rsidRPr="003637FF" w:rsidRDefault="00641191" w:rsidP="00641191">
      <w:pPr>
        <w:pStyle w:val="afff0"/>
        <w:spacing w:after="200" w:line="276" w:lineRule="auto"/>
        <w:jc w:val="both"/>
        <w:rPr>
          <w:rFonts w:ascii="David" w:hAnsi="David" w:cs="David"/>
          <w:spacing w:val="10"/>
          <w:szCs w:val="24"/>
          <w:rtl/>
          <w:lang w:val="en-US" w:eastAsia="he-IL"/>
        </w:rPr>
      </w:pPr>
      <w:r w:rsidRPr="003637FF">
        <w:rPr>
          <w:rFonts w:ascii="David" w:hAnsi="David" w:cs="David"/>
          <w:spacing w:val="10"/>
          <w:szCs w:val="24"/>
          <w:rtl/>
          <w:lang w:val="en-US" w:eastAsia="he-IL"/>
        </w:rPr>
        <w:t>אנ</w:t>
      </w:r>
      <w:r w:rsidRPr="003637FF">
        <w:rPr>
          <w:rFonts w:ascii="David" w:hAnsi="David" w:cs="David" w:hint="eastAsia"/>
          <w:spacing w:val="10"/>
          <w:szCs w:val="24"/>
          <w:rtl/>
          <w:lang w:val="en-US" w:eastAsia="he-IL"/>
        </w:rPr>
        <w:t>י</w:t>
      </w:r>
      <w:r w:rsidRPr="003637FF">
        <w:rPr>
          <w:rFonts w:ascii="David" w:hAnsi="David" w:cs="David"/>
          <w:spacing w:val="10"/>
          <w:szCs w:val="24"/>
          <w:rtl/>
          <w:lang w:val="en-US" w:eastAsia="he-IL"/>
        </w:rPr>
        <w:t xml:space="preserve"> הח"מ, _______________, ת"ז  ____________, בשם המציע __________________, </w:t>
      </w:r>
      <w:r w:rsidRPr="003637FF">
        <w:rPr>
          <w:rFonts w:ascii="David" w:hAnsi="David" w:cs="David" w:hint="eastAsia"/>
          <w:spacing w:val="10"/>
          <w:szCs w:val="24"/>
          <w:rtl/>
          <w:lang w:val="en-US" w:eastAsia="he-IL"/>
        </w:rPr>
        <w:t>ח</w:t>
      </w:r>
      <w:r w:rsidRPr="003637FF">
        <w:rPr>
          <w:rFonts w:ascii="David" w:hAnsi="David" w:cs="David"/>
          <w:spacing w:val="10"/>
          <w:szCs w:val="24"/>
          <w:rtl/>
          <w:lang w:val="en-US" w:eastAsia="he-IL"/>
        </w:rPr>
        <w:t>.פ. ____________</w:t>
      </w:r>
      <w:r w:rsidRPr="003637FF">
        <w:rPr>
          <w:rFonts w:ascii="David" w:hAnsi="David" w:cs="David" w:hint="eastAsia"/>
          <w:spacing w:val="10"/>
          <w:szCs w:val="24"/>
          <w:rtl/>
          <w:lang w:val="en-US" w:eastAsia="he-IL"/>
        </w:rPr>
        <w:t>מתחייב</w:t>
      </w:r>
      <w:r w:rsidRPr="003637FF">
        <w:rPr>
          <w:rFonts w:ascii="David" w:hAnsi="David" w:cs="David"/>
          <w:spacing w:val="10"/>
          <w:szCs w:val="24"/>
          <w:rtl/>
          <w:lang w:val="en-US" w:eastAsia="he-IL"/>
        </w:rPr>
        <w:t xml:space="preserve"> </w:t>
      </w:r>
      <w:r w:rsidRPr="003637FF">
        <w:rPr>
          <w:rFonts w:ascii="David" w:hAnsi="David" w:cs="David" w:hint="eastAsia"/>
          <w:spacing w:val="10"/>
          <w:szCs w:val="24"/>
          <w:rtl/>
          <w:lang w:val="en-US" w:eastAsia="he-IL"/>
        </w:rPr>
        <w:t>בזאת</w:t>
      </w:r>
      <w:r w:rsidRPr="003637FF">
        <w:rPr>
          <w:rFonts w:ascii="David" w:hAnsi="David" w:cs="David"/>
          <w:spacing w:val="10"/>
          <w:szCs w:val="24"/>
          <w:rtl/>
          <w:lang w:val="en-US" w:eastAsia="he-IL"/>
        </w:rPr>
        <w:t xml:space="preserve"> כדלקמן במידה והמציע יוכרז כזוכה </w:t>
      </w:r>
      <w:r w:rsidRPr="003637FF">
        <w:rPr>
          <w:rFonts w:ascii="David" w:hAnsi="David" w:cs="David" w:hint="cs"/>
          <w:spacing w:val="10"/>
          <w:szCs w:val="24"/>
          <w:rtl/>
          <w:lang w:val="en-US" w:eastAsia="he-IL"/>
        </w:rPr>
        <w:t xml:space="preserve">במכרז פומבי מס' ............. </w:t>
      </w:r>
      <w:r w:rsidRPr="003637FF">
        <w:rPr>
          <w:rFonts w:ascii="David" w:hAnsi="David" w:cs="David"/>
          <w:spacing w:val="10"/>
          <w:szCs w:val="24"/>
          <w:rtl/>
          <w:lang w:val="en-US" w:eastAsia="he-IL"/>
        </w:rPr>
        <w:t>למתן שירותי ייעוץ, בדיקות וביקורות פיננסיות למועצה להשכלה גבוהה:</w:t>
      </w:r>
    </w:p>
    <w:p w14:paraId="75492457" w14:textId="77777777" w:rsidR="00017519" w:rsidRPr="00017519" w:rsidRDefault="00B037AE" w:rsidP="008E0255">
      <w:pPr>
        <w:pStyle w:val="1"/>
        <w:numPr>
          <w:ilvl w:val="0"/>
          <w:numId w:val="26"/>
        </w:numPr>
        <w:rPr>
          <w:b/>
          <w:bCs/>
        </w:rPr>
      </w:pPr>
      <w:r w:rsidRPr="003637FF">
        <w:rPr>
          <w:rFonts w:hint="eastAsia"/>
          <w:rtl/>
        </w:rPr>
        <w:t>לא</w:t>
      </w:r>
      <w:r w:rsidRPr="003637FF">
        <w:rPr>
          <w:rtl/>
        </w:rPr>
        <w:t xml:space="preserve"> </w:t>
      </w:r>
      <w:r w:rsidRPr="003637FF">
        <w:rPr>
          <w:rFonts w:hint="eastAsia"/>
          <w:rtl/>
        </w:rPr>
        <w:t>ינתנו</w:t>
      </w:r>
      <w:r w:rsidRPr="003637FF">
        <w:rPr>
          <w:rtl/>
        </w:rPr>
        <w:t xml:space="preserve"> </w:t>
      </w:r>
      <w:r w:rsidRPr="003637FF">
        <w:rPr>
          <w:rFonts w:hint="eastAsia"/>
          <w:rtl/>
        </w:rPr>
        <w:t>על</w:t>
      </w:r>
      <w:r w:rsidRPr="003637FF">
        <w:rPr>
          <w:rtl/>
        </w:rPr>
        <w:t xml:space="preserve"> ידי </w:t>
      </w:r>
      <w:r w:rsidRPr="003637FF">
        <w:rPr>
          <w:rFonts w:hint="eastAsia"/>
          <w:rtl/>
        </w:rPr>
        <w:t>שירותים</w:t>
      </w:r>
      <w:r w:rsidRPr="003637FF">
        <w:rPr>
          <w:rtl/>
        </w:rPr>
        <w:t xml:space="preserve"> למוסד להשכלה גבוהה </w:t>
      </w:r>
      <w:r w:rsidRPr="009C6907">
        <w:rPr>
          <w:rFonts w:hint="eastAsia"/>
          <w:rtl/>
        </w:rPr>
        <w:t>בישראל</w:t>
      </w:r>
      <w:r w:rsidRPr="009C6907">
        <w:rPr>
          <w:rtl/>
        </w:rPr>
        <w:t xml:space="preserve"> </w:t>
      </w:r>
      <w:r w:rsidRPr="003637FF">
        <w:rPr>
          <w:rtl/>
        </w:rPr>
        <w:t xml:space="preserve">. </w:t>
      </w:r>
    </w:p>
    <w:p w14:paraId="120425E7" w14:textId="77777777" w:rsidR="00017519" w:rsidRPr="00017519" w:rsidRDefault="00017519" w:rsidP="008E0255">
      <w:pPr>
        <w:pStyle w:val="1"/>
        <w:numPr>
          <w:ilvl w:val="0"/>
          <w:numId w:val="26"/>
        </w:numPr>
        <w:rPr>
          <w:b/>
          <w:bCs/>
        </w:rPr>
      </w:pPr>
      <w:r>
        <w:rPr>
          <w:rFonts w:hint="cs"/>
          <w:rtl/>
        </w:rPr>
        <w:t xml:space="preserve">ב- 12 החודשים </w:t>
      </w:r>
      <w:r w:rsidRPr="003637FF">
        <w:rPr>
          <w:rFonts w:hint="cs"/>
          <w:rtl/>
        </w:rPr>
        <w:t xml:space="preserve">שקדמו למועד האחרון להגשת ההצעות למכרז </w:t>
      </w:r>
      <w:r>
        <w:rPr>
          <w:rFonts w:hint="cs"/>
          <w:rtl/>
        </w:rPr>
        <w:t xml:space="preserve">לא הענקתי </w:t>
      </w:r>
      <w:r w:rsidRPr="003637FF">
        <w:rPr>
          <w:rFonts w:hint="cs"/>
          <w:rtl/>
        </w:rPr>
        <w:t>שירותים למוסד להשכלה גבוהה המפוקח על ידי המל"ג בתחומי הכספים, ראיית החשבון, הכלכלה או הייעוץ</w:t>
      </w:r>
      <w:r>
        <w:rPr>
          <w:rFonts w:hint="cs"/>
          <w:rtl/>
        </w:rPr>
        <w:t>.</w:t>
      </w:r>
    </w:p>
    <w:p w14:paraId="442ED1FB" w14:textId="77777777" w:rsidR="00B037AE" w:rsidRPr="009C6907" w:rsidRDefault="00B037AE" w:rsidP="00156231">
      <w:pPr>
        <w:pStyle w:val="1"/>
        <w:numPr>
          <w:ilvl w:val="0"/>
          <w:numId w:val="26"/>
        </w:numPr>
      </w:pPr>
      <w:r w:rsidRPr="009C6907">
        <w:rPr>
          <w:rtl/>
        </w:rPr>
        <w:t xml:space="preserve">המשרד, </w:t>
      </w:r>
      <w:r w:rsidRPr="009C6907">
        <w:rPr>
          <w:rFonts w:hint="cs"/>
          <w:rtl/>
        </w:rPr>
        <w:t>השותפים וכלל עובדי המשרד</w:t>
      </w:r>
      <w:r w:rsidRPr="009C6907">
        <w:rPr>
          <w:rtl/>
        </w:rPr>
        <w:t xml:space="preserve"> אינם בעלי מניות ו/או חברים באופן חלקי או מלא, ישיר או עקיף, בתאגיד שהוא מוסד להשכלה גבוהה בישראל.</w:t>
      </w:r>
    </w:p>
    <w:p w14:paraId="533A5376" w14:textId="77777777" w:rsidR="00B037AE" w:rsidRPr="009C6907" w:rsidRDefault="00B037AE" w:rsidP="00156231">
      <w:pPr>
        <w:pStyle w:val="1"/>
        <w:numPr>
          <w:ilvl w:val="0"/>
          <w:numId w:val="26"/>
        </w:numPr>
        <w:rPr>
          <w:rtl/>
        </w:rPr>
      </w:pPr>
      <w:r w:rsidRPr="009C6907">
        <w:rPr>
          <w:rtl/>
        </w:rPr>
        <w:t xml:space="preserve">המשרד, </w:t>
      </w:r>
      <w:r w:rsidRPr="009C6907">
        <w:rPr>
          <w:rFonts w:hint="cs"/>
          <w:rtl/>
        </w:rPr>
        <w:t>השותפים וכלל עובדי המשרד</w:t>
      </w:r>
      <w:r w:rsidRPr="009C6907">
        <w:rPr>
          <w:rtl/>
        </w:rPr>
        <w:t xml:space="preserve"> </w:t>
      </w:r>
      <w:r w:rsidRPr="009C6907">
        <w:rPr>
          <w:rFonts w:hint="cs"/>
          <w:rtl/>
        </w:rPr>
        <w:t>אינם</w:t>
      </w:r>
      <w:r w:rsidRPr="009C6907">
        <w:rPr>
          <w:rtl/>
        </w:rPr>
        <w:t xml:space="preserve"> בעלי תפקיד או עובדים במוסדות להשכלה גבוהה בישראל למעט בתפקיד של הוראה אקדמית במוסד כאמור.</w:t>
      </w:r>
    </w:p>
    <w:p w14:paraId="7FA0C86E" w14:textId="77777777" w:rsidR="00B037AE" w:rsidRPr="009C6907" w:rsidRDefault="00B037AE" w:rsidP="00156231">
      <w:pPr>
        <w:pStyle w:val="1"/>
        <w:numPr>
          <w:ilvl w:val="0"/>
          <w:numId w:val="26"/>
        </w:numPr>
        <w:rPr>
          <w:rtl/>
        </w:rPr>
      </w:pPr>
      <w:r w:rsidRPr="009C6907">
        <w:rPr>
          <w:rFonts w:hint="cs"/>
          <w:rtl/>
        </w:rPr>
        <w:t>ההצהרות</w:t>
      </w:r>
      <w:r w:rsidRPr="009C6907">
        <w:rPr>
          <w:rtl/>
        </w:rPr>
        <w:t xml:space="preserve"> </w:t>
      </w:r>
      <w:r w:rsidRPr="009C6907">
        <w:rPr>
          <w:rFonts w:hint="cs"/>
          <w:rtl/>
        </w:rPr>
        <w:t>ב</w:t>
      </w:r>
      <w:r w:rsidRPr="009C6907">
        <w:rPr>
          <w:rtl/>
        </w:rPr>
        <w:t>סעיפים</w:t>
      </w:r>
      <w:r w:rsidRPr="009C6907">
        <w:rPr>
          <w:rFonts w:hint="cs"/>
          <w:rtl/>
        </w:rPr>
        <w:t xml:space="preserve"> </w:t>
      </w:r>
      <w:r w:rsidR="00953A37">
        <w:rPr>
          <w:rFonts w:hint="cs"/>
          <w:rtl/>
        </w:rPr>
        <w:t>2</w:t>
      </w:r>
      <w:r w:rsidRPr="009C6907">
        <w:rPr>
          <w:rFonts w:hint="cs"/>
          <w:rtl/>
        </w:rPr>
        <w:t xml:space="preserve"> ו- </w:t>
      </w:r>
      <w:r w:rsidR="00953A37">
        <w:rPr>
          <w:rFonts w:hint="cs"/>
          <w:rtl/>
        </w:rPr>
        <w:t>3</w:t>
      </w:r>
      <w:r w:rsidRPr="009C6907">
        <w:rPr>
          <w:rtl/>
        </w:rPr>
        <w:t xml:space="preserve"> לעיל </w:t>
      </w:r>
      <w:r w:rsidRPr="009C6907">
        <w:rPr>
          <w:rFonts w:hint="cs"/>
          <w:rtl/>
        </w:rPr>
        <w:t>נכונות</w:t>
      </w:r>
      <w:r w:rsidRPr="009C6907">
        <w:rPr>
          <w:rtl/>
        </w:rPr>
        <w:t xml:space="preserve"> גם </w:t>
      </w:r>
      <w:r w:rsidRPr="009C6907">
        <w:rPr>
          <w:rFonts w:hint="cs"/>
          <w:rtl/>
        </w:rPr>
        <w:t>לגבי</w:t>
      </w:r>
      <w:r w:rsidRPr="009C6907">
        <w:rPr>
          <w:rtl/>
        </w:rPr>
        <w:t xml:space="preserve"> קרובי משפחה מדרגה ראשונה של בעלי השליטה/בעלי המניות </w:t>
      </w:r>
      <w:r w:rsidRPr="009C6907">
        <w:rPr>
          <w:rFonts w:hint="cs"/>
          <w:rtl/>
        </w:rPr>
        <w:t>במשרד</w:t>
      </w:r>
      <w:r w:rsidRPr="009C6907">
        <w:rPr>
          <w:rtl/>
        </w:rPr>
        <w:t xml:space="preserve"> ונושאי המשרה בו, אלא אם התקבל אישור המל"ג מראש, כי אין בכך משום חשש לניגוד עניינים.</w:t>
      </w:r>
    </w:p>
    <w:p w14:paraId="563619BF" w14:textId="77777777" w:rsidR="00B037AE" w:rsidRPr="009C6907" w:rsidRDefault="00B037AE" w:rsidP="00156231">
      <w:pPr>
        <w:pStyle w:val="1"/>
        <w:numPr>
          <w:ilvl w:val="0"/>
          <w:numId w:val="26"/>
        </w:numPr>
      </w:pPr>
      <w:r w:rsidRPr="003637FF">
        <w:rPr>
          <w:rFonts w:hint="eastAsia"/>
          <w:rtl/>
        </w:rPr>
        <w:t>אין</w:t>
      </w:r>
      <w:r w:rsidRPr="003637FF">
        <w:rPr>
          <w:rtl/>
        </w:rPr>
        <w:t xml:space="preserve"> </w:t>
      </w:r>
      <w:r w:rsidRPr="003637FF">
        <w:rPr>
          <w:rFonts w:hint="eastAsia"/>
          <w:rtl/>
        </w:rPr>
        <w:t>לי</w:t>
      </w:r>
      <w:r w:rsidRPr="003637FF">
        <w:rPr>
          <w:rtl/>
        </w:rPr>
        <w:t xml:space="preserve"> </w:t>
      </w:r>
      <w:r w:rsidRPr="003637FF">
        <w:rPr>
          <w:rFonts w:hint="eastAsia"/>
          <w:rtl/>
        </w:rPr>
        <w:t>או</w:t>
      </w:r>
      <w:r w:rsidRPr="003637FF">
        <w:rPr>
          <w:rtl/>
        </w:rPr>
        <w:t xml:space="preserve"> לבני משפחת</w:t>
      </w:r>
      <w:r w:rsidRPr="003637FF">
        <w:rPr>
          <w:rFonts w:hint="eastAsia"/>
          <w:rtl/>
        </w:rPr>
        <w:t>י</w:t>
      </w:r>
      <w:r w:rsidRPr="003637FF">
        <w:rPr>
          <w:rtl/>
        </w:rPr>
        <w:t xml:space="preserve"> </w:t>
      </w:r>
      <w:r w:rsidRPr="003637FF">
        <w:rPr>
          <w:rFonts w:hint="eastAsia"/>
          <w:rtl/>
        </w:rPr>
        <w:t>מדרגה</w:t>
      </w:r>
      <w:r w:rsidRPr="003637FF">
        <w:rPr>
          <w:rtl/>
        </w:rPr>
        <w:t xml:space="preserve"> </w:t>
      </w:r>
      <w:r w:rsidRPr="003637FF">
        <w:rPr>
          <w:rFonts w:hint="eastAsia"/>
          <w:rtl/>
        </w:rPr>
        <w:t>ראשונה</w:t>
      </w:r>
      <w:r w:rsidRPr="003637FF">
        <w:rPr>
          <w:rtl/>
        </w:rPr>
        <w:t xml:space="preserve">, כל עניין כלכלי או אחר </w:t>
      </w:r>
      <w:r w:rsidRPr="003637FF">
        <w:rPr>
          <w:rFonts w:hint="eastAsia"/>
          <w:rtl/>
        </w:rPr>
        <w:t>העלול</w:t>
      </w:r>
      <w:r w:rsidRPr="003637FF">
        <w:rPr>
          <w:rtl/>
        </w:rPr>
        <w:t xml:space="preserve"> לעמוד בניגוד עניינים או בחשש לניגוד עניינים עם </w:t>
      </w:r>
      <w:r w:rsidRPr="003637FF">
        <w:rPr>
          <w:rFonts w:hint="eastAsia"/>
          <w:rtl/>
        </w:rPr>
        <w:t>מכרז</w:t>
      </w:r>
      <w:r w:rsidRPr="003637FF">
        <w:rPr>
          <w:rtl/>
        </w:rPr>
        <w:t xml:space="preserve"> ז</w:t>
      </w:r>
      <w:r w:rsidRPr="003637FF">
        <w:rPr>
          <w:rFonts w:hint="eastAsia"/>
          <w:rtl/>
        </w:rPr>
        <w:t>ה</w:t>
      </w:r>
      <w:r w:rsidRPr="003637FF">
        <w:rPr>
          <w:rtl/>
        </w:rPr>
        <w:t xml:space="preserve"> ו</w:t>
      </w:r>
      <w:r w:rsidRPr="003637FF">
        <w:rPr>
          <w:rFonts w:hint="eastAsia"/>
          <w:rtl/>
        </w:rPr>
        <w:t>מתן</w:t>
      </w:r>
      <w:r w:rsidRPr="003637FF">
        <w:rPr>
          <w:rtl/>
        </w:rPr>
        <w:t xml:space="preserve"> השירותים נשוא </w:t>
      </w:r>
      <w:r w:rsidRPr="003637FF">
        <w:rPr>
          <w:rFonts w:hint="eastAsia"/>
          <w:rtl/>
        </w:rPr>
        <w:t>מכרז</w:t>
      </w:r>
      <w:r w:rsidRPr="003637FF">
        <w:rPr>
          <w:rtl/>
        </w:rPr>
        <w:t xml:space="preserve"> זה, או ליצור חשש לניגוד עניינים </w:t>
      </w:r>
      <w:r w:rsidRPr="003637FF">
        <w:rPr>
          <w:rFonts w:hint="eastAsia"/>
          <w:rtl/>
        </w:rPr>
        <w:t>כאמור</w:t>
      </w:r>
      <w:r w:rsidRPr="003637FF">
        <w:rPr>
          <w:rtl/>
        </w:rPr>
        <w:t xml:space="preserve">. אם במהלך </w:t>
      </w:r>
      <w:r w:rsidRPr="003637FF">
        <w:rPr>
          <w:rFonts w:hint="eastAsia"/>
          <w:rtl/>
        </w:rPr>
        <w:t>מתן</w:t>
      </w:r>
      <w:r w:rsidRPr="003637FF">
        <w:rPr>
          <w:rtl/>
        </w:rPr>
        <w:t xml:space="preserve"> השירותים </w:t>
      </w:r>
      <w:r w:rsidRPr="003637FF">
        <w:rPr>
          <w:rFonts w:hint="eastAsia"/>
          <w:rtl/>
        </w:rPr>
        <w:t>יובא</w:t>
      </w:r>
      <w:r w:rsidRPr="003637FF">
        <w:rPr>
          <w:rtl/>
        </w:rPr>
        <w:t xml:space="preserve"> לידיעת</w:t>
      </w:r>
      <w:r w:rsidRPr="003637FF">
        <w:rPr>
          <w:rFonts w:hint="eastAsia"/>
          <w:rtl/>
        </w:rPr>
        <w:t>י</w:t>
      </w:r>
      <w:r w:rsidRPr="003637FF">
        <w:rPr>
          <w:rtl/>
        </w:rPr>
        <w:t xml:space="preserve"> ניגוד עניינים כאמור, או ליצור חשש לניגוד עניינים כזה, </w:t>
      </w:r>
      <w:r w:rsidRPr="003637FF">
        <w:rPr>
          <w:rFonts w:hint="eastAsia"/>
          <w:rtl/>
        </w:rPr>
        <w:t>אודיע</w:t>
      </w:r>
      <w:r w:rsidRPr="003637FF">
        <w:rPr>
          <w:rtl/>
        </w:rPr>
        <w:t xml:space="preserve"> על כך </w:t>
      </w:r>
      <w:r w:rsidRPr="003637FF">
        <w:rPr>
          <w:rFonts w:hint="eastAsia"/>
          <w:rtl/>
        </w:rPr>
        <w:t>ליועצת</w:t>
      </w:r>
      <w:r w:rsidRPr="003637FF">
        <w:rPr>
          <w:rtl/>
        </w:rPr>
        <w:t xml:space="preserve"> המשפטי</w:t>
      </w:r>
      <w:r w:rsidRPr="003637FF">
        <w:rPr>
          <w:rFonts w:hint="eastAsia"/>
          <w:rtl/>
        </w:rPr>
        <w:t>ת</w:t>
      </w:r>
      <w:r w:rsidRPr="003637FF">
        <w:rPr>
          <w:rtl/>
        </w:rPr>
        <w:t xml:space="preserve"> של המל"ג ללא דיחוי.</w:t>
      </w:r>
    </w:p>
    <w:p w14:paraId="7486A2E7" w14:textId="77777777" w:rsidR="00017519" w:rsidRDefault="00B037AE" w:rsidP="00156231">
      <w:pPr>
        <w:pStyle w:val="1"/>
        <w:numPr>
          <w:ilvl w:val="0"/>
          <w:numId w:val="26"/>
        </w:numPr>
      </w:pPr>
      <w:r w:rsidRPr="009C6907">
        <w:rPr>
          <w:rtl/>
        </w:rPr>
        <w:t xml:space="preserve">ידוע </w:t>
      </w:r>
      <w:r w:rsidRPr="009C6907">
        <w:rPr>
          <w:rFonts w:hint="cs"/>
          <w:rtl/>
        </w:rPr>
        <w:t>לי</w:t>
      </w:r>
      <w:r w:rsidRPr="009C6907">
        <w:rPr>
          <w:rtl/>
        </w:rPr>
        <w:t xml:space="preserve"> </w:t>
      </w:r>
      <w:r w:rsidRPr="009C6907">
        <w:rPr>
          <w:rFonts w:hint="cs"/>
          <w:rtl/>
        </w:rPr>
        <w:t xml:space="preserve">ולמשרד </w:t>
      </w:r>
      <w:r w:rsidRPr="009C6907">
        <w:rPr>
          <w:rtl/>
        </w:rPr>
        <w:t>כי האחריות להימנע מניגוד עניינים מוטלת עלי</w:t>
      </w:r>
      <w:r w:rsidRPr="009C6907">
        <w:rPr>
          <w:rFonts w:hint="cs"/>
          <w:rtl/>
        </w:rPr>
        <w:t>נו</w:t>
      </w:r>
      <w:r w:rsidRPr="009C6907">
        <w:rPr>
          <w:rtl/>
        </w:rPr>
        <w:t xml:space="preserve">. בכל מקרה בו יתעורר ספק הנוגע ליישום כתב התחייבות זה, או בכל מקרה שבו יתעורר חשש לניגוד עניינים שלא הוסדר בכתב התחייבות זה, </w:t>
      </w:r>
      <w:r w:rsidRPr="009C6907">
        <w:rPr>
          <w:rFonts w:hint="cs"/>
          <w:rtl/>
        </w:rPr>
        <w:t>נתייעץ</w:t>
      </w:r>
      <w:r w:rsidRPr="009C6907">
        <w:rPr>
          <w:rtl/>
        </w:rPr>
        <w:t xml:space="preserve"> עם היועצת המשפטית של מל"ג/ות"ת </w:t>
      </w:r>
      <w:r w:rsidRPr="009C6907">
        <w:rPr>
          <w:rFonts w:hint="cs"/>
          <w:rtl/>
        </w:rPr>
        <w:t>ונפעל</w:t>
      </w:r>
      <w:r w:rsidRPr="009C6907">
        <w:rPr>
          <w:rtl/>
        </w:rPr>
        <w:t xml:space="preserve"> לפי הוראותיה. </w:t>
      </w:r>
    </w:p>
    <w:p w14:paraId="6C24750C" w14:textId="77777777" w:rsidR="00017519" w:rsidRDefault="00017519" w:rsidP="00156231">
      <w:pPr>
        <w:pStyle w:val="1"/>
        <w:numPr>
          <w:ilvl w:val="0"/>
          <w:numId w:val="26"/>
        </w:numPr>
      </w:pPr>
      <w:r w:rsidRPr="003637FF">
        <w:rPr>
          <w:rFonts w:hint="eastAsia"/>
          <w:rtl/>
        </w:rPr>
        <w:t>ידוע</w:t>
      </w:r>
      <w:r w:rsidRPr="003637FF">
        <w:rPr>
          <w:rtl/>
        </w:rPr>
        <w:t xml:space="preserve"> לי ואני מסכים כי </w:t>
      </w:r>
      <w:r w:rsidRPr="003637FF">
        <w:rPr>
          <w:rFonts w:hint="eastAsia"/>
          <w:rtl/>
        </w:rPr>
        <w:t>החלטה</w:t>
      </w:r>
      <w:r w:rsidRPr="003637FF">
        <w:rPr>
          <w:rtl/>
        </w:rPr>
        <w:t xml:space="preserve"> </w:t>
      </w:r>
      <w:r w:rsidRPr="003637FF">
        <w:rPr>
          <w:rFonts w:hint="eastAsia"/>
          <w:rtl/>
        </w:rPr>
        <w:t>בדבר</w:t>
      </w:r>
      <w:r w:rsidRPr="003637FF">
        <w:rPr>
          <w:rtl/>
        </w:rPr>
        <w:t xml:space="preserve"> </w:t>
      </w:r>
      <w:r w:rsidRPr="003637FF">
        <w:rPr>
          <w:rFonts w:hint="eastAsia"/>
          <w:rtl/>
        </w:rPr>
        <w:t>קיומו</w:t>
      </w:r>
      <w:r w:rsidRPr="003637FF">
        <w:rPr>
          <w:rtl/>
        </w:rPr>
        <w:t xml:space="preserve"> </w:t>
      </w:r>
      <w:r w:rsidRPr="003637FF">
        <w:rPr>
          <w:rFonts w:hint="eastAsia"/>
          <w:rtl/>
        </w:rPr>
        <w:t>של</w:t>
      </w:r>
      <w:r w:rsidRPr="003637FF">
        <w:rPr>
          <w:rtl/>
        </w:rPr>
        <w:t xml:space="preserve"> </w:t>
      </w:r>
      <w:r w:rsidRPr="003637FF">
        <w:rPr>
          <w:rFonts w:hint="eastAsia"/>
          <w:rtl/>
        </w:rPr>
        <w:t>ניגוד</w:t>
      </w:r>
      <w:r w:rsidRPr="003637FF">
        <w:rPr>
          <w:rtl/>
        </w:rPr>
        <w:t xml:space="preserve"> </w:t>
      </w:r>
      <w:r w:rsidRPr="003637FF">
        <w:rPr>
          <w:rFonts w:hint="eastAsia"/>
          <w:rtl/>
        </w:rPr>
        <w:t>עניינים</w:t>
      </w:r>
      <w:r w:rsidRPr="003637FF">
        <w:rPr>
          <w:rtl/>
        </w:rPr>
        <w:t xml:space="preserve"> </w:t>
      </w:r>
      <w:r w:rsidRPr="003637FF">
        <w:rPr>
          <w:rFonts w:hint="eastAsia"/>
          <w:rtl/>
        </w:rPr>
        <w:t>נתונה</w:t>
      </w:r>
      <w:r w:rsidRPr="003637FF">
        <w:rPr>
          <w:rtl/>
        </w:rPr>
        <w:t xml:space="preserve"> </w:t>
      </w:r>
      <w:r w:rsidRPr="003637FF">
        <w:rPr>
          <w:rFonts w:hint="eastAsia"/>
          <w:rtl/>
        </w:rPr>
        <w:t>להכרעתה</w:t>
      </w:r>
      <w:r w:rsidRPr="003637FF">
        <w:rPr>
          <w:rtl/>
        </w:rPr>
        <w:t xml:space="preserve"> </w:t>
      </w:r>
      <w:r w:rsidRPr="003637FF">
        <w:rPr>
          <w:rFonts w:hint="eastAsia"/>
          <w:rtl/>
        </w:rPr>
        <w:t>הבלעדית</w:t>
      </w:r>
      <w:r w:rsidRPr="003637FF">
        <w:rPr>
          <w:rtl/>
        </w:rPr>
        <w:t xml:space="preserve"> </w:t>
      </w:r>
      <w:r w:rsidRPr="003637FF">
        <w:rPr>
          <w:rFonts w:hint="eastAsia"/>
          <w:rtl/>
        </w:rPr>
        <w:t>של</w:t>
      </w:r>
      <w:r w:rsidRPr="003637FF">
        <w:rPr>
          <w:rtl/>
        </w:rPr>
        <w:t xml:space="preserve">  </w:t>
      </w:r>
      <w:r w:rsidRPr="003637FF">
        <w:rPr>
          <w:rFonts w:hint="eastAsia"/>
          <w:rtl/>
        </w:rPr>
        <w:t>היועצת</w:t>
      </w:r>
      <w:r w:rsidRPr="003637FF">
        <w:rPr>
          <w:rtl/>
        </w:rPr>
        <w:t xml:space="preserve"> </w:t>
      </w:r>
      <w:r w:rsidRPr="003637FF">
        <w:rPr>
          <w:rFonts w:hint="eastAsia"/>
          <w:rtl/>
        </w:rPr>
        <w:t>המשפטית</w:t>
      </w:r>
      <w:r w:rsidRPr="003637FF">
        <w:rPr>
          <w:rtl/>
        </w:rPr>
        <w:t xml:space="preserve"> </w:t>
      </w:r>
      <w:r w:rsidRPr="003637FF">
        <w:rPr>
          <w:rFonts w:hint="eastAsia"/>
          <w:rtl/>
        </w:rPr>
        <w:t>של</w:t>
      </w:r>
      <w:r w:rsidRPr="003637FF">
        <w:rPr>
          <w:rtl/>
        </w:rPr>
        <w:t xml:space="preserve"> </w:t>
      </w:r>
      <w:r w:rsidRPr="003637FF">
        <w:rPr>
          <w:rFonts w:hint="eastAsia"/>
          <w:rtl/>
        </w:rPr>
        <w:t>המל</w:t>
      </w:r>
      <w:r w:rsidRPr="003637FF">
        <w:rPr>
          <w:rtl/>
        </w:rPr>
        <w:t>"</w:t>
      </w:r>
      <w:r w:rsidRPr="003637FF">
        <w:rPr>
          <w:rFonts w:hint="eastAsia"/>
          <w:rtl/>
        </w:rPr>
        <w:t>ג</w:t>
      </w:r>
      <w:r w:rsidRPr="003637FF">
        <w:rPr>
          <w:rtl/>
        </w:rPr>
        <w:t xml:space="preserve"> </w:t>
      </w:r>
      <w:r w:rsidRPr="003637FF">
        <w:rPr>
          <w:rFonts w:hint="eastAsia"/>
          <w:rtl/>
        </w:rPr>
        <w:t>והחלטתה</w:t>
      </w:r>
      <w:r w:rsidRPr="003637FF">
        <w:rPr>
          <w:rtl/>
        </w:rPr>
        <w:t xml:space="preserve"> </w:t>
      </w:r>
      <w:r w:rsidRPr="003637FF">
        <w:rPr>
          <w:rFonts w:hint="eastAsia"/>
          <w:rtl/>
        </w:rPr>
        <w:t>בנושא</w:t>
      </w:r>
      <w:r w:rsidRPr="003637FF">
        <w:rPr>
          <w:rtl/>
        </w:rPr>
        <w:t xml:space="preserve"> </w:t>
      </w:r>
      <w:r w:rsidRPr="003637FF">
        <w:rPr>
          <w:rFonts w:hint="eastAsia"/>
          <w:rtl/>
        </w:rPr>
        <w:t>תהא</w:t>
      </w:r>
      <w:r w:rsidRPr="003637FF">
        <w:rPr>
          <w:rtl/>
        </w:rPr>
        <w:t xml:space="preserve"> </w:t>
      </w:r>
      <w:r w:rsidRPr="003637FF">
        <w:rPr>
          <w:rFonts w:hint="eastAsia"/>
          <w:rtl/>
        </w:rPr>
        <w:t>סופית</w:t>
      </w:r>
      <w:r w:rsidRPr="003637FF">
        <w:rPr>
          <w:rtl/>
        </w:rPr>
        <w:t>.</w:t>
      </w:r>
    </w:p>
    <w:p w14:paraId="4DAB3463" w14:textId="77777777" w:rsidR="00B037AE" w:rsidRPr="009C6907" w:rsidRDefault="00B037AE" w:rsidP="00156231">
      <w:pPr>
        <w:pStyle w:val="1"/>
        <w:numPr>
          <w:ilvl w:val="0"/>
          <w:numId w:val="26"/>
        </w:numPr>
      </w:pPr>
      <w:r w:rsidRPr="009C6907">
        <w:rPr>
          <w:rtl/>
        </w:rPr>
        <w:t xml:space="preserve">הובהר </w:t>
      </w:r>
      <w:r w:rsidRPr="009C6907">
        <w:rPr>
          <w:rFonts w:hint="cs"/>
          <w:rtl/>
        </w:rPr>
        <w:t>למשרד</w:t>
      </w:r>
      <w:r w:rsidRPr="009C6907">
        <w:rPr>
          <w:rtl/>
        </w:rPr>
        <w:t xml:space="preserve"> כי על הסדר זה חלות הוראות חוק חופש המידע, התשנ"ח-1998, המחייבות מתן פומבי להסדר ומסירתו לכל אדם שיבקש מידע לגביו. </w:t>
      </w:r>
    </w:p>
    <w:p w14:paraId="3C058A83" w14:textId="77777777" w:rsidR="00B037AE" w:rsidRPr="009C6907" w:rsidRDefault="00B037AE" w:rsidP="00156231">
      <w:pPr>
        <w:pStyle w:val="1"/>
        <w:numPr>
          <w:ilvl w:val="0"/>
          <w:numId w:val="26"/>
        </w:numPr>
        <w:rPr>
          <w:rtl/>
        </w:rPr>
      </w:pPr>
      <w:r w:rsidRPr="009C6907">
        <w:rPr>
          <w:rtl/>
        </w:rPr>
        <w:t>ידוע למשרד</w:t>
      </w:r>
      <w:r w:rsidRPr="009C6907">
        <w:rPr>
          <w:rFonts w:hint="cs"/>
          <w:rtl/>
        </w:rPr>
        <w:t xml:space="preserve"> כי מחובתו </w:t>
      </w:r>
      <w:r w:rsidRPr="009C6907">
        <w:rPr>
          <w:rtl/>
        </w:rPr>
        <w:t xml:space="preserve">לשמור על סודיות במילוי התפקיד, ובכלל זה </w:t>
      </w:r>
      <w:r w:rsidRPr="009C6907">
        <w:rPr>
          <w:rFonts w:hint="cs"/>
          <w:rtl/>
        </w:rPr>
        <w:t>עליו</w:t>
      </w:r>
      <w:r w:rsidRPr="009C6907">
        <w:rPr>
          <w:rtl/>
        </w:rPr>
        <w:t xml:space="preserve"> להימנע מלמסור ללא סמכות כדין כל ידיעה שתגיע </w:t>
      </w:r>
      <w:r w:rsidRPr="009C6907">
        <w:rPr>
          <w:rFonts w:hint="cs"/>
          <w:rtl/>
        </w:rPr>
        <w:t>אליו</w:t>
      </w:r>
      <w:r w:rsidRPr="009C6907">
        <w:rPr>
          <w:rtl/>
        </w:rPr>
        <w:t xml:space="preserve"> בתוקף </w:t>
      </w:r>
      <w:r w:rsidRPr="009C6907">
        <w:rPr>
          <w:rFonts w:hint="cs"/>
          <w:rtl/>
        </w:rPr>
        <w:t>תפקידו</w:t>
      </w:r>
      <w:r w:rsidRPr="009C6907">
        <w:rPr>
          <w:rtl/>
        </w:rPr>
        <w:t>, לאדם שלא מוסמך לקבלה, וכי אי מילוי התחייבויות על-פי סעיף זה מהווה עבירה לפי סעיף 117 לחוק העונשין, התשל"ז-1977.</w:t>
      </w:r>
    </w:p>
    <w:p w14:paraId="3B9FA78B" w14:textId="77777777" w:rsidR="00B037AE" w:rsidRPr="009C6907" w:rsidRDefault="00B037AE" w:rsidP="00156231">
      <w:pPr>
        <w:pStyle w:val="1"/>
        <w:numPr>
          <w:ilvl w:val="0"/>
          <w:numId w:val="26"/>
        </w:numPr>
      </w:pPr>
      <w:r w:rsidRPr="009C6907">
        <w:rPr>
          <w:rFonts w:hint="cs"/>
          <w:rtl/>
        </w:rPr>
        <w:t>המשרד לא יעשה</w:t>
      </w:r>
      <w:r w:rsidRPr="009C6907">
        <w:rPr>
          <w:rtl/>
        </w:rPr>
        <w:t xml:space="preserve"> שימוש</w:t>
      </w:r>
      <w:r w:rsidRPr="009C6907">
        <w:rPr>
          <w:rFonts w:hint="cs"/>
          <w:rtl/>
        </w:rPr>
        <w:t xml:space="preserve"> </w:t>
      </w:r>
      <w:r w:rsidRPr="009C6907">
        <w:rPr>
          <w:rtl/>
        </w:rPr>
        <w:t>בתוצרי השירותים על כל חלקיהם נספחיהם ומרכיביהם לרבות כל מדיה אלקטרונית וכל המסמכים והעזרים שיעשה בהם שימוש לצורך ביצוע השירותים. התחייבות זאת מתייחסת גם לתקופה שלאחר סיום ההתקשרות ללא הגבלת זמן.</w:t>
      </w:r>
    </w:p>
    <w:p w14:paraId="76EB652C" w14:textId="77777777" w:rsidR="00B037AE" w:rsidRPr="009C6907" w:rsidRDefault="00B037AE" w:rsidP="00156231">
      <w:pPr>
        <w:pStyle w:val="1"/>
        <w:numPr>
          <w:ilvl w:val="0"/>
          <w:numId w:val="26"/>
        </w:numPr>
      </w:pPr>
      <w:r w:rsidRPr="009C6907">
        <w:rPr>
          <w:rFonts w:hint="cs"/>
          <w:rtl/>
        </w:rPr>
        <w:lastRenderedPageBreak/>
        <w:t xml:space="preserve">לאחר סיום ההתקשרות בין המשרד לבין המל"ג, לא אייעץ לגורמים אחרים בעניינים ספציפיים שבהם טיפלתי עבור המל"ג, וזאת לתקופה של שנה מיום סיום ההתקשרות.  </w:t>
      </w:r>
    </w:p>
    <w:p w14:paraId="3F95357B" w14:textId="77777777" w:rsidR="00B037AE" w:rsidRPr="009C6907" w:rsidRDefault="00B037AE" w:rsidP="00953A37">
      <w:pPr>
        <w:pStyle w:val="1"/>
        <w:numPr>
          <w:ilvl w:val="0"/>
          <w:numId w:val="0"/>
        </w:numPr>
        <w:ind w:left="566"/>
      </w:pPr>
    </w:p>
    <w:p w14:paraId="5A318A1F" w14:textId="77777777" w:rsidR="00B037AE" w:rsidRPr="003637FF" w:rsidRDefault="00B037AE" w:rsidP="00B037AE">
      <w:pPr>
        <w:spacing w:after="200" w:line="276" w:lineRule="auto"/>
        <w:rPr>
          <w:rFonts w:ascii="David" w:hAnsi="David"/>
          <w:spacing w:val="10"/>
          <w:rtl/>
        </w:rPr>
      </w:pPr>
      <w:r w:rsidRPr="003637FF">
        <w:rPr>
          <w:rFonts w:ascii="David" w:hAnsi="David" w:hint="eastAsia"/>
          <w:spacing w:val="10"/>
          <w:rtl/>
        </w:rPr>
        <w:t>ולראייה</w:t>
      </w:r>
      <w:r w:rsidRPr="003637FF">
        <w:rPr>
          <w:rFonts w:ascii="David" w:hAnsi="David"/>
          <w:spacing w:val="10"/>
          <w:rtl/>
        </w:rPr>
        <w:t xml:space="preserve"> </w:t>
      </w:r>
      <w:r w:rsidRPr="003637FF">
        <w:rPr>
          <w:rFonts w:ascii="David" w:hAnsi="David" w:hint="eastAsia"/>
          <w:spacing w:val="10"/>
          <w:rtl/>
        </w:rPr>
        <w:t>באתי</w:t>
      </w:r>
      <w:r w:rsidRPr="003637FF">
        <w:rPr>
          <w:rFonts w:ascii="David" w:hAnsi="David"/>
          <w:spacing w:val="10"/>
          <w:rtl/>
        </w:rPr>
        <w:t xml:space="preserve"> על החתום:</w:t>
      </w:r>
    </w:p>
    <w:p w14:paraId="398CAA51" w14:textId="77777777" w:rsidR="00B037AE" w:rsidRPr="003637FF" w:rsidRDefault="00B037AE" w:rsidP="00B037AE">
      <w:pPr>
        <w:spacing w:line="276" w:lineRule="auto"/>
        <w:rPr>
          <w:rFonts w:ascii="David" w:hAnsi="David"/>
          <w:spacing w:val="10"/>
          <w:rtl/>
        </w:rPr>
      </w:pPr>
      <w:r w:rsidRPr="003637FF">
        <w:rPr>
          <w:rFonts w:ascii="David" w:hAnsi="David"/>
          <w:spacing w:val="10"/>
          <w:rtl/>
        </w:rPr>
        <w:t>___________</w:t>
      </w:r>
      <w:r w:rsidRPr="003637FF">
        <w:rPr>
          <w:rFonts w:ascii="David" w:hAnsi="David" w:hint="cs"/>
          <w:spacing w:val="10"/>
          <w:rtl/>
        </w:rPr>
        <w:t xml:space="preserve">    </w:t>
      </w:r>
      <w:r w:rsidRPr="003637FF">
        <w:rPr>
          <w:rFonts w:ascii="David" w:hAnsi="David"/>
          <w:spacing w:val="10"/>
          <w:rtl/>
        </w:rPr>
        <w:t xml:space="preserve">   __________________</w:t>
      </w:r>
      <w:r w:rsidRPr="003637FF">
        <w:rPr>
          <w:rFonts w:ascii="David" w:hAnsi="David"/>
          <w:spacing w:val="10"/>
          <w:rtl/>
        </w:rPr>
        <w:tab/>
      </w:r>
      <w:r w:rsidRPr="003637FF">
        <w:rPr>
          <w:rFonts w:ascii="David" w:hAnsi="David"/>
          <w:spacing w:val="10"/>
          <w:rtl/>
        </w:rPr>
        <w:tab/>
        <w:t xml:space="preserve">          _______________</w:t>
      </w:r>
    </w:p>
    <w:p w14:paraId="646EC435" w14:textId="77777777" w:rsidR="00B037AE" w:rsidRPr="003637FF" w:rsidRDefault="00B037AE" w:rsidP="00B037AE">
      <w:pPr>
        <w:spacing w:line="276" w:lineRule="auto"/>
        <w:rPr>
          <w:rFonts w:ascii="David" w:hAnsi="David"/>
          <w:spacing w:val="10"/>
          <w:rtl/>
        </w:rPr>
      </w:pPr>
      <w:r w:rsidRPr="003637FF">
        <w:rPr>
          <w:rFonts w:ascii="David" w:hAnsi="David" w:hint="cs"/>
          <w:spacing w:val="10"/>
          <w:rtl/>
        </w:rPr>
        <w:t xml:space="preserve"> </w:t>
      </w:r>
      <w:r w:rsidRPr="003637FF">
        <w:rPr>
          <w:rFonts w:ascii="David" w:hAnsi="David" w:hint="eastAsia"/>
          <w:spacing w:val="10"/>
          <w:rtl/>
        </w:rPr>
        <w:t>תאריך</w:t>
      </w:r>
      <w:r w:rsidRPr="003637FF">
        <w:rPr>
          <w:rFonts w:ascii="David" w:hAnsi="David"/>
          <w:spacing w:val="10"/>
          <w:rtl/>
        </w:rPr>
        <w:t xml:space="preserve"> </w:t>
      </w:r>
      <w:r w:rsidRPr="003637FF">
        <w:rPr>
          <w:rFonts w:ascii="David" w:hAnsi="David"/>
          <w:spacing w:val="10"/>
          <w:rtl/>
        </w:rPr>
        <w:tab/>
      </w:r>
      <w:r w:rsidRPr="003637FF">
        <w:rPr>
          <w:rFonts w:ascii="David" w:hAnsi="David"/>
          <w:spacing w:val="10"/>
          <w:rtl/>
        </w:rPr>
        <w:tab/>
      </w:r>
      <w:r w:rsidRPr="003637FF">
        <w:rPr>
          <w:rFonts w:ascii="David" w:hAnsi="David" w:hint="eastAsia"/>
          <w:spacing w:val="10"/>
          <w:rtl/>
        </w:rPr>
        <w:t>שם</w:t>
      </w:r>
      <w:r w:rsidRPr="003637FF">
        <w:rPr>
          <w:rFonts w:ascii="David" w:hAnsi="David"/>
          <w:spacing w:val="10"/>
          <w:rtl/>
        </w:rPr>
        <w:t xml:space="preserve"> המצהיר/ה</w:t>
      </w:r>
      <w:r w:rsidRPr="003637FF">
        <w:rPr>
          <w:rFonts w:ascii="David" w:hAnsi="David"/>
          <w:spacing w:val="10"/>
          <w:rtl/>
        </w:rPr>
        <w:tab/>
      </w:r>
      <w:r w:rsidRPr="003637FF">
        <w:rPr>
          <w:rFonts w:ascii="David" w:hAnsi="David"/>
          <w:spacing w:val="10"/>
          <w:rtl/>
        </w:rPr>
        <w:tab/>
      </w:r>
      <w:r w:rsidRPr="003637FF">
        <w:rPr>
          <w:rFonts w:ascii="David" w:hAnsi="David"/>
          <w:spacing w:val="10"/>
          <w:rtl/>
        </w:rPr>
        <w:tab/>
      </w:r>
      <w:r w:rsidRPr="003637FF">
        <w:rPr>
          <w:rFonts w:ascii="David" w:hAnsi="David"/>
          <w:spacing w:val="10"/>
          <w:rtl/>
        </w:rPr>
        <w:tab/>
      </w:r>
      <w:r w:rsidRPr="003637FF">
        <w:rPr>
          <w:rFonts w:ascii="David" w:hAnsi="David" w:hint="eastAsia"/>
          <w:spacing w:val="10"/>
          <w:rtl/>
        </w:rPr>
        <w:t>חתימת</w:t>
      </w:r>
      <w:r w:rsidRPr="003637FF">
        <w:rPr>
          <w:rFonts w:ascii="David" w:hAnsi="David"/>
          <w:spacing w:val="10"/>
          <w:rtl/>
        </w:rPr>
        <w:t xml:space="preserve"> המצהיר/ה</w:t>
      </w:r>
    </w:p>
    <w:p w14:paraId="086A1CD8" w14:textId="77777777" w:rsidR="00B037AE" w:rsidRPr="003637FF" w:rsidRDefault="00B037AE" w:rsidP="00B037AE">
      <w:pPr>
        <w:bidi w:val="0"/>
        <w:spacing w:line="276" w:lineRule="auto"/>
        <w:rPr>
          <w:rFonts w:ascii="David" w:hAnsi="David"/>
          <w:b/>
          <w:bCs/>
          <w:spacing w:val="10"/>
          <w:sz w:val="28"/>
          <w:szCs w:val="28"/>
          <w:u w:val="single"/>
        </w:rPr>
      </w:pPr>
      <w:r w:rsidRPr="003637FF">
        <w:rPr>
          <w:rFonts w:ascii="David" w:hAnsi="David"/>
          <w:spacing w:val="10"/>
          <w:sz w:val="28"/>
          <w:szCs w:val="28"/>
          <w:rtl/>
        </w:rPr>
        <w:br w:type="page"/>
      </w:r>
    </w:p>
    <w:p w14:paraId="69E13A0C" w14:textId="77777777" w:rsidR="00E53B5E" w:rsidRPr="003637FF" w:rsidRDefault="00E53B5E" w:rsidP="00E53B5E">
      <w:pPr>
        <w:tabs>
          <w:tab w:val="clear" w:pos="1826"/>
        </w:tabs>
        <w:spacing w:after="200" w:line="276" w:lineRule="auto"/>
        <w:jc w:val="center"/>
        <w:rPr>
          <w:rFonts w:ascii="David" w:hAnsi="David"/>
          <w:b/>
          <w:bCs/>
          <w:spacing w:val="10"/>
          <w:sz w:val="28"/>
          <w:szCs w:val="28"/>
          <w:u w:val="single"/>
          <w:rtl/>
        </w:rPr>
      </w:pPr>
      <w:r w:rsidRPr="003637FF">
        <w:rPr>
          <w:rFonts w:ascii="David" w:hAnsi="David" w:hint="cs"/>
          <w:b/>
          <w:bCs/>
          <w:spacing w:val="10"/>
          <w:sz w:val="28"/>
          <w:szCs w:val="28"/>
          <w:u w:val="single"/>
          <w:rtl/>
        </w:rPr>
        <w:lastRenderedPageBreak/>
        <w:t xml:space="preserve">נספח (4) לחוזה </w:t>
      </w:r>
      <w:r w:rsidRPr="003637FF">
        <w:rPr>
          <w:rFonts w:ascii="David" w:hAnsi="David"/>
          <w:b/>
          <w:bCs/>
          <w:spacing w:val="10"/>
          <w:sz w:val="28"/>
          <w:szCs w:val="28"/>
          <w:u w:val="single"/>
          <w:rtl/>
        </w:rPr>
        <w:t>–</w:t>
      </w:r>
      <w:r w:rsidRPr="003637FF">
        <w:rPr>
          <w:rFonts w:ascii="David" w:hAnsi="David" w:hint="cs"/>
          <w:b/>
          <w:bCs/>
          <w:spacing w:val="10"/>
          <w:sz w:val="28"/>
          <w:szCs w:val="28"/>
          <w:u w:val="single"/>
          <w:rtl/>
        </w:rPr>
        <w:t xml:space="preserve"> אישור קיום ביטוחים</w:t>
      </w:r>
    </w:p>
    <w:tbl>
      <w:tblPr>
        <w:tblStyle w:val="16"/>
        <w:tblpPr w:leftFromText="180" w:rightFromText="180" w:vertAnchor="text" w:horzAnchor="margin" w:tblpXSpec="center" w:tblpY="319"/>
        <w:bidiVisual/>
        <w:tblW w:w="9185" w:type="dxa"/>
        <w:tblLook w:val="04A0" w:firstRow="1" w:lastRow="0" w:firstColumn="1" w:lastColumn="0" w:noHBand="0" w:noVBand="1"/>
        <w:tblCaption w:val="אישור קיום ביטוח"/>
      </w:tblPr>
      <w:tblGrid>
        <w:gridCol w:w="2114"/>
        <w:gridCol w:w="2038"/>
        <w:gridCol w:w="2129"/>
        <w:gridCol w:w="2904"/>
      </w:tblGrid>
      <w:tr w:rsidR="00E53B5E" w:rsidRPr="003637FF" w14:paraId="1AEE36C9" w14:textId="77777777" w:rsidTr="00775911">
        <w:trPr>
          <w:trHeight w:val="463"/>
          <w:tblHeader/>
        </w:trPr>
        <w:tc>
          <w:tcPr>
            <w:tcW w:w="6281" w:type="dxa"/>
            <w:gridSpan w:val="3"/>
            <w:shd w:val="clear" w:color="auto" w:fill="F2F2F2" w:themeFill="background1" w:themeFillShade="F2"/>
          </w:tcPr>
          <w:p w14:paraId="007CC551" w14:textId="77777777" w:rsidR="00E53B5E" w:rsidRPr="003637FF" w:rsidRDefault="00E53B5E" w:rsidP="00775911">
            <w:pPr>
              <w:spacing w:before="0" w:after="0" w:line="240" w:lineRule="auto"/>
              <w:jc w:val="left"/>
              <w:rPr>
                <w:rFonts w:ascii="David" w:hAnsi="David"/>
                <w:spacing w:val="10"/>
                <w:sz w:val="20"/>
                <w:szCs w:val="20"/>
                <w:rtl/>
              </w:rPr>
            </w:pPr>
            <w:r w:rsidRPr="003637FF">
              <w:rPr>
                <w:rFonts w:ascii="David" w:hAnsi="David"/>
                <w:spacing w:val="10"/>
                <w:sz w:val="20"/>
                <w:szCs w:val="20"/>
                <w:rtl/>
              </w:rPr>
              <w:t>אישור קיום ביטוחים</w:t>
            </w:r>
          </w:p>
        </w:tc>
        <w:tc>
          <w:tcPr>
            <w:tcW w:w="2904" w:type="dxa"/>
          </w:tcPr>
          <w:p w14:paraId="4DAA5791"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תאריך הנפקת האישור__________</w:t>
            </w:r>
          </w:p>
        </w:tc>
      </w:tr>
      <w:tr w:rsidR="00E53B5E" w:rsidRPr="003637FF" w14:paraId="25CE3B20" w14:textId="77777777" w:rsidTr="00775911">
        <w:trPr>
          <w:trHeight w:val="315"/>
        </w:trPr>
        <w:tc>
          <w:tcPr>
            <w:tcW w:w="9185" w:type="dxa"/>
            <w:gridSpan w:val="4"/>
          </w:tcPr>
          <w:p w14:paraId="3FB88B8B"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E53B5E" w:rsidRPr="003637FF" w14:paraId="64C4763E" w14:textId="77777777" w:rsidTr="00775911">
        <w:trPr>
          <w:trHeight w:val="278"/>
        </w:trPr>
        <w:tc>
          <w:tcPr>
            <w:tcW w:w="2114" w:type="dxa"/>
            <w:shd w:val="clear" w:color="auto" w:fill="F2F2F2" w:themeFill="background1" w:themeFillShade="F2"/>
          </w:tcPr>
          <w:p w14:paraId="73BEF61E" w14:textId="77777777" w:rsidR="00E53B5E" w:rsidRPr="003637FF" w:rsidRDefault="00E53B5E" w:rsidP="00775911">
            <w:pPr>
              <w:bidi w:val="0"/>
              <w:spacing w:before="0" w:after="0" w:line="240" w:lineRule="auto"/>
              <w:jc w:val="center"/>
              <w:rPr>
                <w:rFonts w:ascii="David" w:hAnsi="David"/>
                <w:spacing w:val="10"/>
                <w:sz w:val="20"/>
                <w:szCs w:val="20"/>
                <w:rtl/>
              </w:rPr>
            </w:pPr>
            <w:r w:rsidRPr="003637FF" w:rsidDel="00271BB7">
              <w:rPr>
                <w:rFonts w:ascii="David" w:hAnsi="David"/>
                <w:spacing w:val="10"/>
                <w:sz w:val="20"/>
                <w:szCs w:val="20"/>
                <w:rtl/>
              </w:rPr>
              <w:t>מ</w:t>
            </w:r>
            <w:r w:rsidRPr="003637FF">
              <w:rPr>
                <w:rFonts w:ascii="David" w:hAnsi="David"/>
                <w:spacing w:val="10"/>
                <w:sz w:val="20"/>
                <w:szCs w:val="20"/>
                <w:rtl/>
              </w:rPr>
              <w:t>מבקש האישור</w:t>
            </w:r>
          </w:p>
        </w:tc>
        <w:tc>
          <w:tcPr>
            <w:tcW w:w="2038" w:type="dxa"/>
            <w:shd w:val="clear" w:color="auto" w:fill="F2F2F2" w:themeFill="background1" w:themeFillShade="F2"/>
          </w:tcPr>
          <w:p w14:paraId="7FF4BF47" w14:textId="77777777" w:rsidR="00E53B5E" w:rsidRPr="003637FF" w:rsidRDefault="00E53B5E" w:rsidP="00775911">
            <w:pPr>
              <w:bidi w:val="0"/>
              <w:spacing w:before="0" w:after="0" w:line="240" w:lineRule="auto"/>
              <w:jc w:val="center"/>
              <w:rPr>
                <w:rFonts w:ascii="David" w:hAnsi="David"/>
                <w:spacing w:val="10"/>
                <w:sz w:val="20"/>
                <w:szCs w:val="20"/>
                <w:rtl/>
              </w:rPr>
            </w:pPr>
            <w:r w:rsidRPr="003637FF" w:rsidDel="009955DA">
              <w:rPr>
                <w:rFonts w:ascii="David" w:hAnsi="David"/>
                <w:spacing w:val="10"/>
                <w:sz w:val="20"/>
                <w:szCs w:val="20"/>
                <w:rtl/>
              </w:rPr>
              <w:t>ה</w:t>
            </w:r>
            <w:r w:rsidRPr="003637FF">
              <w:rPr>
                <w:rFonts w:ascii="David" w:hAnsi="David"/>
                <w:spacing w:val="10"/>
                <w:sz w:val="20"/>
                <w:szCs w:val="20"/>
                <w:rtl/>
              </w:rPr>
              <w:t>מבוטח</w:t>
            </w:r>
          </w:p>
        </w:tc>
        <w:tc>
          <w:tcPr>
            <w:tcW w:w="2129" w:type="dxa"/>
            <w:shd w:val="clear" w:color="auto" w:fill="F2F2F2" w:themeFill="background1" w:themeFillShade="F2"/>
          </w:tcPr>
          <w:p w14:paraId="6B5AF3A9" w14:textId="77777777" w:rsidR="00E53B5E" w:rsidRPr="003637FF" w:rsidRDefault="00E53B5E" w:rsidP="00775911">
            <w:pPr>
              <w:bidi w:val="0"/>
              <w:spacing w:before="0" w:after="0" w:line="240" w:lineRule="auto"/>
              <w:jc w:val="center"/>
              <w:rPr>
                <w:rFonts w:ascii="David" w:hAnsi="David"/>
                <w:spacing w:val="10"/>
                <w:sz w:val="20"/>
                <w:szCs w:val="20"/>
                <w:rtl/>
              </w:rPr>
            </w:pPr>
            <w:r w:rsidRPr="003637FF">
              <w:rPr>
                <w:rFonts w:ascii="David" w:hAnsi="David"/>
                <w:spacing w:val="10"/>
                <w:sz w:val="20"/>
                <w:szCs w:val="20"/>
                <w:rtl/>
              </w:rPr>
              <w:t>אופי העסקה</w:t>
            </w:r>
          </w:p>
        </w:tc>
        <w:tc>
          <w:tcPr>
            <w:tcW w:w="2904" w:type="dxa"/>
            <w:shd w:val="clear" w:color="auto" w:fill="F2F2F2" w:themeFill="background1" w:themeFillShade="F2"/>
          </w:tcPr>
          <w:p w14:paraId="1B4297C1" w14:textId="77777777" w:rsidR="00E53B5E" w:rsidRPr="003637FF" w:rsidRDefault="00E53B5E" w:rsidP="00775911">
            <w:pPr>
              <w:bidi w:val="0"/>
              <w:spacing w:before="0" w:after="0" w:line="240" w:lineRule="auto"/>
              <w:jc w:val="center"/>
              <w:rPr>
                <w:rFonts w:ascii="David" w:hAnsi="David"/>
                <w:spacing w:val="10"/>
                <w:sz w:val="20"/>
                <w:szCs w:val="20"/>
                <w:rtl/>
              </w:rPr>
            </w:pPr>
            <w:r w:rsidRPr="003637FF" w:rsidDel="00813921">
              <w:rPr>
                <w:rFonts w:ascii="David" w:hAnsi="David"/>
                <w:spacing w:val="10"/>
                <w:sz w:val="20"/>
                <w:szCs w:val="20"/>
                <w:rtl/>
              </w:rPr>
              <w:t>מ</w:t>
            </w:r>
            <w:r w:rsidRPr="003637FF">
              <w:rPr>
                <w:rFonts w:ascii="David" w:hAnsi="David"/>
                <w:spacing w:val="10"/>
                <w:sz w:val="20"/>
                <w:szCs w:val="20"/>
                <w:rtl/>
              </w:rPr>
              <w:t>מעמד מבקש האישור</w:t>
            </w:r>
          </w:p>
        </w:tc>
      </w:tr>
      <w:tr w:rsidR="00E53B5E" w:rsidRPr="003637FF" w14:paraId="3F6E47A9" w14:textId="77777777" w:rsidTr="00775911">
        <w:trPr>
          <w:trHeight w:val="551"/>
        </w:trPr>
        <w:tc>
          <w:tcPr>
            <w:tcW w:w="2114" w:type="dxa"/>
          </w:tcPr>
          <w:p w14:paraId="5FF90C07"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 xml:space="preserve">שם:  המועצה להשכלה גבוהה </w:t>
            </w:r>
          </w:p>
        </w:tc>
        <w:tc>
          <w:tcPr>
            <w:tcW w:w="2038" w:type="dxa"/>
          </w:tcPr>
          <w:p w14:paraId="704F4AC5"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 xml:space="preserve">שם: </w:t>
            </w:r>
          </w:p>
          <w:p w14:paraId="2CF46CCA" w14:textId="77777777" w:rsidR="00E53B5E" w:rsidRPr="003637FF" w:rsidRDefault="00E53B5E" w:rsidP="00775911">
            <w:pPr>
              <w:bidi w:val="0"/>
              <w:spacing w:before="0" w:after="0" w:line="240" w:lineRule="auto"/>
              <w:jc w:val="right"/>
              <w:rPr>
                <w:rFonts w:ascii="David" w:hAnsi="David"/>
                <w:spacing w:val="10"/>
                <w:sz w:val="20"/>
                <w:szCs w:val="20"/>
                <w:rtl/>
              </w:rPr>
            </w:pPr>
          </w:p>
        </w:tc>
        <w:tc>
          <w:tcPr>
            <w:tcW w:w="2129" w:type="dxa"/>
            <w:vMerge w:val="restart"/>
            <w:shd w:val="clear" w:color="auto" w:fill="auto"/>
          </w:tcPr>
          <w:p w14:paraId="37FE59B9" w14:textId="77777777" w:rsidR="00E53B5E" w:rsidRPr="003637FF" w:rsidRDefault="00E53B5E" w:rsidP="00775911">
            <w:pPr>
              <w:spacing w:before="0" w:after="0" w:line="240" w:lineRule="auto"/>
              <w:jc w:val="center"/>
              <w:rPr>
                <w:rFonts w:ascii="David" w:hAnsi="David"/>
                <w:spacing w:val="10"/>
                <w:sz w:val="20"/>
                <w:szCs w:val="20"/>
                <w:rtl/>
              </w:rPr>
            </w:pPr>
            <w:r w:rsidRPr="003637FF">
              <w:rPr>
                <w:rFonts w:ascii="David" w:hAnsi="David"/>
                <w:sz w:val="20"/>
                <w:szCs w:val="20"/>
                <w:rtl/>
              </w:rPr>
              <w:t>מתן שירותי ביקורת, בדיקות חשבונאיות וכלכליות וייעוץ</w:t>
            </w:r>
          </w:p>
        </w:tc>
        <w:tc>
          <w:tcPr>
            <w:tcW w:w="2904" w:type="dxa"/>
            <w:vMerge w:val="restart"/>
          </w:tcPr>
          <w:p w14:paraId="33C4EDF7" w14:textId="77777777" w:rsidR="00E53B5E" w:rsidRPr="003637FF" w:rsidRDefault="00B139E4" w:rsidP="00775911">
            <w:pPr>
              <w:bidi w:val="0"/>
              <w:spacing w:before="0" w:after="0" w:line="240" w:lineRule="auto"/>
              <w:jc w:val="right"/>
              <w:rPr>
                <w:rFonts w:ascii="David" w:hAnsi="David"/>
                <w:spacing w:val="10"/>
                <w:sz w:val="20"/>
                <w:szCs w:val="20"/>
                <w:rtl/>
              </w:rPr>
            </w:pPr>
            <w:sdt>
              <w:sdtPr>
                <w:rPr>
                  <w:rFonts w:ascii="David" w:hAnsi="David"/>
                  <w:spacing w:val="10"/>
                  <w:sz w:val="20"/>
                  <w:szCs w:val="20"/>
                </w:rPr>
                <w:id w:val="-1727138811"/>
                <w14:checkbox>
                  <w14:checked w14:val="1"/>
                  <w14:checkedState w14:val="2612" w14:font="MS Gothic"/>
                  <w14:uncheckedState w14:val="2610" w14:font="MS Gothic"/>
                </w14:checkbox>
              </w:sdtPr>
              <w:sdtEndPr/>
              <w:sdtContent>
                <w:r w:rsidR="00E53B5E" w:rsidRPr="003637FF">
                  <w:rPr>
                    <w:rFonts w:ascii="Segoe UI Symbol" w:hAnsi="Segoe UI Symbol" w:cs="Segoe UI Symbol" w:hint="cs"/>
                    <w:spacing w:val="10"/>
                    <w:sz w:val="20"/>
                    <w:szCs w:val="20"/>
                    <w:rtl/>
                  </w:rPr>
                  <w:t>☒</w:t>
                </w:r>
              </w:sdtContent>
            </w:sdt>
            <w:r w:rsidR="00E53B5E" w:rsidRPr="003637FF">
              <w:rPr>
                <w:rFonts w:ascii="David" w:hAnsi="David"/>
                <w:spacing w:val="10"/>
                <w:sz w:val="20"/>
                <w:szCs w:val="20"/>
                <w:rtl/>
              </w:rPr>
              <w:t>מזמין שירותים</w:t>
            </w:r>
          </w:p>
          <w:p w14:paraId="24E9FBD1" w14:textId="77777777" w:rsidR="00E53B5E" w:rsidRPr="003637FF" w:rsidRDefault="00E53B5E" w:rsidP="00775911">
            <w:pPr>
              <w:bidi w:val="0"/>
              <w:spacing w:before="0" w:after="0" w:line="240" w:lineRule="auto"/>
              <w:jc w:val="right"/>
              <w:rPr>
                <w:rFonts w:ascii="David" w:hAnsi="David"/>
                <w:spacing w:val="10"/>
                <w:sz w:val="20"/>
                <w:szCs w:val="20"/>
                <w:rtl/>
              </w:rPr>
            </w:pPr>
          </w:p>
        </w:tc>
      </w:tr>
      <w:tr w:rsidR="00E53B5E" w:rsidRPr="003637FF" w14:paraId="4581C977" w14:textId="77777777" w:rsidTr="00775911">
        <w:trPr>
          <w:trHeight w:val="571"/>
        </w:trPr>
        <w:tc>
          <w:tcPr>
            <w:tcW w:w="2114" w:type="dxa"/>
          </w:tcPr>
          <w:p w14:paraId="04BFE3DB" w14:textId="77777777" w:rsidR="00E53B5E" w:rsidRPr="003637FF" w:rsidDel="002947DA" w:rsidRDefault="00E53B5E" w:rsidP="00775911">
            <w:pPr>
              <w:bidi w:val="0"/>
              <w:spacing w:before="0" w:after="0" w:line="240" w:lineRule="auto"/>
              <w:jc w:val="right"/>
              <w:rPr>
                <w:rFonts w:ascii="David" w:hAnsi="David"/>
                <w:spacing w:val="10"/>
                <w:sz w:val="20"/>
                <w:szCs w:val="20"/>
              </w:rPr>
            </w:pPr>
            <w:r w:rsidRPr="003637FF">
              <w:rPr>
                <w:rFonts w:ascii="David" w:hAnsi="David"/>
                <w:spacing w:val="10"/>
                <w:sz w:val="20"/>
                <w:szCs w:val="20"/>
                <w:rtl/>
              </w:rPr>
              <w:t>ת.ז./ח.פ.</w:t>
            </w:r>
          </w:p>
        </w:tc>
        <w:tc>
          <w:tcPr>
            <w:tcW w:w="2038" w:type="dxa"/>
          </w:tcPr>
          <w:p w14:paraId="50950AA5"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 xml:space="preserve">ת.ז./ח.פ. </w:t>
            </w:r>
          </w:p>
          <w:p w14:paraId="00C63DBA" w14:textId="77777777" w:rsidR="00E53B5E" w:rsidRPr="003637FF" w:rsidRDefault="00E53B5E" w:rsidP="00775911">
            <w:pPr>
              <w:bidi w:val="0"/>
              <w:spacing w:before="0" w:after="0" w:line="240" w:lineRule="auto"/>
              <w:jc w:val="right"/>
              <w:rPr>
                <w:rFonts w:ascii="David" w:hAnsi="David"/>
                <w:spacing w:val="10"/>
                <w:sz w:val="20"/>
                <w:szCs w:val="20"/>
                <w:rtl/>
              </w:rPr>
            </w:pPr>
          </w:p>
        </w:tc>
        <w:tc>
          <w:tcPr>
            <w:tcW w:w="2129" w:type="dxa"/>
            <w:vMerge/>
            <w:shd w:val="clear" w:color="auto" w:fill="auto"/>
          </w:tcPr>
          <w:p w14:paraId="503ABD9E" w14:textId="77777777" w:rsidR="00E53B5E" w:rsidRPr="003637FF" w:rsidRDefault="00E53B5E" w:rsidP="00775911">
            <w:pPr>
              <w:bidi w:val="0"/>
              <w:spacing w:before="0" w:after="0" w:line="240" w:lineRule="auto"/>
              <w:rPr>
                <w:rFonts w:ascii="David" w:hAnsi="David"/>
                <w:spacing w:val="10"/>
                <w:sz w:val="20"/>
                <w:szCs w:val="20"/>
                <w:rtl/>
              </w:rPr>
            </w:pPr>
          </w:p>
        </w:tc>
        <w:tc>
          <w:tcPr>
            <w:tcW w:w="2904" w:type="dxa"/>
            <w:vMerge/>
          </w:tcPr>
          <w:p w14:paraId="78894750" w14:textId="77777777" w:rsidR="00E53B5E" w:rsidRPr="003637FF" w:rsidRDefault="00E53B5E" w:rsidP="00775911">
            <w:pPr>
              <w:bidi w:val="0"/>
              <w:spacing w:before="0" w:after="0" w:line="240" w:lineRule="auto"/>
              <w:rPr>
                <w:rFonts w:ascii="David" w:hAnsi="David"/>
                <w:spacing w:val="10"/>
                <w:sz w:val="20"/>
                <w:szCs w:val="20"/>
                <w:rtl/>
              </w:rPr>
            </w:pPr>
          </w:p>
        </w:tc>
      </w:tr>
      <w:tr w:rsidR="00E53B5E" w:rsidRPr="003637FF" w14:paraId="74D151D4" w14:textId="77777777" w:rsidTr="00775911">
        <w:trPr>
          <w:trHeight w:val="391"/>
        </w:trPr>
        <w:tc>
          <w:tcPr>
            <w:tcW w:w="2114" w:type="dxa"/>
          </w:tcPr>
          <w:p w14:paraId="1F1AA862" w14:textId="77777777" w:rsidR="00E53B5E" w:rsidRPr="003637FF" w:rsidDel="002947DA"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מען : ז'בוטינסקי 43, ירושלים</w:t>
            </w:r>
          </w:p>
        </w:tc>
        <w:tc>
          <w:tcPr>
            <w:tcW w:w="2038" w:type="dxa"/>
          </w:tcPr>
          <w:p w14:paraId="5CBA7C62"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מען</w:t>
            </w:r>
          </w:p>
        </w:tc>
        <w:tc>
          <w:tcPr>
            <w:tcW w:w="2129" w:type="dxa"/>
            <w:vMerge/>
            <w:shd w:val="clear" w:color="auto" w:fill="auto"/>
          </w:tcPr>
          <w:p w14:paraId="7942B20F" w14:textId="77777777" w:rsidR="00E53B5E" w:rsidRPr="003637FF" w:rsidRDefault="00E53B5E" w:rsidP="00775911">
            <w:pPr>
              <w:bidi w:val="0"/>
              <w:spacing w:before="0" w:after="0" w:line="240" w:lineRule="auto"/>
              <w:rPr>
                <w:rFonts w:ascii="David" w:hAnsi="David"/>
                <w:spacing w:val="10"/>
                <w:sz w:val="20"/>
                <w:szCs w:val="20"/>
                <w:rtl/>
              </w:rPr>
            </w:pPr>
          </w:p>
        </w:tc>
        <w:tc>
          <w:tcPr>
            <w:tcW w:w="2904" w:type="dxa"/>
            <w:vMerge/>
          </w:tcPr>
          <w:p w14:paraId="0EB5F053" w14:textId="77777777" w:rsidR="00E53B5E" w:rsidRPr="003637FF" w:rsidRDefault="00E53B5E" w:rsidP="00775911">
            <w:pPr>
              <w:bidi w:val="0"/>
              <w:spacing w:before="0" w:after="0" w:line="240" w:lineRule="auto"/>
              <w:rPr>
                <w:rFonts w:ascii="David" w:hAnsi="David"/>
                <w:spacing w:val="10"/>
                <w:sz w:val="20"/>
                <w:szCs w:val="20"/>
                <w:rtl/>
              </w:rPr>
            </w:pPr>
          </w:p>
        </w:tc>
      </w:tr>
    </w:tbl>
    <w:p w14:paraId="1D3D1C44" w14:textId="77777777" w:rsidR="00E53B5E" w:rsidRPr="003637FF" w:rsidRDefault="00E53B5E" w:rsidP="00E53B5E">
      <w:pPr>
        <w:bidi w:val="0"/>
        <w:spacing w:before="0" w:after="0" w:line="240" w:lineRule="auto"/>
        <w:rPr>
          <w:rFonts w:ascii="David" w:hAnsi="David"/>
          <w:spacing w:val="10"/>
          <w:sz w:val="20"/>
          <w:szCs w:val="20"/>
          <w:rtl/>
        </w:rPr>
      </w:pPr>
    </w:p>
    <w:p w14:paraId="4C72260F" w14:textId="77777777" w:rsidR="00E53B5E" w:rsidRPr="003637FF" w:rsidRDefault="00E53B5E" w:rsidP="00E53B5E">
      <w:pPr>
        <w:bidi w:val="0"/>
        <w:spacing w:before="0" w:after="0" w:line="240" w:lineRule="auto"/>
        <w:jc w:val="right"/>
        <w:rPr>
          <w:rFonts w:ascii="David" w:hAnsi="David"/>
          <w:spacing w:val="10"/>
          <w:sz w:val="20"/>
          <w:szCs w:val="20"/>
          <w:rtl/>
        </w:rPr>
      </w:pPr>
    </w:p>
    <w:tbl>
      <w:tblPr>
        <w:tblStyle w:val="16"/>
        <w:tblpPr w:leftFromText="180" w:rightFromText="180" w:vertAnchor="text" w:horzAnchor="margin" w:tblpXSpec="center" w:tblpY="169"/>
        <w:bidiVisual/>
        <w:tblW w:w="9170" w:type="dxa"/>
        <w:tblLayout w:type="fixed"/>
        <w:tblLook w:val="04A0" w:firstRow="1" w:lastRow="0" w:firstColumn="1" w:lastColumn="0" w:noHBand="0" w:noVBand="1"/>
        <w:tblCaption w:val="אישור קיום ביטוח"/>
      </w:tblPr>
      <w:tblGrid>
        <w:gridCol w:w="1326"/>
        <w:gridCol w:w="990"/>
        <w:gridCol w:w="1080"/>
        <w:gridCol w:w="917"/>
        <w:gridCol w:w="810"/>
        <w:gridCol w:w="1170"/>
        <w:gridCol w:w="720"/>
        <w:gridCol w:w="2157"/>
      </w:tblGrid>
      <w:tr w:rsidR="00E53B5E" w:rsidRPr="003637FF" w14:paraId="349AC5F5" w14:textId="77777777" w:rsidTr="00775911">
        <w:trPr>
          <w:trHeight w:val="173"/>
        </w:trPr>
        <w:tc>
          <w:tcPr>
            <w:tcW w:w="1326" w:type="dxa"/>
            <w:vMerge w:val="restart"/>
            <w:shd w:val="clear" w:color="auto" w:fill="F2F2F2" w:themeFill="background1" w:themeFillShade="F2"/>
          </w:tcPr>
          <w:p w14:paraId="522AE09E" w14:textId="77777777" w:rsidR="00E53B5E" w:rsidRPr="003637FF" w:rsidRDefault="00E53B5E" w:rsidP="00775911">
            <w:pPr>
              <w:bidi w:val="0"/>
              <w:spacing w:before="0" w:after="0" w:line="240" w:lineRule="auto"/>
              <w:jc w:val="center"/>
              <w:rPr>
                <w:rFonts w:ascii="David" w:hAnsi="David"/>
                <w:spacing w:val="10"/>
                <w:sz w:val="20"/>
                <w:szCs w:val="20"/>
                <w:rtl/>
              </w:rPr>
            </w:pPr>
            <w:r w:rsidRPr="003637FF">
              <w:rPr>
                <w:rFonts w:ascii="David" w:hAnsi="David"/>
                <w:spacing w:val="10"/>
                <w:sz w:val="20"/>
                <w:szCs w:val="20"/>
                <w:rtl/>
              </w:rPr>
              <w:t>סוג הביטוח</w:t>
            </w:r>
          </w:p>
          <w:p w14:paraId="51F7FF10" w14:textId="77777777" w:rsidR="00E53B5E" w:rsidRPr="003637FF" w:rsidRDefault="00E53B5E" w:rsidP="00775911">
            <w:pPr>
              <w:bidi w:val="0"/>
              <w:spacing w:before="0" w:after="0" w:line="240" w:lineRule="auto"/>
              <w:jc w:val="center"/>
              <w:rPr>
                <w:rFonts w:ascii="David" w:hAnsi="David"/>
                <w:spacing w:val="10"/>
                <w:sz w:val="20"/>
                <w:szCs w:val="20"/>
                <w:rtl/>
              </w:rPr>
            </w:pPr>
            <w:r w:rsidRPr="003637FF">
              <w:rPr>
                <w:rFonts w:ascii="David" w:hAnsi="David"/>
                <w:spacing w:val="10"/>
                <w:sz w:val="20"/>
                <w:szCs w:val="20"/>
                <w:rtl/>
              </w:rPr>
              <w:t>חלוקה לפי גבולות אחריות או סכומי ביטוח</w:t>
            </w:r>
          </w:p>
        </w:tc>
        <w:tc>
          <w:tcPr>
            <w:tcW w:w="990" w:type="dxa"/>
            <w:vMerge w:val="restart"/>
            <w:shd w:val="clear" w:color="auto" w:fill="F2F2F2" w:themeFill="background1" w:themeFillShade="F2"/>
          </w:tcPr>
          <w:p w14:paraId="3200F7B5" w14:textId="77777777" w:rsidR="00E53B5E" w:rsidRPr="003637FF" w:rsidRDefault="00E53B5E" w:rsidP="00775911">
            <w:pPr>
              <w:bidi w:val="0"/>
              <w:spacing w:before="0" w:after="0" w:line="240" w:lineRule="auto"/>
              <w:jc w:val="center"/>
              <w:rPr>
                <w:rFonts w:ascii="David" w:hAnsi="David"/>
                <w:spacing w:val="10"/>
                <w:sz w:val="20"/>
                <w:szCs w:val="20"/>
                <w:rtl/>
              </w:rPr>
            </w:pPr>
            <w:r w:rsidRPr="003637FF">
              <w:rPr>
                <w:rFonts w:ascii="David" w:hAnsi="David"/>
                <w:spacing w:val="10"/>
                <w:sz w:val="20"/>
                <w:szCs w:val="20"/>
                <w:rtl/>
              </w:rPr>
              <w:t>מספר הפוליסה</w:t>
            </w:r>
          </w:p>
        </w:tc>
        <w:tc>
          <w:tcPr>
            <w:tcW w:w="1080" w:type="dxa"/>
            <w:vMerge w:val="restart"/>
            <w:shd w:val="clear" w:color="auto" w:fill="F2F2F2" w:themeFill="background1" w:themeFillShade="F2"/>
          </w:tcPr>
          <w:p w14:paraId="6A2BADFF" w14:textId="77777777" w:rsidR="00E53B5E" w:rsidRPr="003637FF" w:rsidRDefault="00E53B5E" w:rsidP="00775911">
            <w:pPr>
              <w:bidi w:val="0"/>
              <w:spacing w:before="0" w:after="0" w:line="240" w:lineRule="auto"/>
              <w:jc w:val="center"/>
              <w:rPr>
                <w:rFonts w:ascii="David" w:hAnsi="David"/>
                <w:spacing w:val="10"/>
                <w:sz w:val="20"/>
                <w:szCs w:val="20"/>
              </w:rPr>
            </w:pPr>
            <w:r w:rsidRPr="003637FF">
              <w:rPr>
                <w:rFonts w:ascii="David" w:hAnsi="David"/>
                <w:spacing w:val="10"/>
                <w:sz w:val="20"/>
                <w:szCs w:val="20"/>
                <w:rtl/>
              </w:rPr>
              <w:t>נוסח ומהדורת הפוליסה</w:t>
            </w:r>
          </w:p>
        </w:tc>
        <w:tc>
          <w:tcPr>
            <w:tcW w:w="917" w:type="dxa"/>
            <w:vMerge w:val="restart"/>
            <w:shd w:val="clear" w:color="auto" w:fill="F2F2F2" w:themeFill="background1" w:themeFillShade="F2"/>
          </w:tcPr>
          <w:p w14:paraId="28BF0846" w14:textId="77777777" w:rsidR="00E53B5E" w:rsidRPr="003637FF" w:rsidRDefault="00E53B5E" w:rsidP="00775911">
            <w:pPr>
              <w:bidi w:val="0"/>
              <w:spacing w:before="0" w:after="0" w:line="240" w:lineRule="auto"/>
              <w:jc w:val="center"/>
              <w:rPr>
                <w:rFonts w:ascii="David" w:hAnsi="David"/>
                <w:spacing w:val="10"/>
                <w:sz w:val="20"/>
                <w:szCs w:val="20"/>
                <w:rtl/>
              </w:rPr>
            </w:pPr>
            <w:r w:rsidRPr="003637FF">
              <w:rPr>
                <w:rFonts w:ascii="David" w:hAnsi="David"/>
                <w:spacing w:val="10"/>
                <w:sz w:val="20"/>
                <w:szCs w:val="20"/>
                <w:rtl/>
              </w:rPr>
              <w:t>תאריך תחילה</w:t>
            </w:r>
          </w:p>
        </w:tc>
        <w:tc>
          <w:tcPr>
            <w:tcW w:w="810" w:type="dxa"/>
            <w:vMerge w:val="restart"/>
            <w:shd w:val="clear" w:color="auto" w:fill="F2F2F2" w:themeFill="background1" w:themeFillShade="F2"/>
          </w:tcPr>
          <w:p w14:paraId="43AD29D7" w14:textId="77777777" w:rsidR="00E53B5E" w:rsidRPr="003637FF" w:rsidRDefault="00E53B5E" w:rsidP="00775911">
            <w:pPr>
              <w:bidi w:val="0"/>
              <w:spacing w:before="0" w:after="0" w:line="240" w:lineRule="auto"/>
              <w:jc w:val="center"/>
              <w:rPr>
                <w:rFonts w:ascii="David" w:hAnsi="David"/>
                <w:spacing w:val="10"/>
                <w:sz w:val="20"/>
                <w:szCs w:val="20"/>
                <w:rtl/>
              </w:rPr>
            </w:pPr>
            <w:r w:rsidRPr="003637FF">
              <w:rPr>
                <w:rFonts w:ascii="David" w:hAnsi="David"/>
                <w:spacing w:val="10"/>
                <w:sz w:val="20"/>
                <w:szCs w:val="20"/>
                <w:rtl/>
              </w:rPr>
              <w:t>תאריך סיום</w:t>
            </w:r>
          </w:p>
        </w:tc>
        <w:tc>
          <w:tcPr>
            <w:tcW w:w="1890" w:type="dxa"/>
            <w:gridSpan w:val="2"/>
            <w:shd w:val="clear" w:color="auto" w:fill="F2F2F2" w:themeFill="background1" w:themeFillShade="F2"/>
          </w:tcPr>
          <w:p w14:paraId="652AF0B9" w14:textId="77777777" w:rsidR="00E53B5E" w:rsidRPr="003637FF" w:rsidRDefault="00E53B5E" w:rsidP="00775911">
            <w:pPr>
              <w:bidi w:val="0"/>
              <w:spacing w:before="0" w:after="0" w:line="240" w:lineRule="auto"/>
              <w:jc w:val="center"/>
              <w:rPr>
                <w:rFonts w:ascii="David" w:hAnsi="David"/>
                <w:spacing w:val="10"/>
                <w:sz w:val="20"/>
                <w:szCs w:val="20"/>
                <w:rtl/>
              </w:rPr>
            </w:pPr>
            <w:r w:rsidRPr="003637FF">
              <w:rPr>
                <w:rFonts w:ascii="David" w:hAnsi="David"/>
                <w:spacing w:val="10"/>
                <w:sz w:val="20"/>
                <w:szCs w:val="20"/>
                <w:rtl/>
              </w:rPr>
              <w:t>גבול האחריות/ סכום ביטוח</w:t>
            </w:r>
          </w:p>
        </w:tc>
        <w:tc>
          <w:tcPr>
            <w:tcW w:w="2157" w:type="dxa"/>
            <w:shd w:val="clear" w:color="auto" w:fill="F2F2F2" w:themeFill="background1" w:themeFillShade="F2"/>
          </w:tcPr>
          <w:p w14:paraId="3B61DE52" w14:textId="77777777" w:rsidR="00E53B5E" w:rsidRPr="003637FF" w:rsidRDefault="00E53B5E" w:rsidP="00775911">
            <w:pPr>
              <w:bidi w:val="0"/>
              <w:spacing w:before="0" w:after="0" w:line="240" w:lineRule="auto"/>
              <w:jc w:val="center"/>
              <w:rPr>
                <w:rFonts w:ascii="David" w:hAnsi="David"/>
                <w:spacing w:val="10"/>
                <w:sz w:val="20"/>
                <w:szCs w:val="20"/>
                <w:rtl/>
              </w:rPr>
            </w:pPr>
            <w:r w:rsidRPr="003637FF">
              <w:rPr>
                <w:rFonts w:ascii="David" w:hAnsi="David"/>
                <w:spacing w:val="10"/>
                <w:sz w:val="20"/>
                <w:szCs w:val="20"/>
                <w:rtl/>
              </w:rPr>
              <w:t>כיסויים נוספים בתוקף</w:t>
            </w:r>
          </w:p>
        </w:tc>
      </w:tr>
      <w:tr w:rsidR="00E53B5E" w:rsidRPr="003637FF" w14:paraId="24033CFF" w14:textId="77777777" w:rsidTr="00775911">
        <w:trPr>
          <w:trHeight w:val="43"/>
        </w:trPr>
        <w:tc>
          <w:tcPr>
            <w:tcW w:w="1326" w:type="dxa"/>
            <w:vMerge/>
            <w:shd w:val="clear" w:color="auto" w:fill="F2F2F2" w:themeFill="background1" w:themeFillShade="F2"/>
          </w:tcPr>
          <w:p w14:paraId="30A91D80" w14:textId="77777777" w:rsidR="00E53B5E" w:rsidRPr="003637FF" w:rsidRDefault="00E53B5E" w:rsidP="00775911">
            <w:pPr>
              <w:bidi w:val="0"/>
              <w:spacing w:before="0" w:after="0" w:line="240" w:lineRule="auto"/>
              <w:jc w:val="right"/>
              <w:rPr>
                <w:rFonts w:ascii="David" w:hAnsi="David"/>
                <w:spacing w:val="10"/>
                <w:sz w:val="20"/>
                <w:szCs w:val="20"/>
                <w:rtl/>
              </w:rPr>
            </w:pPr>
          </w:p>
        </w:tc>
        <w:tc>
          <w:tcPr>
            <w:tcW w:w="990" w:type="dxa"/>
            <w:vMerge/>
            <w:shd w:val="clear" w:color="auto" w:fill="F2F2F2" w:themeFill="background1" w:themeFillShade="F2"/>
          </w:tcPr>
          <w:p w14:paraId="62DD74A4" w14:textId="77777777" w:rsidR="00E53B5E" w:rsidRPr="003637FF" w:rsidRDefault="00E53B5E" w:rsidP="00775911">
            <w:pPr>
              <w:bidi w:val="0"/>
              <w:spacing w:before="0" w:after="0" w:line="240" w:lineRule="auto"/>
              <w:jc w:val="right"/>
              <w:rPr>
                <w:rFonts w:ascii="David" w:hAnsi="David"/>
                <w:spacing w:val="10"/>
                <w:sz w:val="20"/>
                <w:szCs w:val="20"/>
                <w:rtl/>
              </w:rPr>
            </w:pPr>
          </w:p>
        </w:tc>
        <w:tc>
          <w:tcPr>
            <w:tcW w:w="1080" w:type="dxa"/>
            <w:vMerge/>
            <w:shd w:val="clear" w:color="auto" w:fill="F2F2F2" w:themeFill="background1" w:themeFillShade="F2"/>
          </w:tcPr>
          <w:p w14:paraId="64D099CF" w14:textId="77777777" w:rsidR="00E53B5E" w:rsidRPr="003637FF" w:rsidRDefault="00E53B5E" w:rsidP="00775911">
            <w:pPr>
              <w:bidi w:val="0"/>
              <w:spacing w:before="0" w:after="0" w:line="240" w:lineRule="auto"/>
              <w:jc w:val="right"/>
              <w:rPr>
                <w:rFonts w:ascii="David" w:hAnsi="David"/>
                <w:spacing w:val="10"/>
                <w:sz w:val="20"/>
                <w:szCs w:val="20"/>
                <w:rtl/>
              </w:rPr>
            </w:pPr>
          </w:p>
        </w:tc>
        <w:tc>
          <w:tcPr>
            <w:tcW w:w="917" w:type="dxa"/>
            <w:vMerge/>
            <w:shd w:val="clear" w:color="auto" w:fill="F2F2F2" w:themeFill="background1" w:themeFillShade="F2"/>
          </w:tcPr>
          <w:p w14:paraId="31A9790F" w14:textId="77777777" w:rsidR="00E53B5E" w:rsidRPr="003637FF" w:rsidRDefault="00E53B5E" w:rsidP="00775911">
            <w:pPr>
              <w:bidi w:val="0"/>
              <w:spacing w:before="0" w:after="0" w:line="240" w:lineRule="auto"/>
              <w:jc w:val="right"/>
              <w:rPr>
                <w:rFonts w:ascii="David" w:hAnsi="David"/>
                <w:spacing w:val="10"/>
                <w:sz w:val="20"/>
                <w:szCs w:val="20"/>
                <w:rtl/>
              </w:rPr>
            </w:pPr>
          </w:p>
        </w:tc>
        <w:tc>
          <w:tcPr>
            <w:tcW w:w="810" w:type="dxa"/>
            <w:vMerge/>
            <w:shd w:val="clear" w:color="auto" w:fill="F2F2F2" w:themeFill="background1" w:themeFillShade="F2"/>
          </w:tcPr>
          <w:p w14:paraId="4D960CA4" w14:textId="77777777" w:rsidR="00E53B5E" w:rsidRPr="003637FF" w:rsidRDefault="00E53B5E" w:rsidP="00775911">
            <w:pPr>
              <w:bidi w:val="0"/>
              <w:spacing w:before="0" w:after="0" w:line="240" w:lineRule="auto"/>
              <w:jc w:val="right"/>
              <w:rPr>
                <w:rFonts w:ascii="David" w:hAnsi="David"/>
                <w:spacing w:val="10"/>
                <w:sz w:val="20"/>
                <w:szCs w:val="20"/>
                <w:rtl/>
              </w:rPr>
            </w:pPr>
          </w:p>
        </w:tc>
        <w:tc>
          <w:tcPr>
            <w:tcW w:w="1170" w:type="dxa"/>
            <w:shd w:val="clear" w:color="auto" w:fill="F2F2F2" w:themeFill="background1" w:themeFillShade="F2"/>
          </w:tcPr>
          <w:p w14:paraId="106FC167" w14:textId="77777777" w:rsidR="00E53B5E" w:rsidRPr="003637FF" w:rsidRDefault="00E53B5E" w:rsidP="00775911">
            <w:pPr>
              <w:bidi w:val="0"/>
              <w:spacing w:before="0" w:after="0" w:line="240" w:lineRule="auto"/>
              <w:jc w:val="center"/>
              <w:rPr>
                <w:rFonts w:ascii="David" w:hAnsi="David"/>
                <w:spacing w:val="10"/>
                <w:sz w:val="20"/>
                <w:szCs w:val="20"/>
                <w:rtl/>
              </w:rPr>
            </w:pPr>
            <w:r w:rsidRPr="003637FF">
              <w:rPr>
                <w:rFonts w:ascii="David" w:hAnsi="David"/>
                <w:spacing w:val="10"/>
                <w:sz w:val="20"/>
                <w:szCs w:val="20"/>
                <w:rtl/>
              </w:rPr>
              <w:t>סכום</w:t>
            </w:r>
          </w:p>
        </w:tc>
        <w:tc>
          <w:tcPr>
            <w:tcW w:w="720" w:type="dxa"/>
            <w:shd w:val="clear" w:color="auto" w:fill="F2F2F2" w:themeFill="background1" w:themeFillShade="F2"/>
          </w:tcPr>
          <w:p w14:paraId="2A5B4D62" w14:textId="77777777" w:rsidR="00E53B5E" w:rsidRPr="003637FF" w:rsidRDefault="00E53B5E" w:rsidP="00775911">
            <w:pPr>
              <w:spacing w:before="0" w:after="0" w:line="240" w:lineRule="auto"/>
              <w:jc w:val="center"/>
              <w:rPr>
                <w:rFonts w:ascii="David" w:hAnsi="David"/>
                <w:spacing w:val="10"/>
                <w:sz w:val="20"/>
                <w:szCs w:val="20"/>
                <w:rtl/>
              </w:rPr>
            </w:pPr>
            <w:r w:rsidRPr="003637FF">
              <w:rPr>
                <w:rFonts w:ascii="David" w:hAnsi="David"/>
                <w:spacing w:val="10"/>
                <w:sz w:val="20"/>
                <w:szCs w:val="20"/>
                <w:rtl/>
              </w:rPr>
              <w:t>מטבע</w:t>
            </w:r>
          </w:p>
        </w:tc>
        <w:tc>
          <w:tcPr>
            <w:tcW w:w="2157" w:type="dxa"/>
            <w:shd w:val="clear" w:color="auto" w:fill="F2F2F2" w:themeFill="background1" w:themeFillShade="F2"/>
          </w:tcPr>
          <w:p w14:paraId="0BB46E97" w14:textId="77777777" w:rsidR="00E53B5E" w:rsidRPr="003637FF" w:rsidRDefault="00E53B5E" w:rsidP="00775911">
            <w:pPr>
              <w:bidi w:val="0"/>
              <w:spacing w:before="0" w:after="0" w:line="240" w:lineRule="auto"/>
              <w:jc w:val="center"/>
              <w:rPr>
                <w:rFonts w:ascii="David" w:hAnsi="David"/>
                <w:spacing w:val="10"/>
                <w:sz w:val="20"/>
                <w:szCs w:val="20"/>
                <w:rtl/>
              </w:rPr>
            </w:pPr>
            <w:r w:rsidRPr="003637FF">
              <w:rPr>
                <w:rFonts w:ascii="David" w:hAnsi="David"/>
                <w:spacing w:val="10"/>
                <w:sz w:val="20"/>
                <w:szCs w:val="20"/>
                <w:rtl/>
              </w:rPr>
              <w:t>יש לציין קוד כיסוי בהתאם לנספח ד'</w:t>
            </w:r>
          </w:p>
        </w:tc>
      </w:tr>
      <w:tr w:rsidR="00E53B5E" w:rsidRPr="003637FF" w14:paraId="7D8F89F4" w14:textId="77777777" w:rsidTr="00775911">
        <w:trPr>
          <w:trHeight w:val="850"/>
        </w:trPr>
        <w:tc>
          <w:tcPr>
            <w:tcW w:w="1326" w:type="dxa"/>
            <w:shd w:val="clear" w:color="auto" w:fill="F2F2F2" w:themeFill="background1" w:themeFillShade="F2"/>
          </w:tcPr>
          <w:p w14:paraId="2B47C793" w14:textId="77777777" w:rsidR="00E53B5E" w:rsidRPr="003637FF" w:rsidRDefault="00E53B5E" w:rsidP="00775911">
            <w:pPr>
              <w:spacing w:before="0" w:after="0" w:line="240" w:lineRule="auto"/>
              <w:jc w:val="center"/>
              <w:rPr>
                <w:rFonts w:ascii="David" w:hAnsi="David"/>
                <w:spacing w:val="10"/>
                <w:sz w:val="20"/>
                <w:szCs w:val="20"/>
                <w:rtl/>
              </w:rPr>
            </w:pPr>
            <w:r w:rsidRPr="003637FF">
              <w:rPr>
                <w:rFonts w:ascii="David" w:hAnsi="David"/>
                <w:spacing w:val="10"/>
                <w:sz w:val="20"/>
                <w:szCs w:val="20"/>
                <w:rtl/>
              </w:rPr>
              <w:t>צד ג'</w:t>
            </w:r>
          </w:p>
        </w:tc>
        <w:tc>
          <w:tcPr>
            <w:tcW w:w="990" w:type="dxa"/>
            <w:shd w:val="clear" w:color="auto" w:fill="F2F2F2" w:themeFill="background1" w:themeFillShade="F2"/>
          </w:tcPr>
          <w:p w14:paraId="7BC00A12" w14:textId="77777777" w:rsidR="00E53B5E" w:rsidRPr="003637FF" w:rsidRDefault="00E53B5E" w:rsidP="00775911">
            <w:pPr>
              <w:spacing w:before="0" w:after="0" w:line="240" w:lineRule="auto"/>
              <w:rPr>
                <w:rFonts w:ascii="David" w:hAnsi="David"/>
                <w:spacing w:val="10"/>
                <w:sz w:val="20"/>
                <w:szCs w:val="20"/>
                <w:rtl/>
              </w:rPr>
            </w:pPr>
          </w:p>
        </w:tc>
        <w:tc>
          <w:tcPr>
            <w:tcW w:w="1080" w:type="dxa"/>
            <w:shd w:val="clear" w:color="auto" w:fill="F2F2F2" w:themeFill="background1" w:themeFillShade="F2"/>
          </w:tcPr>
          <w:p w14:paraId="114F532C" w14:textId="77777777" w:rsidR="00E53B5E" w:rsidRPr="003637FF" w:rsidRDefault="00E53B5E" w:rsidP="00775911">
            <w:pPr>
              <w:spacing w:before="0" w:after="0" w:line="240" w:lineRule="auto"/>
              <w:jc w:val="center"/>
              <w:rPr>
                <w:rFonts w:ascii="David" w:hAnsi="David"/>
                <w:spacing w:val="10"/>
                <w:sz w:val="20"/>
                <w:szCs w:val="20"/>
                <w:rtl/>
              </w:rPr>
            </w:pPr>
            <w:r w:rsidRPr="003637FF">
              <w:rPr>
                <w:rFonts w:ascii="David" w:hAnsi="David"/>
                <w:spacing w:val="10"/>
                <w:sz w:val="20"/>
                <w:szCs w:val="20"/>
                <w:rtl/>
              </w:rPr>
              <w:t>ביט</w:t>
            </w:r>
          </w:p>
        </w:tc>
        <w:tc>
          <w:tcPr>
            <w:tcW w:w="917" w:type="dxa"/>
            <w:shd w:val="clear" w:color="auto" w:fill="F2F2F2" w:themeFill="background1" w:themeFillShade="F2"/>
          </w:tcPr>
          <w:p w14:paraId="2B367190" w14:textId="77777777" w:rsidR="00E53B5E" w:rsidRPr="003637FF" w:rsidRDefault="00E53B5E" w:rsidP="00775911">
            <w:pPr>
              <w:spacing w:before="0" w:after="0" w:line="240" w:lineRule="auto"/>
              <w:rPr>
                <w:rFonts w:ascii="David" w:hAnsi="David"/>
                <w:spacing w:val="10"/>
                <w:sz w:val="20"/>
                <w:szCs w:val="20"/>
                <w:rtl/>
              </w:rPr>
            </w:pPr>
          </w:p>
        </w:tc>
        <w:tc>
          <w:tcPr>
            <w:tcW w:w="810" w:type="dxa"/>
            <w:shd w:val="clear" w:color="auto" w:fill="F2F2F2" w:themeFill="background1" w:themeFillShade="F2"/>
          </w:tcPr>
          <w:p w14:paraId="62AF6C17" w14:textId="77777777" w:rsidR="00E53B5E" w:rsidRPr="003637FF" w:rsidRDefault="00E53B5E" w:rsidP="00775911">
            <w:pPr>
              <w:spacing w:before="0" w:after="0" w:line="240" w:lineRule="auto"/>
              <w:rPr>
                <w:rFonts w:ascii="David" w:hAnsi="David"/>
                <w:spacing w:val="10"/>
                <w:sz w:val="20"/>
                <w:szCs w:val="20"/>
                <w:rtl/>
              </w:rPr>
            </w:pPr>
          </w:p>
        </w:tc>
        <w:tc>
          <w:tcPr>
            <w:tcW w:w="1170" w:type="dxa"/>
            <w:shd w:val="clear" w:color="auto" w:fill="F2F2F2" w:themeFill="background1" w:themeFillShade="F2"/>
          </w:tcPr>
          <w:p w14:paraId="7ED292D5" w14:textId="77777777" w:rsidR="00E53B5E" w:rsidRPr="003637FF" w:rsidRDefault="00E53B5E" w:rsidP="00775911">
            <w:pPr>
              <w:spacing w:before="0" w:after="0" w:line="240" w:lineRule="auto"/>
              <w:jc w:val="center"/>
              <w:rPr>
                <w:rFonts w:ascii="David" w:hAnsi="David"/>
                <w:spacing w:val="10"/>
                <w:sz w:val="20"/>
                <w:szCs w:val="20"/>
                <w:rtl/>
              </w:rPr>
            </w:pPr>
            <w:r w:rsidRPr="003637FF">
              <w:rPr>
                <w:rFonts w:ascii="David" w:hAnsi="David"/>
                <w:spacing w:val="10"/>
                <w:sz w:val="20"/>
                <w:szCs w:val="20"/>
                <w:rtl/>
              </w:rPr>
              <w:t>1,000,000</w:t>
            </w:r>
          </w:p>
        </w:tc>
        <w:tc>
          <w:tcPr>
            <w:tcW w:w="720" w:type="dxa"/>
            <w:shd w:val="clear" w:color="auto" w:fill="F2F2F2" w:themeFill="background1" w:themeFillShade="F2"/>
          </w:tcPr>
          <w:p w14:paraId="6F57E578" w14:textId="77777777" w:rsidR="00E53B5E" w:rsidRPr="003637FF" w:rsidRDefault="00E53B5E" w:rsidP="00775911">
            <w:pPr>
              <w:spacing w:before="0" w:after="0" w:line="240" w:lineRule="auto"/>
              <w:jc w:val="center"/>
              <w:rPr>
                <w:rFonts w:ascii="David" w:hAnsi="David"/>
                <w:spacing w:val="10"/>
                <w:sz w:val="20"/>
                <w:szCs w:val="20"/>
                <w:rtl/>
              </w:rPr>
            </w:pPr>
            <w:r w:rsidRPr="003637FF">
              <w:rPr>
                <w:rFonts w:ascii="David" w:hAnsi="David"/>
                <w:spacing w:val="10"/>
                <w:sz w:val="20"/>
                <w:szCs w:val="20"/>
                <w:rtl/>
              </w:rPr>
              <w:t>₪</w:t>
            </w:r>
          </w:p>
        </w:tc>
        <w:tc>
          <w:tcPr>
            <w:tcW w:w="2157" w:type="dxa"/>
            <w:shd w:val="clear" w:color="auto" w:fill="F2F2F2" w:themeFill="background1" w:themeFillShade="F2"/>
          </w:tcPr>
          <w:p w14:paraId="1A0B229C"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 xml:space="preserve">302 – אחריות צולבת </w:t>
            </w:r>
          </w:p>
          <w:p w14:paraId="383B7172"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309 - ויתור על תחלוף לטובת מבקש האישור</w:t>
            </w:r>
          </w:p>
          <w:p w14:paraId="5B7BF3C9"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315 – כיסוי לתביעות מל''ל</w:t>
            </w:r>
            <w:r w:rsidRPr="003637FF">
              <w:rPr>
                <w:rFonts w:ascii="David" w:hAnsi="David"/>
                <w:spacing w:val="10"/>
                <w:sz w:val="20"/>
                <w:szCs w:val="20"/>
                <w:rtl/>
              </w:rPr>
              <w:br/>
              <w:t>321 – מבוטח נוסף בגין מעשי או מחדלי המבוטח - מבקש האישור</w:t>
            </w:r>
          </w:p>
          <w:p w14:paraId="3D4449E6"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328 – ראשוניות</w:t>
            </w:r>
          </w:p>
          <w:p w14:paraId="7FD3DB43"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329 – רכוש מבקש האישור ייחשב כצד ג'</w:t>
            </w:r>
          </w:p>
        </w:tc>
      </w:tr>
      <w:tr w:rsidR="00E53B5E" w:rsidRPr="003637FF" w14:paraId="59A4E080" w14:textId="77777777" w:rsidTr="00775911">
        <w:trPr>
          <w:trHeight w:val="850"/>
        </w:trPr>
        <w:tc>
          <w:tcPr>
            <w:tcW w:w="1326" w:type="dxa"/>
            <w:shd w:val="clear" w:color="auto" w:fill="FFFFFF" w:themeFill="background1"/>
          </w:tcPr>
          <w:p w14:paraId="06AC5625" w14:textId="77777777" w:rsidR="00E53B5E" w:rsidRPr="003637FF" w:rsidRDefault="00E53B5E" w:rsidP="00775911">
            <w:pPr>
              <w:spacing w:before="0" w:after="0" w:line="240" w:lineRule="auto"/>
              <w:jc w:val="center"/>
              <w:rPr>
                <w:rFonts w:ascii="David" w:hAnsi="David"/>
                <w:spacing w:val="10"/>
                <w:sz w:val="20"/>
                <w:szCs w:val="20"/>
                <w:rtl/>
              </w:rPr>
            </w:pPr>
            <w:r w:rsidRPr="003637FF">
              <w:rPr>
                <w:rFonts w:ascii="David" w:hAnsi="David"/>
                <w:spacing w:val="10"/>
                <w:sz w:val="20"/>
                <w:szCs w:val="20"/>
                <w:rtl/>
              </w:rPr>
              <w:t>אחריות מעבידים</w:t>
            </w:r>
          </w:p>
        </w:tc>
        <w:tc>
          <w:tcPr>
            <w:tcW w:w="990" w:type="dxa"/>
            <w:shd w:val="clear" w:color="auto" w:fill="FFFFFF" w:themeFill="background1"/>
          </w:tcPr>
          <w:p w14:paraId="1C7190B3" w14:textId="77777777" w:rsidR="00E53B5E" w:rsidRPr="003637FF" w:rsidRDefault="00E53B5E" w:rsidP="00775911">
            <w:pPr>
              <w:spacing w:before="0" w:after="0" w:line="240" w:lineRule="auto"/>
              <w:rPr>
                <w:rFonts w:ascii="David" w:hAnsi="David"/>
                <w:spacing w:val="10"/>
                <w:sz w:val="20"/>
                <w:szCs w:val="20"/>
                <w:rtl/>
              </w:rPr>
            </w:pPr>
          </w:p>
        </w:tc>
        <w:tc>
          <w:tcPr>
            <w:tcW w:w="1080" w:type="dxa"/>
            <w:shd w:val="clear" w:color="auto" w:fill="FFFFFF" w:themeFill="background1"/>
          </w:tcPr>
          <w:p w14:paraId="4BC8F2E7" w14:textId="77777777" w:rsidR="00E53B5E" w:rsidRPr="003637FF" w:rsidRDefault="00E53B5E" w:rsidP="00775911">
            <w:pPr>
              <w:spacing w:before="0" w:after="0" w:line="240" w:lineRule="auto"/>
              <w:jc w:val="center"/>
              <w:rPr>
                <w:rFonts w:ascii="David" w:hAnsi="David"/>
                <w:spacing w:val="10"/>
                <w:sz w:val="20"/>
                <w:szCs w:val="20"/>
                <w:rtl/>
              </w:rPr>
            </w:pPr>
            <w:r w:rsidRPr="003637FF">
              <w:rPr>
                <w:rFonts w:ascii="David" w:hAnsi="David"/>
                <w:spacing w:val="10"/>
                <w:sz w:val="20"/>
                <w:szCs w:val="20"/>
                <w:rtl/>
              </w:rPr>
              <w:t>ביט</w:t>
            </w:r>
          </w:p>
        </w:tc>
        <w:tc>
          <w:tcPr>
            <w:tcW w:w="917" w:type="dxa"/>
            <w:shd w:val="clear" w:color="auto" w:fill="FFFFFF" w:themeFill="background1"/>
          </w:tcPr>
          <w:p w14:paraId="771B5385" w14:textId="77777777" w:rsidR="00E53B5E" w:rsidRPr="003637FF" w:rsidRDefault="00E53B5E" w:rsidP="00775911">
            <w:pPr>
              <w:spacing w:before="0" w:after="0" w:line="240" w:lineRule="auto"/>
              <w:rPr>
                <w:rFonts w:ascii="David" w:hAnsi="David"/>
                <w:spacing w:val="10"/>
                <w:sz w:val="20"/>
                <w:szCs w:val="20"/>
                <w:rtl/>
              </w:rPr>
            </w:pPr>
          </w:p>
        </w:tc>
        <w:tc>
          <w:tcPr>
            <w:tcW w:w="810" w:type="dxa"/>
            <w:shd w:val="clear" w:color="auto" w:fill="FFFFFF" w:themeFill="background1"/>
          </w:tcPr>
          <w:p w14:paraId="6E5FF9B8" w14:textId="77777777" w:rsidR="00E53B5E" w:rsidRPr="003637FF" w:rsidRDefault="00E53B5E" w:rsidP="00775911">
            <w:pPr>
              <w:spacing w:before="0" w:after="0" w:line="240" w:lineRule="auto"/>
              <w:rPr>
                <w:rFonts w:ascii="David" w:hAnsi="David"/>
                <w:spacing w:val="10"/>
                <w:sz w:val="20"/>
                <w:szCs w:val="20"/>
                <w:rtl/>
              </w:rPr>
            </w:pPr>
          </w:p>
        </w:tc>
        <w:tc>
          <w:tcPr>
            <w:tcW w:w="1170" w:type="dxa"/>
            <w:shd w:val="clear" w:color="auto" w:fill="FFFFFF" w:themeFill="background1"/>
          </w:tcPr>
          <w:p w14:paraId="72FBF0F7" w14:textId="77777777" w:rsidR="00E53B5E" w:rsidRPr="003637FF" w:rsidRDefault="00E53B5E" w:rsidP="00775911">
            <w:pPr>
              <w:spacing w:before="0" w:after="0" w:line="240" w:lineRule="auto"/>
              <w:jc w:val="center"/>
              <w:rPr>
                <w:rFonts w:ascii="David" w:hAnsi="David"/>
                <w:spacing w:val="10"/>
                <w:sz w:val="20"/>
                <w:szCs w:val="20"/>
                <w:rtl/>
              </w:rPr>
            </w:pPr>
          </w:p>
        </w:tc>
        <w:tc>
          <w:tcPr>
            <w:tcW w:w="720" w:type="dxa"/>
            <w:shd w:val="clear" w:color="auto" w:fill="FFFFFF" w:themeFill="background1"/>
          </w:tcPr>
          <w:p w14:paraId="46582DF0" w14:textId="77777777" w:rsidR="00E53B5E" w:rsidRPr="003637FF" w:rsidRDefault="00E53B5E" w:rsidP="00775911">
            <w:pPr>
              <w:spacing w:before="0" w:after="0" w:line="240" w:lineRule="auto"/>
              <w:jc w:val="center"/>
              <w:rPr>
                <w:rFonts w:ascii="David" w:hAnsi="David"/>
                <w:spacing w:val="10"/>
                <w:sz w:val="20"/>
                <w:szCs w:val="20"/>
                <w:rtl/>
              </w:rPr>
            </w:pPr>
            <w:r w:rsidRPr="003637FF">
              <w:rPr>
                <w:rFonts w:ascii="David" w:hAnsi="David"/>
                <w:spacing w:val="10"/>
                <w:sz w:val="20"/>
                <w:szCs w:val="20"/>
                <w:rtl/>
              </w:rPr>
              <w:t>₪</w:t>
            </w:r>
          </w:p>
        </w:tc>
        <w:tc>
          <w:tcPr>
            <w:tcW w:w="2157" w:type="dxa"/>
            <w:shd w:val="clear" w:color="auto" w:fill="FFFFFF" w:themeFill="background1"/>
          </w:tcPr>
          <w:p w14:paraId="3FE733EB"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309 - ויתור על תחלוף לטובת מבקש האישור</w:t>
            </w:r>
          </w:p>
          <w:p w14:paraId="23BF8F25"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319- מבוטח נוסף היה וייחשב כמעבידם של מי מעובדי המבוטח</w:t>
            </w:r>
          </w:p>
          <w:p w14:paraId="06E350F1"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328 – ראשוניות</w:t>
            </w:r>
          </w:p>
        </w:tc>
      </w:tr>
      <w:tr w:rsidR="00E53B5E" w:rsidRPr="003637FF" w14:paraId="232BF0EC" w14:textId="77777777" w:rsidTr="00775911">
        <w:trPr>
          <w:trHeight w:val="2780"/>
        </w:trPr>
        <w:tc>
          <w:tcPr>
            <w:tcW w:w="1326" w:type="dxa"/>
            <w:shd w:val="clear" w:color="auto" w:fill="FFFFFF" w:themeFill="background1"/>
          </w:tcPr>
          <w:p w14:paraId="25457C1F" w14:textId="77777777" w:rsidR="00E53B5E" w:rsidRPr="003637FF" w:rsidRDefault="00E53B5E" w:rsidP="00775911">
            <w:pPr>
              <w:spacing w:before="0" w:after="0" w:line="240" w:lineRule="auto"/>
              <w:jc w:val="center"/>
              <w:rPr>
                <w:rFonts w:ascii="David" w:hAnsi="David"/>
                <w:spacing w:val="10"/>
                <w:sz w:val="20"/>
                <w:szCs w:val="20"/>
                <w:rtl/>
              </w:rPr>
            </w:pPr>
            <w:r w:rsidRPr="003637FF">
              <w:rPr>
                <w:rFonts w:ascii="David" w:hAnsi="David"/>
                <w:spacing w:val="10"/>
                <w:sz w:val="20"/>
                <w:szCs w:val="20"/>
                <w:rtl/>
              </w:rPr>
              <w:t>אחריות מקצועית</w:t>
            </w:r>
          </w:p>
        </w:tc>
        <w:tc>
          <w:tcPr>
            <w:tcW w:w="990" w:type="dxa"/>
            <w:shd w:val="clear" w:color="auto" w:fill="FFFFFF" w:themeFill="background1"/>
          </w:tcPr>
          <w:p w14:paraId="75B78122" w14:textId="77777777" w:rsidR="00E53B5E" w:rsidRPr="003637FF" w:rsidRDefault="00E53B5E" w:rsidP="00775911">
            <w:pPr>
              <w:spacing w:before="0" w:after="0" w:line="240" w:lineRule="auto"/>
              <w:rPr>
                <w:rFonts w:ascii="David" w:hAnsi="David"/>
                <w:spacing w:val="10"/>
                <w:sz w:val="20"/>
                <w:szCs w:val="20"/>
                <w:rtl/>
              </w:rPr>
            </w:pPr>
          </w:p>
        </w:tc>
        <w:tc>
          <w:tcPr>
            <w:tcW w:w="1080" w:type="dxa"/>
            <w:shd w:val="clear" w:color="auto" w:fill="FFFFFF" w:themeFill="background1"/>
          </w:tcPr>
          <w:p w14:paraId="1BE1E752" w14:textId="77777777" w:rsidR="00E53B5E" w:rsidRPr="003637FF" w:rsidRDefault="00E53B5E" w:rsidP="00775911">
            <w:pPr>
              <w:spacing w:before="0" w:after="0" w:line="240" w:lineRule="auto"/>
              <w:rPr>
                <w:rFonts w:ascii="David" w:hAnsi="David"/>
                <w:spacing w:val="10"/>
                <w:sz w:val="20"/>
                <w:szCs w:val="20"/>
                <w:rtl/>
              </w:rPr>
            </w:pPr>
          </w:p>
        </w:tc>
        <w:tc>
          <w:tcPr>
            <w:tcW w:w="917" w:type="dxa"/>
            <w:shd w:val="clear" w:color="auto" w:fill="FFFFFF" w:themeFill="background1"/>
          </w:tcPr>
          <w:p w14:paraId="4473F2E8" w14:textId="77777777" w:rsidR="00E53B5E" w:rsidRPr="003637FF" w:rsidRDefault="00E53B5E" w:rsidP="00775911">
            <w:pPr>
              <w:spacing w:before="0" w:after="0" w:line="240" w:lineRule="auto"/>
              <w:rPr>
                <w:rFonts w:ascii="David" w:hAnsi="David"/>
                <w:spacing w:val="10"/>
                <w:sz w:val="20"/>
                <w:szCs w:val="20"/>
                <w:rtl/>
              </w:rPr>
            </w:pPr>
          </w:p>
        </w:tc>
        <w:tc>
          <w:tcPr>
            <w:tcW w:w="810" w:type="dxa"/>
            <w:shd w:val="clear" w:color="auto" w:fill="FFFFFF" w:themeFill="background1"/>
          </w:tcPr>
          <w:p w14:paraId="2F3A7803" w14:textId="77777777" w:rsidR="00E53B5E" w:rsidRPr="003637FF" w:rsidRDefault="00E53B5E" w:rsidP="00775911">
            <w:pPr>
              <w:spacing w:before="0" w:after="0" w:line="240" w:lineRule="auto"/>
              <w:rPr>
                <w:rFonts w:ascii="David" w:hAnsi="David"/>
                <w:spacing w:val="10"/>
                <w:sz w:val="20"/>
                <w:szCs w:val="20"/>
                <w:rtl/>
              </w:rPr>
            </w:pPr>
          </w:p>
        </w:tc>
        <w:tc>
          <w:tcPr>
            <w:tcW w:w="1170" w:type="dxa"/>
            <w:shd w:val="clear" w:color="auto" w:fill="FFFFFF" w:themeFill="background1"/>
          </w:tcPr>
          <w:p w14:paraId="711ADABC" w14:textId="77777777" w:rsidR="00E53B5E" w:rsidRPr="003637FF" w:rsidRDefault="00E53B5E" w:rsidP="00775911">
            <w:pPr>
              <w:spacing w:before="0" w:after="0" w:line="240" w:lineRule="auto"/>
              <w:jc w:val="center"/>
              <w:rPr>
                <w:rFonts w:ascii="David" w:hAnsi="David"/>
                <w:spacing w:val="10"/>
                <w:sz w:val="20"/>
                <w:szCs w:val="20"/>
                <w:rtl/>
              </w:rPr>
            </w:pPr>
            <w:r w:rsidRPr="003637FF">
              <w:rPr>
                <w:rFonts w:ascii="David" w:hAnsi="David"/>
                <w:spacing w:val="10"/>
                <w:sz w:val="20"/>
                <w:szCs w:val="20"/>
                <w:rtl/>
              </w:rPr>
              <w:t>4,000,000</w:t>
            </w:r>
          </w:p>
        </w:tc>
        <w:tc>
          <w:tcPr>
            <w:tcW w:w="720" w:type="dxa"/>
            <w:shd w:val="clear" w:color="auto" w:fill="FFFFFF" w:themeFill="background1"/>
          </w:tcPr>
          <w:p w14:paraId="2E4661B9" w14:textId="77777777" w:rsidR="00E53B5E" w:rsidRPr="003637FF" w:rsidRDefault="00E53B5E" w:rsidP="00775911">
            <w:pPr>
              <w:spacing w:before="0" w:after="0" w:line="240" w:lineRule="auto"/>
              <w:jc w:val="center"/>
              <w:rPr>
                <w:rFonts w:ascii="David" w:hAnsi="David"/>
                <w:spacing w:val="10"/>
                <w:sz w:val="20"/>
                <w:szCs w:val="20"/>
                <w:rtl/>
              </w:rPr>
            </w:pPr>
            <w:r w:rsidRPr="003637FF">
              <w:rPr>
                <w:rFonts w:ascii="David" w:hAnsi="David"/>
                <w:spacing w:val="10"/>
                <w:sz w:val="20"/>
                <w:szCs w:val="20"/>
                <w:rtl/>
              </w:rPr>
              <w:t>₪</w:t>
            </w:r>
          </w:p>
        </w:tc>
        <w:tc>
          <w:tcPr>
            <w:tcW w:w="2157" w:type="dxa"/>
            <w:shd w:val="clear" w:color="auto" w:fill="FFFFFF" w:themeFill="background1"/>
          </w:tcPr>
          <w:p w14:paraId="5D1FC0C2"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301 – אובדן מסמכים</w:t>
            </w:r>
          </w:p>
          <w:p w14:paraId="2632C86A"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309 - ויתור על תחלוף לטובת מבקש האישור</w:t>
            </w:r>
          </w:p>
          <w:p w14:paraId="053F609B"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321 – מבוטח נוסף בגין מעשי או מחדלי המבוטח - מבקש האישור</w:t>
            </w:r>
          </w:p>
          <w:p w14:paraId="6B69C278"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325 – מרמה ואי יושר עובדים</w:t>
            </w:r>
          </w:p>
          <w:p w14:paraId="53565D38"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327 – עיכוב\שיהוי עקב מקרה הביטוח</w:t>
            </w:r>
          </w:p>
          <w:p w14:paraId="33430F47"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328 – ראשוניות</w:t>
            </w:r>
          </w:p>
          <w:p w14:paraId="2EADD9C8" w14:textId="77777777" w:rsidR="00E53B5E" w:rsidRPr="003637FF" w:rsidRDefault="00E53B5E" w:rsidP="00775911">
            <w:pPr>
              <w:bidi w:val="0"/>
              <w:spacing w:before="0" w:after="0" w:line="240" w:lineRule="auto"/>
              <w:jc w:val="right"/>
              <w:rPr>
                <w:rFonts w:ascii="David" w:hAnsi="David"/>
                <w:spacing w:val="10"/>
                <w:sz w:val="20"/>
                <w:szCs w:val="20"/>
                <w:rtl/>
              </w:rPr>
            </w:pPr>
            <w:r w:rsidRPr="003637FF">
              <w:rPr>
                <w:rFonts w:ascii="David" w:hAnsi="David"/>
                <w:spacing w:val="10"/>
                <w:sz w:val="20"/>
                <w:szCs w:val="20"/>
                <w:rtl/>
              </w:rPr>
              <w:t>332 – תקופת גילוי 6 חודשים</w:t>
            </w:r>
          </w:p>
          <w:p w14:paraId="5E888FF7" w14:textId="77777777" w:rsidR="00E53B5E" w:rsidRPr="003637FF" w:rsidRDefault="00E53B5E" w:rsidP="00775911">
            <w:pPr>
              <w:bidi w:val="0"/>
              <w:spacing w:before="0" w:after="0" w:line="240" w:lineRule="auto"/>
              <w:jc w:val="right"/>
              <w:rPr>
                <w:rFonts w:ascii="David" w:hAnsi="David"/>
                <w:spacing w:val="10"/>
                <w:sz w:val="20"/>
                <w:szCs w:val="20"/>
              </w:rPr>
            </w:pPr>
          </w:p>
          <w:p w14:paraId="3807ED6B" w14:textId="77777777" w:rsidR="00E53B5E" w:rsidRPr="003637FF" w:rsidRDefault="00E53B5E" w:rsidP="00775911">
            <w:pPr>
              <w:bidi w:val="0"/>
              <w:spacing w:before="0" w:after="0" w:line="240" w:lineRule="auto"/>
              <w:jc w:val="right"/>
              <w:rPr>
                <w:rFonts w:ascii="David" w:hAnsi="David"/>
                <w:spacing w:val="10"/>
                <w:sz w:val="20"/>
                <w:szCs w:val="20"/>
                <w:rtl/>
              </w:rPr>
            </w:pPr>
          </w:p>
        </w:tc>
      </w:tr>
    </w:tbl>
    <w:p w14:paraId="67C65969" w14:textId="77777777" w:rsidR="00E53B5E" w:rsidRPr="003637FF" w:rsidRDefault="00E53B5E" w:rsidP="00E53B5E">
      <w:pPr>
        <w:bidi w:val="0"/>
        <w:spacing w:before="0" w:after="0" w:line="240" w:lineRule="auto"/>
        <w:rPr>
          <w:rFonts w:ascii="David" w:hAnsi="David"/>
          <w:spacing w:val="10"/>
          <w:sz w:val="20"/>
          <w:szCs w:val="20"/>
          <w:rtl/>
        </w:rPr>
      </w:pPr>
    </w:p>
    <w:tbl>
      <w:tblPr>
        <w:tblStyle w:val="16"/>
        <w:tblpPr w:leftFromText="180" w:rightFromText="180" w:vertAnchor="text" w:horzAnchor="margin" w:tblpXSpec="center" w:tblpY="-80"/>
        <w:bidiVisual/>
        <w:tblW w:w="9185" w:type="dxa"/>
        <w:tblLayout w:type="fixed"/>
        <w:tblLook w:val="04A0" w:firstRow="1" w:lastRow="0" w:firstColumn="1" w:lastColumn="0" w:noHBand="0" w:noVBand="1"/>
        <w:tblCaption w:val="אישור קיום ביטוח"/>
      </w:tblPr>
      <w:tblGrid>
        <w:gridCol w:w="9185"/>
      </w:tblGrid>
      <w:tr w:rsidR="00E53B5E" w:rsidRPr="003637FF" w14:paraId="06C438F6" w14:textId="77777777" w:rsidTr="00775911">
        <w:trPr>
          <w:trHeight w:val="57"/>
          <w:tblHeader/>
        </w:trPr>
        <w:tc>
          <w:tcPr>
            <w:tcW w:w="9185" w:type="dxa"/>
            <w:shd w:val="clear" w:color="auto" w:fill="F2F2F2" w:themeFill="background1" w:themeFillShade="F2"/>
          </w:tcPr>
          <w:p w14:paraId="3F60FC84" w14:textId="77777777" w:rsidR="00E53B5E" w:rsidRPr="003637FF" w:rsidRDefault="00E53B5E" w:rsidP="00775911">
            <w:pPr>
              <w:spacing w:before="0" w:after="0" w:line="240" w:lineRule="auto"/>
              <w:rPr>
                <w:rFonts w:ascii="David" w:hAnsi="David"/>
                <w:spacing w:val="10"/>
                <w:sz w:val="20"/>
                <w:szCs w:val="20"/>
                <w:rtl/>
              </w:rPr>
            </w:pPr>
            <w:r w:rsidRPr="003637FF">
              <w:rPr>
                <w:rFonts w:ascii="David" w:hAnsi="David"/>
                <w:spacing w:val="10"/>
                <w:sz w:val="20"/>
                <w:szCs w:val="20"/>
                <w:rtl/>
              </w:rPr>
              <w:t>פירוט השירותים (בכפוף, לשירותים המפורטים בהסכם בין המבוטח למבקש האישור, יש לציין את קוד השירות המתאים כפי המצוין בנספח ג'):</w:t>
            </w:r>
          </w:p>
        </w:tc>
      </w:tr>
      <w:tr w:rsidR="00E53B5E" w:rsidRPr="003637FF" w14:paraId="4C1C01F8" w14:textId="77777777" w:rsidTr="00775911">
        <w:trPr>
          <w:trHeight w:val="798"/>
        </w:trPr>
        <w:tc>
          <w:tcPr>
            <w:tcW w:w="9185" w:type="dxa"/>
          </w:tcPr>
          <w:p w14:paraId="30C9E326" w14:textId="77777777" w:rsidR="00E53B5E" w:rsidRPr="003637FF" w:rsidRDefault="00E53B5E" w:rsidP="00775911">
            <w:pPr>
              <w:spacing w:before="0" w:after="0" w:line="240" w:lineRule="auto"/>
              <w:rPr>
                <w:rFonts w:ascii="David" w:hAnsi="David"/>
                <w:spacing w:val="10"/>
                <w:sz w:val="20"/>
                <w:szCs w:val="20"/>
                <w:rtl/>
              </w:rPr>
            </w:pPr>
            <w:r w:rsidRPr="003637FF">
              <w:rPr>
                <w:rFonts w:ascii="David" w:hAnsi="David"/>
                <w:spacing w:val="10"/>
                <w:sz w:val="20"/>
                <w:szCs w:val="20"/>
                <w:rtl/>
              </w:rPr>
              <w:t xml:space="preserve">007 - </w:t>
            </w:r>
            <w:r w:rsidRPr="003637FF">
              <w:rPr>
                <w:rFonts w:ascii="David" w:hAnsi="David"/>
                <w:noProof w:val="0"/>
                <w:sz w:val="20"/>
                <w:szCs w:val="20"/>
                <w:rtl/>
                <w:lang w:eastAsia="en-US"/>
              </w:rPr>
              <w:t xml:space="preserve"> ביקורת חשבונאית, ראיית חשבון ומיסוי</w:t>
            </w:r>
          </w:p>
        </w:tc>
      </w:tr>
    </w:tbl>
    <w:tbl>
      <w:tblPr>
        <w:tblStyle w:val="16"/>
        <w:tblpPr w:leftFromText="180" w:rightFromText="180" w:vertAnchor="text" w:horzAnchor="margin" w:tblpXSpec="center" w:tblpY="97"/>
        <w:bidiVisual/>
        <w:tblW w:w="9185" w:type="dxa"/>
        <w:tblLayout w:type="fixed"/>
        <w:tblLook w:val="04A0" w:firstRow="1" w:lastRow="0" w:firstColumn="1" w:lastColumn="0" w:noHBand="0" w:noVBand="1"/>
        <w:tblCaption w:val="אישור קיום ביטוח"/>
      </w:tblPr>
      <w:tblGrid>
        <w:gridCol w:w="9185"/>
      </w:tblGrid>
      <w:tr w:rsidR="00E53B5E" w:rsidRPr="003637FF" w14:paraId="1767B869" w14:textId="77777777" w:rsidTr="00775911">
        <w:trPr>
          <w:trHeight w:val="227"/>
          <w:tblHeader/>
        </w:trPr>
        <w:tc>
          <w:tcPr>
            <w:tcW w:w="9185" w:type="dxa"/>
            <w:shd w:val="clear" w:color="auto" w:fill="F2F2F2" w:themeFill="background1" w:themeFillShade="F2"/>
          </w:tcPr>
          <w:p w14:paraId="698466C6" w14:textId="77777777" w:rsidR="00E53B5E" w:rsidRPr="003637FF" w:rsidRDefault="00E53B5E" w:rsidP="00775911">
            <w:pPr>
              <w:spacing w:before="0" w:after="0" w:line="240" w:lineRule="auto"/>
              <w:rPr>
                <w:rFonts w:ascii="David" w:hAnsi="David"/>
                <w:b/>
                <w:spacing w:val="10"/>
                <w:sz w:val="20"/>
                <w:szCs w:val="20"/>
                <w:rtl/>
              </w:rPr>
            </w:pPr>
            <w:r w:rsidRPr="003637FF">
              <w:rPr>
                <w:rFonts w:ascii="David" w:hAnsi="David"/>
                <w:b/>
                <w:spacing w:val="10"/>
                <w:sz w:val="20"/>
                <w:szCs w:val="20"/>
                <w:rtl/>
              </w:rPr>
              <w:t xml:space="preserve">ביטול/שינוי הפוליסה </w:t>
            </w:r>
          </w:p>
        </w:tc>
      </w:tr>
      <w:tr w:rsidR="00E53B5E" w:rsidRPr="003637FF" w14:paraId="6BBB4815" w14:textId="77777777" w:rsidTr="00775911">
        <w:trPr>
          <w:trHeight w:val="334"/>
        </w:trPr>
        <w:tc>
          <w:tcPr>
            <w:tcW w:w="9185" w:type="dxa"/>
            <w:vAlign w:val="center"/>
          </w:tcPr>
          <w:p w14:paraId="011A5F01" w14:textId="77777777" w:rsidR="00E53B5E" w:rsidRPr="003637FF" w:rsidRDefault="00E53B5E" w:rsidP="00775911">
            <w:pPr>
              <w:spacing w:before="0" w:after="0" w:line="240" w:lineRule="auto"/>
              <w:rPr>
                <w:rFonts w:ascii="David" w:hAnsi="David"/>
                <w:bCs/>
                <w:spacing w:val="10"/>
                <w:sz w:val="20"/>
                <w:szCs w:val="20"/>
                <w:rtl/>
              </w:rPr>
            </w:pPr>
            <w:r w:rsidRPr="003637FF">
              <w:rPr>
                <w:rFonts w:ascii="David" w:hAnsi="David"/>
                <w:b/>
                <w:sz w:val="20"/>
                <w:szCs w:val="20"/>
                <w:rtl/>
              </w:rPr>
              <w:t xml:space="preserve">שינוי לרעת מבקש האישור או ביטול של פוליסת ביטוח, לא ייכנס לתוקף אלא </w:t>
            </w:r>
            <w:r w:rsidRPr="003637FF">
              <w:rPr>
                <w:rFonts w:ascii="David" w:hAnsi="David"/>
                <w:bCs/>
                <w:sz w:val="20"/>
                <w:szCs w:val="20"/>
                <w:rtl/>
              </w:rPr>
              <w:t>60 יום</w:t>
            </w:r>
            <w:r w:rsidRPr="003637FF">
              <w:rPr>
                <w:rFonts w:ascii="David" w:hAnsi="David"/>
                <w:b/>
                <w:sz w:val="20"/>
                <w:szCs w:val="20"/>
                <w:rtl/>
              </w:rPr>
              <w:t xml:space="preserve"> לאחר משלוח הודעה למבקש האישור בדבר השינוי או הביטול</w:t>
            </w:r>
          </w:p>
        </w:tc>
      </w:tr>
    </w:tbl>
    <w:p w14:paraId="0AC9399B" w14:textId="77777777" w:rsidR="00E53B5E" w:rsidRPr="003637FF" w:rsidRDefault="00E53B5E" w:rsidP="00E53B5E">
      <w:pPr>
        <w:spacing w:before="0" w:after="0" w:line="240" w:lineRule="auto"/>
        <w:rPr>
          <w:rFonts w:ascii="David" w:hAnsi="David"/>
          <w:spacing w:val="10"/>
          <w:sz w:val="20"/>
          <w:szCs w:val="20"/>
          <w:rtl/>
        </w:rPr>
      </w:pPr>
    </w:p>
    <w:tbl>
      <w:tblPr>
        <w:tblStyle w:val="16"/>
        <w:tblpPr w:leftFromText="180" w:rightFromText="180" w:vertAnchor="text" w:horzAnchor="margin" w:tblpXSpec="center" w:tblpY="158"/>
        <w:bidiVisual/>
        <w:tblW w:w="9200" w:type="dxa"/>
        <w:tblLayout w:type="fixed"/>
        <w:tblLook w:val="04A0" w:firstRow="1" w:lastRow="0" w:firstColumn="1" w:lastColumn="0" w:noHBand="0" w:noVBand="1"/>
        <w:tblCaption w:val="אישור קיום ביטוח"/>
      </w:tblPr>
      <w:tblGrid>
        <w:gridCol w:w="9200"/>
      </w:tblGrid>
      <w:tr w:rsidR="00E53B5E" w:rsidRPr="003637FF" w14:paraId="5ABDC796" w14:textId="77777777" w:rsidTr="00775911">
        <w:trPr>
          <w:trHeight w:val="227"/>
          <w:tblHeader/>
        </w:trPr>
        <w:tc>
          <w:tcPr>
            <w:tcW w:w="9200" w:type="dxa"/>
            <w:shd w:val="clear" w:color="auto" w:fill="F2F2F2" w:themeFill="background1" w:themeFillShade="F2"/>
          </w:tcPr>
          <w:p w14:paraId="64B3A495" w14:textId="77777777" w:rsidR="00E53B5E" w:rsidRPr="003637FF" w:rsidRDefault="00E53B5E" w:rsidP="00775911">
            <w:pPr>
              <w:spacing w:before="0" w:after="0" w:line="240" w:lineRule="auto"/>
              <w:rPr>
                <w:rFonts w:ascii="David" w:hAnsi="David"/>
                <w:b/>
                <w:spacing w:val="10"/>
                <w:sz w:val="20"/>
                <w:szCs w:val="20"/>
                <w:rtl/>
              </w:rPr>
            </w:pPr>
            <w:r w:rsidRPr="003637FF">
              <w:rPr>
                <w:rFonts w:ascii="David" w:hAnsi="David"/>
                <w:b/>
                <w:spacing w:val="10"/>
                <w:sz w:val="20"/>
                <w:szCs w:val="20"/>
                <w:rtl/>
              </w:rPr>
              <w:lastRenderedPageBreak/>
              <w:t>חתימת האישור</w:t>
            </w:r>
          </w:p>
        </w:tc>
      </w:tr>
      <w:tr w:rsidR="00E53B5E" w:rsidRPr="003637FF" w14:paraId="0BAEF665" w14:textId="77777777" w:rsidTr="00775911">
        <w:trPr>
          <w:trHeight w:val="598"/>
        </w:trPr>
        <w:tc>
          <w:tcPr>
            <w:tcW w:w="9200" w:type="dxa"/>
          </w:tcPr>
          <w:p w14:paraId="3D9EAF11" w14:textId="77777777" w:rsidR="00E53B5E" w:rsidRPr="003637FF" w:rsidRDefault="00E53B5E" w:rsidP="00775911">
            <w:pPr>
              <w:spacing w:before="0" w:after="0" w:line="240" w:lineRule="auto"/>
              <w:rPr>
                <w:rFonts w:ascii="David" w:hAnsi="David"/>
                <w:b/>
                <w:spacing w:val="10"/>
                <w:sz w:val="20"/>
                <w:szCs w:val="20"/>
                <w:rtl/>
              </w:rPr>
            </w:pPr>
            <w:r w:rsidRPr="003637FF">
              <w:rPr>
                <w:rFonts w:ascii="David" w:hAnsi="David"/>
                <w:b/>
                <w:spacing w:val="10"/>
                <w:sz w:val="20"/>
                <w:szCs w:val="20"/>
                <w:rtl/>
              </w:rPr>
              <w:t>המבטח:</w:t>
            </w:r>
          </w:p>
        </w:tc>
      </w:tr>
    </w:tbl>
    <w:p w14:paraId="522F44A7" w14:textId="77777777" w:rsidR="00E53B5E" w:rsidRPr="003637FF" w:rsidRDefault="00E53B5E" w:rsidP="00E53B5E">
      <w:pPr>
        <w:pStyle w:val="11"/>
        <w:keepNext/>
        <w:jc w:val="left"/>
        <w:rPr>
          <w:rFonts w:ascii="David" w:hAnsi="David"/>
          <w:b/>
          <w:bCs/>
          <w:sz w:val="20"/>
          <w:szCs w:val="20"/>
          <w:rtl/>
        </w:rPr>
      </w:pPr>
    </w:p>
    <w:p w14:paraId="7A698AD7"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3E004195"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2AE0C520"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0BF727DB"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23C0BE1F"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344A82A1"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29822C63"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01ED99E6"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1335CE6B"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123CABC1"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3C95BD2A"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5786DAFC"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6B8BD082"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6DCAF8B2"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1EB3AD0B"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6E023385"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657F5BD1"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61F24D58"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278E22CE"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12D9F9A7" w14:textId="77777777" w:rsidR="00641191" w:rsidRPr="003637FF" w:rsidRDefault="00641191" w:rsidP="00641191">
      <w:pPr>
        <w:spacing w:after="200" w:line="276" w:lineRule="auto"/>
        <w:ind w:left="1440"/>
        <w:jc w:val="center"/>
        <w:rPr>
          <w:rFonts w:ascii="David" w:hAnsi="David"/>
          <w:b/>
          <w:bCs/>
          <w:spacing w:val="10"/>
          <w:sz w:val="28"/>
          <w:szCs w:val="28"/>
          <w:u w:val="single"/>
          <w:rtl/>
        </w:rPr>
      </w:pPr>
    </w:p>
    <w:p w14:paraId="4F4B33B7" w14:textId="77777777" w:rsidR="00E17834" w:rsidRPr="003637FF" w:rsidRDefault="00E17834">
      <w:pPr>
        <w:tabs>
          <w:tab w:val="clear" w:pos="1826"/>
        </w:tabs>
        <w:bidi w:val="0"/>
        <w:spacing w:before="0" w:after="200" w:line="276" w:lineRule="auto"/>
        <w:jc w:val="left"/>
      </w:pPr>
      <w:r w:rsidRPr="003637FF">
        <w:rPr>
          <w:rtl/>
        </w:rPr>
        <w:br w:type="page"/>
      </w:r>
    </w:p>
    <w:p w14:paraId="130BC83A" w14:textId="77777777" w:rsidR="00961C7F" w:rsidRPr="003637FF" w:rsidRDefault="00961C7F" w:rsidP="00961C7F">
      <w:pPr>
        <w:tabs>
          <w:tab w:val="clear" w:pos="1826"/>
        </w:tabs>
        <w:spacing w:before="0" w:after="200" w:line="276" w:lineRule="auto"/>
        <w:jc w:val="center"/>
        <w:rPr>
          <w:b/>
          <w:bCs/>
          <w:sz w:val="32"/>
          <w:szCs w:val="32"/>
          <w:u w:val="single"/>
          <w:rtl/>
        </w:rPr>
      </w:pPr>
      <w:r w:rsidRPr="003637FF">
        <w:rPr>
          <w:rFonts w:hint="cs"/>
          <w:b/>
          <w:bCs/>
          <w:sz w:val="32"/>
          <w:szCs w:val="32"/>
          <w:u w:val="single"/>
          <w:rtl/>
        </w:rPr>
        <w:lastRenderedPageBreak/>
        <w:t>נספח ג' למכרז - תצהיר המציע</w:t>
      </w:r>
    </w:p>
    <w:p w14:paraId="460D1D41" w14:textId="77777777" w:rsidR="00961C7F" w:rsidRPr="003637FF" w:rsidRDefault="00961C7F" w:rsidP="00DB6FB9">
      <w:pPr>
        <w:rPr>
          <w:b/>
          <w:bCs/>
          <w:rtl/>
        </w:rPr>
      </w:pPr>
      <w:r w:rsidRPr="003637FF">
        <w:rPr>
          <w:rtl/>
        </w:rPr>
        <w:t xml:space="preserve">אני_____________ הח"מ, נושא ת.ז. ____________ נותן תצהירי זה בקשר למכרז </w:t>
      </w:r>
      <w:r w:rsidR="00DB6FB9" w:rsidRPr="003637FF">
        <w:rPr>
          <w:rFonts w:hint="cs"/>
          <w:rtl/>
        </w:rPr>
        <w:t>מס' ____</w:t>
      </w:r>
      <w:r w:rsidRPr="003637FF">
        <w:rPr>
          <w:rFonts w:hint="cs"/>
          <w:rtl/>
        </w:rPr>
        <w:t xml:space="preserve"> </w:t>
      </w:r>
      <w:r w:rsidR="00DB6FB9" w:rsidRPr="003637FF">
        <w:rPr>
          <w:rFonts w:hint="cs"/>
          <w:rtl/>
        </w:rPr>
        <w:t>מכרז מסגרת למתן שירותי ביקורת ובדיקות חשבונאיות וכלכליות</w:t>
      </w:r>
      <w:r w:rsidR="00DB6FB9" w:rsidRPr="003637FF">
        <w:rPr>
          <w:rFonts w:hint="cs"/>
          <w:b/>
          <w:bCs/>
          <w:sz w:val="32"/>
          <w:szCs w:val="32"/>
          <w:rtl/>
        </w:rPr>
        <w:t xml:space="preserve"> </w:t>
      </w:r>
      <w:r w:rsidRPr="003637FF">
        <w:rPr>
          <w:rFonts w:hint="cs"/>
          <w:rtl/>
        </w:rPr>
        <w:t>("</w:t>
      </w:r>
      <w:r w:rsidRPr="003637FF">
        <w:rPr>
          <w:rFonts w:hint="cs"/>
          <w:b/>
          <w:bCs/>
          <w:rtl/>
        </w:rPr>
        <w:t>המכרז</w:t>
      </w:r>
      <w:r w:rsidRPr="003637FF">
        <w:rPr>
          <w:rFonts w:hint="cs"/>
          <w:rtl/>
        </w:rPr>
        <w:t>")</w:t>
      </w:r>
      <w:r w:rsidRPr="003637FF">
        <w:rPr>
          <w:rtl/>
        </w:rPr>
        <w:t>.</w:t>
      </w:r>
    </w:p>
    <w:p w14:paraId="00282BB2" w14:textId="77777777" w:rsidR="00961C7F" w:rsidRPr="003637FF" w:rsidRDefault="00961C7F" w:rsidP="00961C7F">
      <w:pPr>
        <w:rPr>
          <w:i/>
          <w:iCs/>
          <w:rtl/>
        </w:rPr>
      </w:pPr>
      <w:r w:rsidRPr="003637FF">
        <w:rPr>
          <w:rFonts w:hint="cs"/>
          <w:i/>
          <w:iCs/>
          <w:rtl/>
        </w:rPr>
        <w:t>[ככל שיש צורך בחתימתו של יותר ממורשה חתימה אחד, ניתן לשנות את התצהיר בהתאם]</w:t>
      </w:r>
    </w:p>
    <w:p w14:paraId="2021006A" w14:textId="77777777" w:rsidR="00961C7F" w:rsidRPr="003637FF" w:rsidRDefault="00961C7F">
      <w:pPr>
        <w:pStyle w:val="1"/>
        <w:numPr>
          <w:ilvl w:val="0"/>
          <w:numId w:val="19"/>
        </w:numPr>
        <w:tabs>
          <w:tab w:val="clear" w:pos="567"/>
        </w:tabs>
        <w:rPr>
          <w:b/>
          <w:bCs/>
        </w:rPr>
      </w:pPr>
      <w:r w:rsidRPr="003637FF">
        <w:rPr>
          <w:rFonts w:hint="cs"/>
          <w:rtl/>
        </w:rPr>
        <w:t>הנני נותן תצהירי זה בשם תאגיד ___________________, שמספרו המזהה הוא ________________ (להלן: "</w:t>
      </w:r>
      <w:r w:rsidRPr="003637FF">
        <w:rPr>
          <w:rFonts w:hint="eastAsia"/>
          <w:rtl/>
        </w:rPr>
        <w:t>המציע</w:t>
      </w:r>
      <w:r w:rsidRPr="003637FF">
        <w:rPr>
          <w:rFonts w:hint="cs"/>
          <w:rtl/>
        </w:rPr>
        <w:t xml:space="preserve">"). </w:t>
      </w:r>
      <w:r w:rsidRPr="003637FF">
        <w:rPr>
          <w:rFonts w:hint="cs"/>
          <w:i/>
          <w:iCs/>
          <w:rtl/>
        </w:rPr>
        <w:t>[אם המציע אינו תאגיד, יש להחליף את הסעיף בנוסח שלהלן: "הנני נותן תצהירי זה בתמיכה בהצעתי למכרז. בכל מקום בתצהיר זה שבו כתוב "המציע" הכוונה אליי".]</w:t>
      </w:r>
    </w:p>
    <w:p w14:paraId="2D19B78E" w14:textId="77777777" w:rsidR="00961C7F" w:rsidRPr="003637FF" w:rsidRDefault="00961C7F" w:rsidP="00961C7F">
      <w:pPr>
        <w:numPr>
          <w:ilvl w:val="0"/>
          <w:numId w:val="13"/>
        </w:numPr>
        <w:tabs>
          <w:tab w:val="clear" w:pos="1826"/>
        </w:tabs>
        <w:outlineLvl w:val="0"/>
        <w:rPr>
          <w:lang w:eastAsia="en-US"/>
        </w:rPr>
      </w:pPr>
      <w:r w:rsidRPr="003637FF">
        <w:rPr>
          <w:rFonts w:hint="cs"/>
          <w:rtl/>
          <w:lang w:eastAsia="en-US"/>
        </w:rPr>
        <w:t>הנני מכהן במציע בתפקיד ___________________.</w:t>
      </w:r>
    </w:p>
    <w:p w14:paraId="4EA38AAB" w14:textId="77777777" w:rsidR="00961C7F" w:rsidRPr="003637FF" w:rsidRDefault="00961C7F" w:rsidP="00961C7F">
      <w:pPr>
        <w:numPr>
          <w:ilvl w:val="0"/>
          <w:numId w:val="13"/>
        </w:numPr>
        <w:tabs>
          <w:tab w:val="clear" w:pos="1826"/>
        </w:tabs>
        <w:outlineLvl w:val="0"/>
        <w:rPr>
          <w:lang w:eastAsia="en-US"/>
        </w:rPr>
      </w:pPr>
      <w:r w:rsidRPr="003637FF">
        <w:rPr>
          <w:rFonts w:hint="cs"/>
          <w:rtl/>
          <w:lang w:eastAsia="en-US"/>
        </w:rPr>
        <w:t xml:space="preserve">הנני מורשה חתימה במציע ויש בחתימתי כדי לחייב את המציע. </w:t>
      </w:r>
      <w:r w:rsidRPr="003637FF">
        <w:rPr>
          <w:rFonts w:hint="cs"/>
          <w:i/>
          <w:iCs/>
          <w:rtl/>
        </w:rPr>
        <w:t>[אם המציע אינו תאגיד, ניתן למחוק את הסעיף]</w:t>
      </w:r>
    </w:p>
    <w:p w14:paraId="730B91EB" w14:textId="77777777" w:rsidR="00961C7F" w:rsidRPr="003637FF" w:rsidRDefault="00961C7F" w:rsidP="00961C7F">
      <w:pPr>
        <w:numPr>
          <w:ilvl w:val="0"/>
          <w:numId w:val="13"/>
        </w:numPr>
        <w:tabs>
          <w:tab w:val="clear" w:pos="1826"/>
        </w:tabs>
        <w:outlineLvl w:val="0"/>
        <w:rPr>
          <w:b/>
          <w:bCs/>
          <w:kern w:val="32"/>
          <w:u w:val="single"/>
          <w:lang w:eastAsia="en-US"/>
        </w:rPr>
      </w:pPr>
      <w:r w:rsidRPr="003637FF">
        <w:rPr>
          <w:rFonts w:hint="cs"/>
          <w:b/>
          <w:bCs/>
          <w:kern w:val="32"/>
          <w:u w:val="single"/>
          <w:rtl/>
          <w:lang w:eastAsia="en-US"/>
        </w:rPr>
        <w:t>שמירה על דיני העבודה</w:t>
      </w:r>
    </w:p>
    <w:p w14:paraId="1DE9CF5F" w14:textId="77777777" w:rsidR="00961C7F" w:rsidRPr="003637FF" w:rsidRDefault="00961C7F" w:rsidP="00961C7F">
      <w:pPr>
        <w:numPr>
          <w:ilvl w:val="1"/>
          <w:numId w:val="13"/>
        </w:numPr>
        <w:tabs>
          <w:tab w:val="clear" w:pos="1826"/>
        </w:tabs>
        <w:outlineLvl w:val="1"/>
        <w:rPr>
          <w:rtl/>
        </w:rPr>
      </w:pPr>
      <w:r w:rsidRPr="003637FF">
        <w:rPr>
          <w:rFonts w:hint="cs"/>
          <w:rtl/>
        </w:rPr>
        <w:t>הנני מצהיר כי המציע פועל בהתאם לחוק עובדים זרים, תשנ"א-1991 (להלן: "</w:t>
      </w:r>
      <w:r w:rsidRPr="003637FF">
        <w:rPr>
          <w:rFonts w:hint="cs"/>
          <w:b/>
          <w:bCs/>
          <w:rtl/>
        </w:rPr>
        <w:t>חוק עובדים זרים</w:t>
      </w:r>
      <w:r w:rsidRPr="003637FF">
        <w:rPr>
          <w:rFonts w:hint="cs"/>
          <w:rtl/>
        </w:rPr>
        <w:t>").</w:t>
      </w:r>
    </w:p>
    <w:p w14:paraId="2DC531AD" w14:textId="77777777" w:rsidR="00961C7F" w:rsidRPr="003637FF" w:rsidRDefault="00961C7F" w:rsidP="00961C7F">
      <w:pPr>
        <w:numPr>
          <w:ilvl w:val="1"/>
          <w:numId w:val="13"/>
        </w:numPr>
        <w:tabs>
          <w:tab w:val="clear" w:pos="1826"/>
        </w:tabs>
        <w:outlineLvl w:val="1"/>
      </w:pPr>
      <w:r w:rsidRPr="003637FF">
        <w:rPr>
          <w:rFonts w:hint="cs"/>
          <w:rtl/>
        </w:rPr>
        <w:t>מבלי לגרוע מן האמור לעיל, הנני מצהיר כי מתקיים במציע אחד מאלה:</w:t>
      </w:r>
    </w:p>
    <w:p w14:paraId="010F7C3D" w14:textId="77777777" w:rsidR="00961C7F" w:rsidRPr="003637FF" w:rsidRDefault="00961C7F" w:rsidP="00961C7F">
      <w:pPr>
        <w:numPr>
          <w:ilvl w:val="2"/>
          <w:numId w:val="13"/>
        </w:numPr>
        <w:tabs>
          <w:tab w:val="clear" w:pos="1826"/>
        </w:tabs>
        <w:outlineLvl w:val="2"/>
      </w:pPr>
      <w:r w:rsidRPr="003637FF">
        <w:rPr>
          <w:rFonts w:hint="cs"/>
          <w:rtl/>
        </w:rPr>
        <w:t>המציע ובעל הזיקה אליו לא הורשעו בפסק דין חלוט בעבירה לפי חוק עובדים זרים בשנה שקדמה למועד החתימה על ההצהרה.</w:t>
      </w:r>
    </w:p>
    <w:p w14:paraId="4A1DE117" w14:textId="77777777" w:rsidR="00961C7F" w:rsidRPr="003637FF" w:rsidRDefault="00961C7F" w:rsidP="00961C7F">
      <w:pPr>
        <w:numPr>
          <w:ilvl w:val="2"/>
          <w:numId w:val="13"/>
        </w:numPr>
        <w:tabs>
          <w:tab w:val="clear" w:pos="1826"/>
        </w:tabs>
        <w:outlineLvl w:val="2"/>
      </w:pPr>
      <w:r w:rsidRPr="003637FF">
        <w:rPr>
          <w:rFonts w:hint="cs"/>
          <w:rtl/>
        </w:rPr>
        <w:t>אם המציע או בעל זיקה אליו הורשעו בפסק דין חלוט בשתי עבירות או יותר לפי חוק עובדים זרים - ההרשעה האחרונה לא היתה בשלוש השנים שקדמו למועד החתימה על ההצהרה.</w:t>
      </w:r>
    </w:p>
    <w:p w14:paraId="7750FA48" w14:textId="77777777" w:rsidR="00961C7F" w:rsidRPr="003637FF" w:rsidRDefault="00961C7F" w:rsidP="00961C7F">
      <w:pPr>
        <w:numPr>
          <w:ilvl w:val="2"/>
          <w:numId w:val="13"/>
        </w:numPr>
        <w:tabs>
          <w:tab w:val="clear" w:pos="1826"/>
        </w:tabs>
        <w:outlineLvl w:val="2"/>
      </w:pPr>
      <w:r w:rsidRPr="003637FF">
        <w:rPr>
          <w:rFonts w:hint="cs"/>
          <w:rtl/>
        </w:rPr>
        <w:t>לעניין סעיף זה:</w:t>
      </w:r>
    </w:p>
    <w:p w14:paraId="789E9A08" w14:textId="77777777" w:rsidR="00961C7F" w:rsidRPr="003637FF" w:rsidRDefault="00961C7F" w:rsidP="00961C7F">
      <w:pPr>
        <w:numPr>
          <w:ilvl w:val="3"/>
          <w:numId w:val="13"/>
        </w:numPr>
        <w:tabs>
          <w:tab w:val="clear" w:pos="1826"/>
        </w:tabs>
        <w:outlineLvl w:val="3"/>
      </w:pPr>
      <w:r w:rsidRPr="003637FF">
        <w:rPr>
          <w:rFonts w:hint="cs"/>
          <w:rtl/>
        </w:rPr>
        <w:t>"</w:t>
      </w:r>
      <w:r w:rsidRPr="003637FF">
        <w:rPr>
          <w:rFonts w:hint="cs"/>
          <w:b/>
          <w:bCs/>
          <w:rtl/>
        </w:rPr>
        <w:t>בעל זיקה</w:t>
      </w:r>
      <w:r w:rsidRPr="003637FF">
        <w:rPr>
          <w:rFonts w:hint="cs"/>
          <w:rtl/>
        </w:rPr>
        <w:t>" - תאגיד שבשליטת המציע, נושא משרה אצל המציע, בעל שליטה במציע, תאגיד אחר שבעל השליטה במציע הנו בעל השליטה גם בו.</w:t>
      </w:r>
    </w:p>
    <w:p w14:paraId="77882B1A" w14:textId="77777777" w:rsidR="00961C7F" w:rsidRPr="003637FF" w:rsidRDefault="00961C7F" w:rsidP="00961C7F">
      <w:pPr>
        <w:numPr>
          <w:ilvl w:val="3"/>
          <w:numId w:val="13"/>
        </w:numPr>
        <w:tabs>
          <w:tab w:val="clear" w:pos="1826"/>
        </w:tabs>
        <w:outlineLvl w:val="3"/>
        <w:rPr>
          <w:rtl/>
        </w:rPr>
      </w:pPr>
      <w:r w:rsidRPr="003637FF">
        <w:rPr>
          <w:rFonts w:hint="cs"/>
          <w:rtl/>
        </w:rPr>
        <w:t>"</w:t>
      </w:r>
      <w:r w:rsidRPr="003637FF">
        <w:rPr>
          <w:rFonts w:hint="cs"/>
          <w:b/>
          <w:bCs/>
          <w:rtl/>
        </w:rPr>
        <w:t>שליטה</w:t>
      </w:r>
      <w:r w:rsidRPr="003637FF">
        <w:rPr>
          <w:rFonts w:hint="cs"/>
          <w:rtl/>
        </w:rPr>
        <w:t>" - כמשמעותה בחוק ניירות, התשכ"ח-1968.</w:t>
      </w:r>
    </w:p>
    <w:p w14:paraId="3DEA6A93" w14:textId="77777777" w:rsidR="00961C7F" w:rsidRPr="003637FF" w:rsidRDefault="00961C7F" w:rsidP="00961C7F">
      <w:pPr>
        <w:numPr>
          <w:ilvl w:val="1"/>
          <w:numId w:val="13"/>
        </w:numPr>
        <w:tabs>
          <w:tab w:val="clear" w:pos="1826"/>
        </w:tabs>
        <w:outlineLvl w:val="1"/>
      </w:pPr>
      <w:r w:rsidRPr="003637FF">
        <w:rPr>
          <w:rFonts w:hint="cs"/>
          <w:rtl/>
        </w:rPr>
        <w:t>הנני מצהיר כי המציע פועל בהתאם לחוק שכר מינימום, התשמ"ז-1987 (להלן - "</w:t>
      </w:r>
      <w:r w:rsidRPr="003637FF">
        <w:rPr>
          <w:rFonts w:hint="cs"/>
          <w:b/>
          <w:bCs/>
          <w:rtl/>
        </w:rPr>
        <w:t>חוק שכר מינימום</w:t>
      </w:r>
      <w:r w:rsidRPr="003637FF">
        <w:rPr>
          <w:rFonts w:hint="cs"/>
          <w:rtl/>
        </w:rPr>
        <w:t>"), ומשלם שכר עבודה לעובדיו בקביעות ובמועד כמתחייב מחוקי העבודה, צווי ההרחבה, ההסכמים הקיבוציים וההסכמים האישיים החלים עליו.</w:t>
      </w:r>
    </w:p>
    <w:p w14:paraId="6507530E" w14:textId="77777777" w:rsidR="00961C7F" w:rsidRPr="003637FF" w:rsidRDefault="00961C7F" w:rsidP="00961C7F">
      <w:pPr>
        <w:numPr>
          <w:ilvl w:val="1"/>
          <w:numId w:val="13"/>
        </w:numPr>
        <w:tabs>
          <w:tab w:val="clear" w:pos="1826"/>
        </w:tabs>
        <w:outlineLvl w:val="1"/>
      </w:pPr>
      <w:r w:rsidRPr="003637FF">
        <w:rPr>
          <w:rFonts w:hint="cs"/>
          <w:rtl/>
        </w:rPr>
        <w:t>מבלי לגרוע מן האמור לעיל, הנני מצהיר כי מתקיים במציע אחד מאלה:</w:t>
      </w:r>
    </w:p>
    <w:p w14:paraId="650A2F21" w14:textId="77777777" w:rsidR="00961C7F" w:rsidRPr="003637FF" w:rsidRDefault="00961C7F" w:rsidP="00961C7F">
      <w:pPr>
        <w:numPr>
          <w:ilvl w:val="2"/>
          <w:numId w:val="13"/>
        </w:numPr>
        <w:tabs>
          <w:tab w:val="clear" w:pos="1826"/>
        </w:tabs>
        <w:outlineLvl w:val="2"/>
      </w:pPr>
      <w:r w:rsidRPr="003637FF">
        <w:rPr>
          <w:rFonts w:hint="cs"/>
          <w:rtl/>
        </w:rPr>
        <w:t>המציע או בעל זיקה אליו לא הורשעו בעבירה לפי חוק שכר מינימום.</w:t>
      </w:r>
    </w:p>
    <w:p w14:paraId="52BEE62B" w14:textId="77777777" w:rsidR="00961C7F" w:rsidRPr="003637FF" w:rsidRDefault="00961C7F" w:rsidP="00961C7F">
      <w:pPr>
        <w:numPr>
          <w:ilvl w:val="2"/>
          <w:numId w:val="13"/>
        </w:numPr>
        <w:tabs>
          <w:tab w:val="clear" w:pos="1826"/>
        </w:tabs>
        <w:outlineLvl w:val="2"/>
      </w:pPr>
      <w:r w:rsidRPr="003637FF">
        <w:rPr>
          <w:rFonts w:hint="cs"/>
          <w:rtl/>
        </w:rPr>
        <w:t>המציע או בעל זיקה אליו הורשעו בעבירה אחת לפי חוק שכר מינימום, אך במועד חתימת ההצהרה חלפה שנה לפחות ממועד ההרשעה.</w:t>
      </w:r>
    </w:p>
    <w:p w14:paraId="0090F005" w14:textId="77777777" w:rsidR="00961C7F" w:rsidRPr="003637FF" w:rsidRDefault="00961C7F" w:rsidP="00961C7F">
      <w:pPr>
        <w:numPr>
          <w:ilvl w:val="2"/>
          <w:numId w:val="13"/>
        </w:numPr>
        <w:tabs>
          <w:tab w:val="clear" w:pos="1826"/>
        </w:tabs>
        <w:outlineLvl w:val="2"/>
      </w:pPr>
      <w:r w:rsidRPr="003637FF">
        <w:rPr>
          <w:rFonts w:hint="cs"/>
          <w:rtl/>
        </w:rPr>
        <w:lastRenderedPageBreak/>
        <w:t>המציע או בעל זיקה אליו הורשעו בשתי עבירות או יותר לפי חוק שכר מינימום, אך במועד חתימת ההצהרה חלפו שלוש שנים לפחות ממועד ההרשעה האחרונה.</w:t>
      </w:r>
    </w:p>
    <w:p w14:paraId="53548E9C" w14:textId="77777777" w:rsidR="00961C7F" w:rsidRPr="003637FF" w:rsidRDefault="00961C7F" w:rsidP="00961C7F">
      <w:pPr>
        <w:numPr>
          <w:ilvl w:val="2"/>
          <w:numId w:val="13"/>
        </w:numPr>
        <w:tabs>
          <w:tab w:val="clear" w:pos="1826"/>
        </w:tabs>
        <w:outlineLvl w:val="2"/>
      </w:pPr>
      <w:r w:rsidRPr="003637FF">
        <w:rPr>
          <w:rFonts w:hint="cs"/>
          <w:rtl/>
        </w:rPr>
        <w:t>לעניין סעיף זה:</w:t>
      </w:r>
    </w:p>
    <w:p w14:paraId="6DEFE99C" w14:textId="77777777" w:rsidR="00961C7F" w:rsidRPr="003637FF" w:rsidRDefault="00961C7F" w:rsidP="00961C7F">
      <w:pPr>
        <w:numPr>
          <w:ilvl w:val="3"/>
          <w:numId w:val="13"/>
        </w:numPr>
        <w:tabs>
          <w:tab w:val="clear" w:pos="1826"/>
        </w:tabs>
        <w:outlineLvl w:val="3"/>
      </w:pPr>
      <w:r w:rsidRPr="003637FF">
        <w:rPr>
          <w:rFonts w:hint="cs"/>
          <w:rtl/>
        </w:rPr>
        <w:t>"</w:t>
      </w:r>
      <w:r w:rsidRPr="003637FF">
        <w:rPr>
          <w:rFonts w:hint="cs"/>
          <w:b/>
          <w:bCs/>
          <w:rtl/>
        </w:rPr>
        <w:t>בעל זיקה</w:t>
      </w:r>
      <w:r w:rsidRPr="003637FF">
        <w:rPr>
          <w:rFonts w:hint="cs"/>
          <w:rtl/>
        </w:rPr>
        <w:t>" - כל אחד מאלה:</w:t>
      </w:r>
    </w:p>
    <w:p w14:paraId="27E20367" w14:textId="77777777" w:rsidR="00961C7F" w:rsidRPr="003637FF" w:rsidRDefault="00961C7F" w:rsidP="00961C7F">
      <w:pPr>
        <w:numPr>
          <w:ilvl w:val="4"/>
          <w:numId w:val="13"/>
        </w:numPr>
        <w:tabs>
          <w:tab w:val="clear" w:pos="1826"/>
        </w:tabs>
        <w:outlineLvl w:val="4"/>
        <w:rPr>
          <w:rFonts w:ascii="Arial" w:hAnsi="Arial"/>
          <w:sz w:val="26"/>
        </w:rPr>
      </w:pPr>
      <w:r w:rsidRPr="003637FF">
        <w:rPr>
          <w:rFonts w:ascii="Arial" w:hAnsi="Arial" w:hint="cs"/>
          <w:sz w:val="26"/>
          <w:rtl/>
        </w:rPr>
        <w:t>תאגיד שבשליטת המציע, נושא משרה אצל המציע, בעל שליטה במציע, תאגיד אחר שבעל השליטה במציע הנו בעל השליטה גם בו.</w:t>
      </w:r>
    </w:p>
    <w:p w14:paraId="24A95877" w14:textId="77777777" w:rsidR="00961C7F" w:rsidRPr="003637FF" w:rsidRDefault="00961C7F" w:rsidP="00961C7F">
      <w:pPr>
        <w:numPr>
          <w:ilvl w:val="4"/>
          <w:numId w:val="13"/>
        </w:numPr>
        <w:tabs>
          <w:tab w:val="clear" w:pos="1826"/>
        </w:tabs>
        <w:outlineLvl w:val="4"/>
        <w:rPr>
          <w:rFonts w:ascii="Arial" w:hAnsi="Arial"/>
          <w:sz w:val="26"/>
        </w:rPr>
      </w:pPr>
      <w:r w:rsidRPr="003637FF">
        <w:rPr>
          <w:rFonts w:ascii="Arial" w:hAnsi="Arial" w:hint="cs"/>
          <w:sz w:val="26"/>
          <w:rtl/>
        </w:rPr>
        <w:t>תאגיד שהרכב בעלי מניותיו או שותפיו, לפי העניין, דומה במהותו להרכב כאמור של המציע, ותחומי פעילותו של התאגיד דומים במהותם לתחומי פעילותו של המציע.</w:t>
      </w:r>
    </w:p>
    <w:p w14:paraId="0FB3A31A" w14:textId="77777777" w:rsidR="00961C7F" w:rsidRPr="003637FF" w:rsidRDefault="00961C7F" w:rsidP="00961C7F">
      <w:pPr>
        <w:numPr>
          <w:ilvl w:val="4"/>
          <w:numId w:val="13"/>
        </w:numPr>
        <w:tabs>
          <w:tab w:val="clear" w:pos="1826"/>
        </w:tabs>
        <w:outlineLvl w:val="4"/>
        <w:rPr>
          <w:rFonts w:ascii="Arial" w:hAnsi="Arial"/>
          <w:sz w:val="26"/>
        </w:rPr>
      </w:pPr>
      <w:r w:rsidRPr="003637FF">
        <w:rPr>
          <w:rFonts w:ascii="Arial" w:hAnsi="Arial" w:hint="cs"/>
          <w:sz w:val="26"/>
          <w:rtl/>
        </w:rPr>
        <w:t>מי שאחראי מטעם המציע על תשלום שכר עבודה.</w:t>
      </w:r>
    </w:p>
    <w:p w14:paraId="7984D610" w14:textId="77777777" w:rsidR="00961C7F" w:rsidRPr="003637FF" w:rsidRDefault="00961C7F" w:rsidP="00961C7F">
      <w:pPr>
        <w:numPr>
          <w:ilvl w:val="4"/>
          <w:numId w:val="13"/>
        </w:numPr>
        <w:tabs>
          <w:tab w:val="clear" w:pos="1826"/>
        </w:tabs>
        <w:outlineLvl w:val="4"/>
        <w:rPr>
          <w:rFonts w:ascii="Arial" w:hAnsi="Arial"/>
          <w:sz w:val="26"/>
        </w:rPr>
      </w:pPr>
      <w:r w:rsidRPr="003637FF">
        <w:rPr>
          <w:rFonts w:ascii="Arial" w:hAnsi="Arial" w:hint="cs"/>
          <w:sz w:val="26"/>
          <w:rtl/>
        </w:rPr>
        <w:t>אם המציע הנו תאגיד הנשלט שליטה מהותית - תאגיד אחר שנשלט שליטה מהותית בידי מי ששולט במציע; שליטה מהותית - החזקה של שלושה רבעים או יותר בסוג מסוג של אמצעי שליטה בתאגיד.</w:t>
      </w:r>
    </w:p>
    <w:p w14:paraId="781517CC" w14:textId="77777777" w:rsidR="00961C7F" w:rsidRPr="003637FF" w:rsidRDefault="00961C7F" w:rsidP="00961C7F">
      <w:pPr>
        <w:numPr>
          <w:ilvl w:val="3"/>
          <w:numId w:val="13"/>
        </w:numPr>
        <w:tabs>
          <w:tab w:val="clear" w:pos="1826"/>
        </w:tabs>
        <w:outlineLvl w:val="3"/>
      </w:pPr>
      <w:r w:rsidRPr="003637FF">
        <w:rPr>
          <w:rFonts w:hint="cs"/>
          <w:rtl/>
        </w:rPr>
        <w:t>"</w:t>
      </w:r>
      <w:r w:rsidRPr="003637FF">
        <w:rPr>
          <w:rFonts w:hint="cs"/>
          <w:b/>
          <w:bCs/>
          <w:rtl/>
        </w:rPr>
        <w:t>הורשע</w:t>
      </w:r>
      <w:r w:rsidRPr="003637FF">
        <w:rPr>
          <w:rFonts w:hint="cs"/>
          <w:rtl/>
        </w:rPr>
        <w:t>" - הורשע בפסק-דין חלוט, בעבירה לפי חוק שכר מינימום, שנעברה לאחר יום כ"ה בחשון התשס"ג (31.10.2002).</w:t>
      </w:r>
    </w:p>
    <w:p w14:paraId="5C3EF434" w14:textId="77777777" w:rsidR="00961C7F" w:rsidRPr="003637FF" w:rsidRDefault="00961C7F" w:rsidP="00961C7F">
      <w:pPr>
        <w:pStyle w:val="1"/>
        <w:keepNext/>
        <w:rPr>
          <w:b/>
          <w:bCs/>
          <w:u w:val="single"/>
        </w:rPr>
      </w:pPr>
      <w:r w:rsidRPr="003637FF">
        <w:rPr>
          <w:rFonts w:hint="cs"/>
          <w:b/>
          <w:bCs/>
          <w:u w:val="single"/>
          <w:rtl/>
        </w:rPr>
        <w:t>ייצוג הולם לאנשים עם מוגבלות</w:t>
      </w:r>
    </w:p>
    <w:p w14:paraId="762B5BE9" w14:textId="77777777" w:rsidR="00961C7F" w:rsidRPr="003637FF" w:rsidRDefault="00961C7F" w:rsidP="00961C7F">
      <w:pPr>
        <w:pStyle w:val="20"/>
        <w:tabs>
          <w:tab w:val="left" w:pos="1826"/>
        </w:tabs>
        <w:rPr>
          <w:rtl/>
        </w:rPr>
      </w:pPr>
      <w:r w:rsidRPr="003637FF">
        <w:rPr>
          <w:rFonts w:hint="cs"/>
          <w:rtl/>
        </w:rPr>
        <w:t>במציע</w:t>
      </w:r>
      <w:r w:rsidRPr="003637FF">
        <w:rPr>
          <w:rtl/>
        </w:rPr>
        <w:t xml:space="preserve"> </w:t>
      </w:r>
      <w:r w:rsidRPr="003637FF">
        <w:rPr>
          <w:rFonts w:hint="cs"/>
          <w:rtl/>
        </w:rPr>
        <w:t>מתקיים</w:t>
      </w:r>
      <w:r w:rsidRPr="003637FF">
        <w:rPr>
          <w:rtl/>
        </w:rPr>
        <w:t xml:space="preserve"> </w:t>
      </w:r>
      <w:r w:rsidRPr="003637FF">
        <w:rPr>
          <w:rFonts w:hint="cs"/>
          <w:rtl/>
        </w:rPr>
        <w:t>אחד</w:t>
      </w:r>
      <w:r w:rsidRPr="003637FF">
        <w:rPr>
          <w:rtl/>
        </w:rPr>
        <w:t xml:space="preserve"> </w:t>
      </w:r>
      <w:r w:rsidRPr="003637FF">
        <w:rPr>
          <w:rFonts w:hint="cs"/>
          <w:rtl/>
        </w:rPr>
        <w:t>מאלה</w:t>
      </w:r>
      <w:r w:rsidRPr="003637FF">
        <w:rPr>
          <w:rtl/>
        </w:rPr>
        <w:t>:</w:t>
      </w:r>
    </w:p>
    <w:p w14:paraId="7871DE7F" w14:textId="77777777" w:rsidR="00961C7F" w:rsidRPr="003637FF" w:rsidRDefault="00961C7F" w:rsidP="00961C7F">
      <w:pPr>
        <w:pStyle w:val="30"/>
        <w:rPr>
          <w:rtl/>
        </w:rPr>
      </w:pPr>
      <w:r w:rsidRPr="003637FF">
        <w:rPr>
          <w:rFonts w:hint="cs"/>
          <w:rtl/>
        </w:rPr>
        <w:t>הוראות</w:t>
      </w:r>
      <w:r w:rsidRPr="003637FF">
        <w:rPr>
          <w:rtl/>
        </w:rPr>
        <w:t xml:space="preserve"> </w:t>
      </w:r>
      <w:r w:rsidRPr="003637FF">
        <w:rPr>
          <w:rFonts w:hint="cs"/>
          <w:rtl/>
        </w:rPr>
        <w:t>סעיף</w:t>
      </w:r>
      <w:r w:rsidRPr="003637FF">
        <w:rPr>
          <w:rtl/>
        </w:rPr>
        <w:t xml:space="preserve"> 9 </w:t>
      </w:r>
      <w:r w:rsidRPr="003637FF">
        <w:rPr>
          <w:rFonts w:hint="cs"/>
          <w:rtl/>
        </w:rPr>
        <w:t>לחוק</w:t>
      </w:r>
      <w:r w:rsidRPr="003637FF">
        <w:rPr>
          <w:rtl/>
        </w:rPr>
        <w:t xml:space="preserve"> </w:t>
      </w:r>
      <w:r w:rsidRPr="003637FF">
        <w:rPr>
          <w:rFonts w:hint="cs"/>
          <w:rtl/>
        </w:rPr>
        <w:t>שוויון</w:t>
      </w:r>
      <w:r w:rsidRPr="003637FF">
        <w:rPr>
          <w:rtl/>
        </w:rPr>
        <w:t xml:space="preserve"> </w:t>
      </w:r>
      <w:r w:rsidRPr="003637FF">
        <w:rPr>
          <w:rFonts w:hint="cs"/>
          <w:rtl/>
        </w:rPr>
        <w:t>זכויות</w:t>
      </w:r>
      <w:r w:rsidRPr="003637FF">
        <w:rPr>
          <w:rtl/>
        </w:rPr>
        <w:t xml:space="preserve"> </w:t>
      </w:r>
      <w:r w:rsidRPr="003637FF">
        <w:rPr>
          <w:rFonts w:hint="cs"/>
          <w:rtl/>
        </w:rPr>
        <w:t>לאנשים</w:t>
      </w:r>
      <w:r w:rsidRPr="003637FF">
        <w:rPr>
          <w:rtl/>
        </w:rPr>
        <w:t xml:space="preserve"> </w:t>
      </w:r>
      <w:r w:rsidRPr="003637FF">
        <w:rPr>
          <w:rFonts w:hint="cs"/>
          <w:rtl/>
        </w:rPr>
        <w:t>עם</w:t>
      </w:r>
      <w:r w:rsidRPr="003637FF">
        <w:rPr>
          <w:rtl/>
        </w:rPr>
        <w:t xml:space="preserve"> </w:t>
      </w:r>
      <w:r w:rsidRPr="003637FF">
        <w:rPr>
          <w:rFonts w:hint="cs"/>
          <w:rtl/>
        </w:rPr>
        <w:t>מוגבלות</w:t>
      </w:r>
      <w:r w:rsidRPr="003637FF">
        <w:rPr>
          <w:rtl/>
        </w:rPr>
        <w:t xml:space="preserve">, </w:t>
      </w:r>
      <w:r w:rsidRPr="003637FF">
        <w:rPr>
          <w:rFonts w:hint="cs"/>
          <w:rtl/>
        </w:rPr>
        <w:t>התשנ</w:t>
      </w:r>
      <w:r w:rsidRPr="003637FF">
        <w:rPr>
          <w:rtl/>
        </w:rPr>
        <w:t>"</w:t>
      </w:r>
      <w:r w:rsidRPr="003637FF">
        <w:rPr>
          <w:rFonts w:hint="cs"/>
          <w:rtl/>
        </w:rPr>
        <w:t>ח</w:t>
      </w:r>
      <w:r w:rsidRPr="003637FF">
        <w:rPr>
          <w:rtl/>
        </w:rPr>
        <w:t>-1998 (</w:t>
      </w:r>
      <w:r w:rsidRPr="003637FF">
        <w:rPr>
          <w:rFonts w:hint="cs"/>
          <w:rtl/>
        </w:rPr>
        <w:t>להלן:</w:t>
      </w:r>
      <w:r w:rsidRPr="003637FF">
        <w:rPr>
          <w:rtl/>
        </w:rPr>
        <w:t xml:space="preserve"> </w:t>
      </w:r>
      <w:r w:rsidRPr="003637FF">
        <w:rPr>
          <w:rFonts w:hint="eastAsia"/>
          <w:b/>
          <w:bCs/>
          <w:rtl/>
        </w:rPr>
        <w:t>חוק</w:t>
      </w:r>
      <w:r w:rsidRPr="003637FF">
        <w:rPr>
          <w:b/>
          <w:bCs/>
          <w:rtl/>
        </w:rPr>
        <w:t xml:space="preserve"> </w:t>
      </w:r>
      <w:r w:rsidRPr="003637FF">
        <w:rPr>
          <w:rFonts w:hint="eastAsia"/>
          <w:b/>
          <w:bCs/>
          <w:rtl/>
        </w:rPr>
        <w:t>שוויון</w:t>
      </w:r>
      <w:r w:rsidRPr="003637FF">
        <w:rPr>
          <w:b/>
          <w:bCs/>
          <w:rtl/>
        </w:rPr>
        <w:t xml:space="preserve"> </w:t>
      </w:r>
      <w:r w:rsidRPr="003637FF">
        <w:rPr>
          <w:rFonts w:hint="eastAsia"/>
          <w:b/>
          <w:bCs/>
          <w:rtl/>
        </w:rPr>
        <w:t>זכויות</w:t>
      </w:r>
      <w:r w:rsidRPr="003637FF">
        <w:rPr>
          <w:rtl/>
        </w:rPr>
        <w:t xml:space="preserve">) </w:t>
      </w:r>
      <w:r w:rsidRPr="003637FF">
        <w:rPr>
          <w:rFonts w:hint="cs"/>
          <w:rtl/>
        </w:rPr>
        <w:t>לא</w:t>
      </w:r>
      <w:r w:rsidRPr="003637FF">
        <w:rPr>
          <w:rtl/>
        </w:rPr>
        <w:t xml:space="preserve"> </w:t>
      </w:r>
      <w:r w:rsidRPr="003637FF">
        <w:rPr>
          <w:rFonts w:hint="cs"/>
          <w:rtl/>
        </w:rPr>
        <w:t>חלות</w:t>
      </w:r>
      <w:r w:rsidRPr="003637FF">
        <w:rPr>
          <w:rtl/>
        </w:rPr>
        <w:t xml:space="preserve"> </w:t>
      </w:r>
      <w:r w:rsidRPr="003637FF">
        <w:rPr>
          <w:rFonts w:hint="cs"/>
          <w:rtl/>
        </w:rPr>
        <w:t>עליו</w:t>
      </w:r>
      <w:r w:rsidRPr="003637FF">
        <w:rPr>
          <w:rtl/>
        </w:rPr>
        <w:t>;</w:t>
      </w:r>
    </w:p>
    <w:p w14:paraId="43719ADC" w14:textId="77777777" w:rsidR="00961C7F" w:rsidRPr="003637FF" w:rsidRDefault="00961C7F" w:rsidP="00961C7F">
      <w:pPr>
        <w:pStyle w:val="30"/>
        <w:rPr>
          <w:rtl/>
        </w:rPr>
      </w:pPr>
      <w:r w:rsidRPr="003637FF">
        <w:rPr>
          <w:rFonts w:hint="cs"/>
          <w:rtl/>
        </w:rPr>
        <w:t>הוראות</w:t>
      </w:r>
      <w:r w:rsidRPr="003637FF">
        <w:rPr>
          <w:rtl/>
        </w:rPr>
        <w:t xml:space="preserve"> </w:t>
      </w:r>
      <w:r w:rsidRPr="003637FF">
        <w:rPr>
          <w:rFonts w:hint="cs"/>
          <w:rtl/>
        </w:rPr>
        <w:t>סעיף</w:t>
      </w:r>
      <w:r w:rsidRPr="003637FF">
        <w:rPr>
          <w:rtl/>
        </w:rPr>
        <w:t xml:space="preserve"> 9 </w:t>
      </w:r>
      <w:r w:rsidRPr="003637FF">
        <w:rPr>
          <w:rFonts w:hint="cs"/>
          <w:rtl/>
        </w:rPr>
        <w:t>לחוק</w:t>
      </w:r>
      <w:r w:rsidRPr="003637FF">
        <w:rPr>
          <w:rtl/>
        </w:rPr>
        <w:t xml:space="preserve"> </w:t>
      </w:r>
      <w:r w:rsidRPr="003637FF">
        <w:rPr>
          <w:rFonts w:hint="cs"/>
          <w:rtl/>
        </w:rPr>
        <w:t>שוויון</w:t>
      </w:r>
      <w:r w:rsidRPr="003637FF">
        <w:rPr>
          <w:rtl/>
        </w:rPr>
        <w:t xml:space="preserve"> </w:t>
      </w:r>
      <w:r w:rsidRPr="003637FF">
        <w:rPr>
          <w:rFonts w:hint="cs"/>
          <w:rtl/>
        </w:rPr>
        <w:t>זכויות</w:t>
      </w:r>
      <w:r w:rsidRPr="003637FF">
        <w:rPr>
          <w:rtl/>
        </w:rPr>
        <w:t xml:space="preserve"> </w:t>
      </w:r>
      <w:r w:rsidRPr="003637FF">
        <w:rPr>
          <w:rFonts w:hint="cs"/>
          <w:rtl/>
        </w:rPr>
        <w:t>חלות</w:t>
      </w:r>
      <w:r w:rsidRPr="003637FF">
        <w:rPr>
          <w:rtl/>
        </w:rPr>
        <w:t xml:space="preserve"> </w:t>
      </w:r>
      <w:r w:rsidRPr="003637FF">
        <w:rPr>
          <w:rFonts w:hint="cs"/>
          <w:rtl/>
        </w:rPr>
        <w:t>עליו</w:t>
      </w:r>
      <w:r w:rsidRPr="003637FF">
        <w:rPr>
          <w:rtl/>
        </w:rPr>
        <w:t xml:space="preserve"> </w:t>
      </w:r>
      <w:r w:rsidRPr="003637FF">
        <w:rPr>
          <w:rFonts w:hint="cs"/>
          <w:rtl/>
        </w:rPr>
        <w:t>והוא</w:t>
      </w:r>
      <w:r w:rsidRPr="003637FF">
        <w:rPr>
          <w:rtl/>
        </w:rPr>
        <w:t xml:space="preserve"> </w:t>
      </w:r>
      <w:r w:rsidRPr="003637FF">
        <w:rPr>
          <w:rFonts w:hint="cs"/>
          <w:rtl/>
        </w:rPr>
        <w:t>מקיים</w:t>
      </w:r>
      <w:r w:rsidRPr="003637FF">
        <w:rPr>
          <w:rtl/>
        </w:rPr>
        <w:t xml:space="preserve"> </w:t>
      </w:r>
      <w:r w:rsidRPr="003637FF">
        <w:rPr>
          <w:rFonts w:hint="cs"/>
          <w:rtl/>
        </w:rPr>
        <w:t>אותן.</w:t>
      </w:r>
    </w:p>
    <w:p w14:paraId="784EB2F9" w14:textId="77777777" w:rsidR="00961C7F" w:rsidRPr="003637FF" w:rsidRDefault="00961C7F" w:rsidP="00961C7F">
      <w:pPr>
        <w:pStyle w:val="20"/>
        <w:tabs>
          <w:tab w:val="left" w:pos="1826"/>
        </w:tabs>
        <w:rPr>
          <w:rtl/>
        </w:rPr>
      </w:pPr>
      <w:r w:rsidRPr="003637FF">
        <w:rPr>
          <w:rFonts w:hint="cs"/>
          <w:rtl/>
        </w:rPr>
        <w:t>אם</w:t>
      </w:r>
      <w:r w:rsidRPr="003637FF">
        <w:rPr>
          <w:rtl/>
        </w:rPr>
        <w:t xml:space="preserve"> </w:t>
      </w:r>
      <w:r w:rsidRPr="003637FF">
        <w:rPr>
          <w:rFonts w:hint="cs"/>
          <w:rtl/>
        </w:rPr>
        <w:t>המציע</w:t>
      </w:r>
      <w:r w:rsidRPr="003637FF">
        <w:rPr>
          <w:rtl/>
        </w:rPr>
        <w:t xml:space="preserve"> </w:t>
      </w:r>
      <w:r w:rsidRPr="003637FF">
        <w:rPr>
          <w:rFonts w:hint="cs"/>
          <w:rtl/>
        </w:rPr>
        <w:t>מעסיק</w:t>
      </w:r>
      <w:r w:rsidRPr="003637FF">
        <w:rPr>
          <w:rtl/>
        </w:rPr>
        <w:t xml:space="preserve"> 100 </w:t>
      </w:r>
      <w:r w:rsidRPr="003637FF">
        <w:rPr>
          <w:rFonts w:hint="cs"/>
          <w:rtl/>
        </w:rPr>
        <w:t>עובדים</w:t>
      </w:r>
      <w:r w:rsidRPr="003637FF">
        <w:rPr>
          <w:rtl/>
        </w:rPr>
        <w:t xml:space="preserve"> </w:t>
      </w:r>
      <w:r w:rsidRPr="003637FF">
        <w:rPr>
          <w:rFonts w:hint="cs"/>
          <w:rtl/>
        </w:rPr>
        <w:t>לפחות</w:t>
      </w:r>
      <w:r w:rsidRPr="003637FF">
        <w:rPr>
          <w:rtl/>
        </w:rPr>
        <w:t xml:space="preserve">, </w:t>
      </w:r>
      <w:r w:rsidRPr="003637FF">
        <w:rPr>
          <w:rFonts w:hint="cs"/>
          <w:rtl/>
        </w:rPr>
        <w:t>הוא</w:t>
      </w:r>
      <w:r w:rsidRPr="003637FF">
        <w:rPr>
          <w:rtl/>
        </w:rPr>
        <w:t xml:space="preserve"> </w:t>
      </w:r>
      <w:r w:rsidRPr="003637FF">
        <w:rPr>
          <w:rFonts w:hint="cs"/>
          <w:rtl/>
        </w:rPr>
        <w:t>מצהיר בזאת</w:t>
      </w:r>
      <w:r w:rsidRPr="003637FF">
        <w:rPr>
          <w:rtl/>
        </w:rPr>
        <w:t xml:space="preserve"> </w:t>
      </w:r>
      <w:r w:rsidRPr="003637FF">
        <w:rPr>
          <w:rFonts w:hint="cs"/>
          <w:rtl/>
        </w:rPr>
        <w:t>על</w:t>
      </w:r>
      <w:r w:rsidRPr="003637FF">
        <w:rPr>
          <w:rtl/>
        </w:rPr>
        <w:t xml:space="preserve"> </w:t>
      </w:r>
      <w:r w:rsidRPr="003637FF">
        <w:rPr>
          <w:rFonts w:hint="cs"/>
          <w:rtl/>
        </w:rPr>
        <w:t>התחייבותו</w:t>
      </w:r>
      <w:r w:rsidRPr="003637FF">
        <w:rPr>
          <w:rtl/>
        </w:rPr>
        <w:t xml:space="preserve"> </w:t>
      </w:r>
      <w:r w:rsidRPr="003637FF">
        <w:rPr>
          <w:rFonts w:hint="cs"/>
          <w:rtl/>
        </w:rPr>
        <w:t>לפנות</w:t>
      </w:r>
      <w:r w:rsidRPr="003637FF">
        <w:rPr>
          <w:rtl/>
        </w:rPr>
        <w:t xml:space="preserve"> </w:t>
      </w:r>
      <w:r w:rsidRPr="003637FF">
        <w:rPr>
          <w:rFonts w:hint="cs"/>
          <w:rtl/>
        </w:rPr>
        <w:t>למנהל</w:t>
      </w:r>
      <w:r w:rsidRPr="003637FF">
        <w:rPr>
          <w:rtl/>
        </w:rPr>
        <w:t xml:space="preserve"> </w:t>
      </w:r>
      <w:r w:rsidRPr="003637FF">
        <w:rPr>
          <w:rFonts w:hint="cs"/>
          <w:rtl/>
        </w:rPr>
        <w:t>הכללי</w:t>
      </w:r>
      <w:r w:rsidRPr="003637FF">
        <w:rPr>
          <w:rtl/>
        </w:rPr>
        <w:t xml:space="preserve"> </w:t>
      </w:r>
      <w:r w:rsidRPr="003637FF">
        <w:rPr>
          <w:rFonts w:hint="cs"/>
          <w:rtl/>
        </w:rPr>
        <w:t>של</w:t>
      </w:r>
      <w:r w:rsidRPr="003637FF">
        <w:rPr>
          <w:rtl/>
        </w:rPr>
        <w:t xml:space="preserve"> </w:t>
      </w:r>
      <w:r w:rsidRPr="003637FF">
        <w:rPr>
          <w:rFonts w:hint="cs"/>
          <w:rtl/>
        </w:rPr>
        <w:t>משרד</w:t>
      </w:r>
      <w:r w:rsidRPr="003637FF">
        <w:rPr>
          <w:rtl/>
        </w:rPr>
        <w:t xml:space="preserve"> </w:t>
      </w:r>
      <w:r w:rsidRPr="003637FF">
        <w:rPr>
          <w:rFonts w:hint="cs"/>
          <w:rtl/>
        </w:rPr>
        <w:t>העבודה</w:t>
      </w:r>
      <w:r w:rsidRPr="003637FF">
        <w:rPr>
          <w:rtl/>
        </w:rPr>
        <w:t xml:space="preserve"> </w:t>
      </w:r>
      <w:r w:rsidRPr="003637FF">
        <w:rPr>
          <w:rFonts w:hint="cs"/>
          <w:rtl/>
        </w:rPr>
        <w:t>הרווחה</w:t>
      </w:r>
      <w:r w:rsidRPr="003637FF">
        <w:rPr>
          <w:rtl/>
        </w:rPr>
        <w:t xml:space="preserve"> </w:t>
      </w:r>
      <w:r w:rsidRPr="003637FF">
        <w:rPr>
          <w:rFonts w:hint="cs"/>
          <w:rtl/>
        </w:rPr>
        <w:t>והשירותים</w:t>
      </w:r>
      <w:r w:rsidRPr="003637FF">
        <w:rPr>
          <w:rtl/>
        </w:rPr>
        <w:t xml:space="preserve"> </w:t>
      </w:r>
      <w:r w:rsidRPr="003637FF">
        <w:rPr>
          <w:rFonts w:hint="cs"/>
          <w:rtl/>
        </w:rPr>
        <w:t>החברתיים</w:t>
      </w:r>
      <w:r w:rsidRPr="003637FF">
        <w:rPr>
          <w:rtl/>
        </w:rPr>
        <w:t xml:space="preserve"> </w:t>
      </w:r>
      <w:r w:rsidRPr="003637FF">
        <w:rPr>
          <w:rFonts w:hint="cs"/>
          <w:rtl/>
        </w:rPr>
        <w:t>לשם</w:t>
      </w:r>
      <w:r w:rsidRPr="003637FF">
        <w:rPr>
          <w:rtl/>
        </w:rPr>
        <w:t xml:space="preserve"> </w:t>
      </w:r>
      <w:r w:rsidRPr="003637FF">
        <w:rPr>
          <w:rFonts w:hint="cs"/>
          <w:rtl/>
        </w:rPr>
        <w:t>בחינת</w:t>
      </w:r>
      <w:r w:rsidRPr="003637FF">
        <w:rPr>
          <w:rtl/>
        </w:rPr>
        <w:t xml:space="preserve"> </w:t>
      </w:r>
      <w:r w:rsidRPr="003637FF">
        <w:rPr>
          <w:rFonts w:hint="cs"/>
          <w:rtl/>
        </w:rPr>
        <w:t>יישום</w:t>
      </w:r>
      <w:r w:rsidRPr="003637FF">
        <w:rPr>
          <w:rtl/>
        </w:rPr>
        <w:t xml:space="preserve"> </w:t>
      </w:r>
      <w:r w:rsidRPr="003637FF">
        <w:rPr>
          <w:rFonts w:hint="cs"/>
          <w:rtl/>
        </w:rPr>
        <w:t>חובותיו</w:t>
      </w:r>
      <w:r w:rsidRPr="003637FF">
        <w:rPr>
          <w:rtl/>
        </w:rPr>
        <w:t xml:space="preserve"> </w:t>
      </w:r>
      <w:r w:rsidRPr="003637FF">
        <w:rPr>
          <w:rFonts w:hint="cs"/>
          <w:rtl/>
        </w:rPr>
        <w:t>לפי</w:t>
      </w:r>
      <w:r w:rsidRPr="003637FF">
        <w:rPr>
          <w:rtl/>
        </w:rPr>
        <w:t xml:space="preserve"> </w:t>
      </w:r>
      <w:r w:rsidRPr="003637FF">
        <w:rPr>
          <w:rFonts w:hint="cs"/>
          <w:rtl/>
        </w:rPr>
        <w:t>סעיף</w:t>
      </w:r>
      <w:r w:rsidRPr="003637FF">
        <w:rPr>
          <w:rtl/>
        </w:rPr>
        <w:t xml:space="preserve"> 9 </w:t>
      </w:r>
      <w:r w:rsidRPr="003637FF">
        <w:rPr>
          <w:rFonts w:hint="cs"/>
          <w:rtl/>
        </w:rPr>
        <w:t>לחוק</w:t>
      </w:r>
      <w:r w:rsidRPr="003637FF">
        <w:rPr>
          <w:rtl/>
        </w:rPr>
        <w:t xml:space="preserve"> </w:t>
      </w:r>
      <w:r w:rsidRPr="003637FF">
        <w:rPr>
          <w:rFonts w:hint="cs"/>
          <w:rtl/>
        </w:rPr>
        <w:t>שוויון</w:t>
      </w:r>
      <w:r w:rsidRPr="003637FF">
        <w:rPr>
          <w:rtl/>
        </w:rPr>
        <w:t xml:space="preserve"> </w:t>
      </w:r>
      <w:r w:rsidRPr="003637FF">
        <w:rPr>
          <w:rFonts w:hint="cs"/>
          <w:rtl/>
        </w:rPr>
        <w:t>זכויות</w:t>
      </w:r>
      <w:r w:rsidRPr="003637FF">
        <w:rPr>
          <w:rtl/>
        </w:rPr>
        <w:t xml:space="preserve">, </w:t>
      </w:r>
      <w:r w:rsidRPr="003637FF">
        <w:rPr>
          <w:rFonts w:hint="cs"/>
          <w:rtl/>
        </w:rPr>
        <w:t>ובמידת</w:t>
      </w:r>
      <w:r w:rsidRPr="003637FF">
        <w:rPr>
          <w:rtl/>
        </w:rPr>
        <w:t xml:space="preserve"> </w:t>
      </w:r>
      <w:r w:rsidRPr="003637FF">
        <w:rPr>
          <w:rFonts w:hint="cs"/>
          <w:rtl/>
        </w:rPr>
        <w:t>הצורך</w:t>
      </w:r>
      <w:r w:rsidRPr="003637FF">
        <w:rPr>
          <w:rtl/>
        </w:rPr>
        <w:t xml:space="preserve"> </w:t>
      </w:r>
      <w:r w:rsidRPr="003637FF">
        <w:rPr>
          <w:rFonts w:hint="cs"/>
          <w:rtl/>
        </w:rPr>
        <w:t>-</w:t>
      </w:r>
      <w:r w:rsidRPr="003637FF">
        <w:rPr>
          <w:rtl/>
        </w:rPr>
        <w:t xml:space="preserve"> </w:t>
      </w:r>
      <w:r w:rsidRPr="003637FF">
        <w:rPr>
          <w:rFonts w:hint="cs"/>
          <w:rtl/>
        </w:rPr>
        <w:t>לשם</w:t>
      </w:r>
      <w:r w:rsidRPr="003637FF">
        <w:rPr>
          <w:rtl/>
        </w:rPr>
        <w:t xml:space="preserve"> </w:t>
      </w:r>
      <w:r w:rsidRPr="003637FF">
        <w:rPr>
          <w:rFonts w:hint="cs"/>
          <w:rtl/>
        </w:rPr>
        <w:t>קבלת</w:t>
      </w:r>
      <w:r w:rsidRPr="003637FF">
        <w:rPr>
          <w:rtl/>
        </w:rPr>
        <w:t xml:space="preserve"> </w:t>
      </w:r>
      <w:r w:rsidRPr="003637FF">
        <w:rPr>
          <w:rFonts w:hint="cs"/>
          <w:rtl/>
        </w:rPr>
        <w:t>הנחיות</w:t>
      </w:r>
      <w:r w:rsidRPr="003637FF">
        <w:rPr>
          <w:rtl/>
        </w:rPr>
        <w:t xml:space="preserve"> </w:t>
      </w:r>
      <w:r w:rsidRPr="003637FF">
        <w:rPr>
          <w:rFonts w:hint="cs"/>
          <w:rtl/>
        </w:rPr>
        <w:t>בקשר</w:t>
      </w:r>
      <w:r w:rsidRPr="003637FF">
        <w:rPr>
          <w:rtl/>
        </w:rPr>
        <w:t xml:space="preserve"> </w:t>
      </w:r>
      <w:r w:rsidRPr="003637FF">
        <w:rPr>
          <w:rFonts w:hint="cs"/>
          <w:rtl/>
        </w:rPr>
        <w:t>ליישומן</w:t>
      </w:r>
      <w:r w:rsidRPr="003637FF">
        <w:rPr>
          <w:rtl/>
        </w:rPr>
        <w:t xml:space="preserve">; </w:t>
      </w:r>
      <w:r w:rsidRPr="003637FF">
        <w:rPr>
          <w:rFonts w:hint="cs"/>
          <w:rtl/>
        </w:rPr>
        <w:t>ככל שהמציע התחייב בעבר</w:t>
      </w:r>
      <w:r w:rsidRPr="003637FF">
        <w:rPr>
          <w:rtl/>
        </w:rPr>
        <w:t xml:space="preserve"> </w:t>
      </w:r>
      <w:r w:rsidRPr="003637FF">
        <w:rPr>
          <w:rFonts w:hint="cs"/>
          <w:rtl/>
        </w:rPr>
        <w:t>לפנות</w:t>
      </w:r>
      <w:r w:rsidRPr="003637FF">
        <w:rPr>
          <w:rtl/>
        </w:rPr>
        <w:t xml:space="preserve"> </w:t>
      </w:r>
      <w:r w:rsidRPr="003637FF">
        <w:rPr>
          <w:rFonts w:hint="cs"/>
          <w:rtl/>
        </w:rPr>
        <w:t>למנהל</w:t>
      </w:r>
      <w:r w:rsidRPr="003637FF">
        <w:rPr>
          <w:rtl/>
        </w:rPr>
        <w:t xml:space="preserve"> </w:t>
      </w:r>
      <w:r w:rsidRPr="003637FF">
        <w:rPr>
          <w:rFonts w:hint="cs"/>
          <w:rtl/>
        </w:rPr>
        <w:t>הכללי</w:t>
      </w:r>
      <w:r w:rsidRPr="003637FF">
        <w:rPr>
          <w:rtl/>
        </w:rPr>
        <w:t xml:space="preserve"> </w:t>
      </w:r>
      <w:r w:rsidRPr="003637FF">
        <w:rPr>
          <w:rFonts w:hint="cs"/>
          <w:rtl/>
        </w:rPr>
        <w:t>של</w:t>
      </w:r>
      <w:r w:rsidRPr="003637FF">
        <w:rPr>
          <w:rtl/>
        </w:rPr>
        <w:t xml:space="preserve"> </w:t>
      </w:r>
      <w:r w:rsidRPr="003637FF">
        <w:rPr>
          <w:rFonts w:hint="cs"/>
          <w:rtl/>
        </w:rPr>
        <w:t>משרד</w:t>
      </w:r>
      <w:r w:rsidRPr="003637FF">
        <w:rPr>
          <w:rtl/>
        </w:rPr>
        <w:t xml:space="preserve"> </w:t>
      </w:r>
      <w:r w:rsidRPr="003637FF">
        <w:rPr>
          <w:rFonts w:hint="cs"/>
          <w:rtl/>
        </w:rPr>
        <w:t>העבודה</w:t>
      </w:r>
      <w:r w:rsidRPr="003637FF">
        <w:rPr>
          <w:rtl/>
        </w:rPr>
        <w:t xml:space="preserve"> </w:t>
      </w:r>
      <w:r w:rsidRPr="003637FF">
        <w:rPr>
          <w:rFonts w:hint="cs"/>
          <w:rtl/>
        </w:rPr>
        <w:t>הרווחה</w:t>
      </w:r>
      <w:r w:rsidRPr="003637FF">
        <w:rPr>
          <w:rtl/>
        </w:rPr>
        <w:t xml:space="preserve"> </w:t>
      </w:r>
      <w:r w:rsidRPr="003637FF">
        <w:rPr>
          <w:rFonts w:hint="cs"/>
          <w:rtl/>
        </w:rPr>
        <w:t>והשירותים</w:t>
      </w:r>
      <w:r w:rsidRPr="003637FF">
        <w:rPr>
          <w:rtl/>
        </w:rPr>
        <w:t xml:space="preserve"> </w:t>
      </w:r>
      <w:r w:rsidRPr="003637FF">
        <w:rPr>
          <w:rFonts w:hint="cs"/>
          <w:rtl/>
        </w:rPr>
        <w:t>החברתיים כאמור, הוא מצהיר כי הוא פנה</w:t>
      </w:r>
      <w:r w:rsidRPr="003637FF">
        <w:rPr>
          <w:rtl/>
        </w:rPr>
        <w:t xml:space="preserve"> </w:t>
      </w:r>
      <w:r w:rsidRPr="003637FF">
        <w:rPr>
          <w:rFonts w:hint="cs"/>
          <w:rtl/>
        </w:rPr>
        <w:t>כנדרש</w:t>
      </w:r>
      <w:r w:rsidRPr="003637FF">
        <w:rPr>
          <w:rtl/>
        </w:rPr>
        <w:t xml:space="preserve"> </w:t>
      </w:r>
      <w:r w:rsidRPr="003637FF">
        <w:rPr>
          <w:rFonts w:hint="cs"/>
          <w:rtl/>
        </w:rPr>
        <w:t>ממנו</w:t>
      </w:r>
      <w:r w:rsidRPr="003637FF">
        <w:rPr>
          <w:rtl/>
        </w:rPr>
        <w:t xml:space="preserve">, </w:t>
      </w:r>
      <w:r w:rsidRPr="003637FF">
        <w:rPr>
          <w:rFonts w:hint="cs"/>
          <w:rtl/>
        </w:rPr>
        <w:t>ואם</w:t>
      </w:r>
      <w:r w:rsidRPr="003637FF">
        <w:rPr>
          <w:rtl/>
        </w:rPr>
        <w:t xml:space="preserve"> </w:t>
      </w:r>
      <w:r w:rsidRPr="003637FF">
        <w:rPr>
          <w:rFonts w:hint="cs"/>
          <w:rtl/>
        </w:rPr>
        <w:t>קיבל</w:t>
      </w:r>
      <w:r w:rsidRPr="003637FF">
        <w:rPr>
          <w:rtl/>
        </w:rPr>
        <w:t xml:space="preserve"> </w:t>
      </w:r>
      <w:r w:rsidRPr="003637FF">
        <w:rPr>
          <w:rFonts w:hint="cs"/>
          <w:rtl/>
        </w:rPr>
        <w:t>הנחיות</w:t>
      </w:r>
      <w:r w:rsidRPr="003637FF">
        <w:rPr>
          <w:rtl/>
        </w:rPr>
        <w:t xml:space="preserve"> </w:t>
      </w:r>
      <w:r w:rsidRPr="003637FF">
        <w:rPr>
          <w:rFonts w:hint="cs"/>
          <w:rtl/>
        </w:rPr>
        <w:t>ליישום</w:t>
      </w:r>
      <w:r w:rsidRPr="003637FF">
        <w:rPr>
          <w:rtl/>
        </w:rPr>
        <w:t xml:space="preserve"> </w:t>
      </w:r>
      <w:r w:rsidRPr="003637FF">
        <w:rPr>
          <w:rFonts w:hint="cs"/>
          <w:rtl/>
        </w:rPr>
        <w:t>חובותיו</w:t>
      </w:r>
      <w:r w:rsidRPr="003637FF">
        <w:rPr>
          <w:rtl/>
        </w:rPr>
        <w:t xml:space="preserve"> </w:t>
      </w:r>
      <w:r w:rsidRPr="003637FF">
        <w:rPr>
          <w:rFonts w:hint="cs"/>
          <w:rtl/>
        </w:rPr>
        <w:t>לפי</w:t>
      </w:r>
      <w:r w:rsidRPr="003637FF">
        <w:rPr>
          <w:rtl/>
        </w:rPr>
        <w:t xml:space="preserve"> </w:t>
      </w:r>
      <w:r w:rsidRPr="003637FF">
        <w:rPr>
          <w:rFonts w:hint="cs"/>
          <w:rtl/>
        </w:rPr>
        <w:t>סעיף</w:t>
      </w:r>
      <w:r w:rsidRPr="003637FF">
        <w:rPr>
          <w:rtl/>
        </w:rPr>
        <w:t xml:space="preserve"> 9 </w:t>
      </w:r>
      <w:r w:rsidRPr="003637FF">
        <w:rPr>
          <w:rFonts w:hint="cs"/>
          <w:rtl/>
        </w:rPr>
        <w:t>לחוק</w:t>
      </w:r>
      <w:r w:rsidRPr="003637FF">
        <w:rPr>
          <w:rtl/>
        </w:rPr>
        <w:t xml:space="preserve"> </w:t>
      </w:r>
      <w:r w:rsidRPr="003637FF">
        <w:rPr>
          <w:rFonts w:hint="cs"/>
          <w:rtl/>
        </w:rPr>
        <w:t>שוויון</w:t>
      </w:r>
      <w:r w:rsidRPr="003637FF">
        <w:rPr>
          <w:rtl/>
        </w:rPr>
        <w:t xml:space="preserve"> </w:t>
      </w:r>
      <w:r w:rsidRPr="003637FF">
        <w:rPr>
          <w:rFonts w:hint="cs"/>
          <w:rtl/>
        </w:rPr>
        <w:t>זכויות</w:t>
      </w:r>
      <w:r w:rsidRPr="003637FF">
        <w:rPr>
          <w:rtl/>
        </w:rPr>
        <w:t xml:space="preserve">, </w:t>
      </w:r>
      <w:r w:rsidRPr="003637FF">
        <w:rPr>
          <w:rFonts w:hint="cs"/>
          <w:rtl/>
        </w:rPr>
        <w:t>הוא</w:t>
      </w:r>
      <w:r w:rsidRPr="003637FF">
        <w:rPr>
          <w:rtl/>
        </w:rPr>
        <w:t xml:space="preserve"> </w:t>
      </w:r>
      <w:r w:rsidRPr="003637FF">
        <w:rPr>
          <w:rFonts w:hint="cs"/>
          <w:rtl/>
        </w:rPr>
        <w:t>גם</w:t>
      </w:r>
      <w:r w:rsidRPr="003637FF">
        <w:rPr>
          <w:rtl/>
        </w:rPr>
        <w:t xml:space="preserve"> </w:t>
      </w:r>
      <w:r w:rsidRPr="003637FF">
        <w:rPr>
          <w:rFonts w:hint="cs"/>
          <w:rtl/>
        </w:rPr>
        <w:t>פעל</w:t>
      </w:r>
      <w:r w:rsidRPr="003637FF">
        <w:rPr>
          <w:rtl/>
        </w:rPr>
        <w:t xml:space="preserve"> </w:t>
      </w:r>
      <w:r w:rsidRPr="003637FF">
        <w:rPr>
          <w:rFonts w:hint="cs"/>
          <w:rtl/>
        </w:rPr>
        <w:t>ליישומן</w:t>
      </w:r>
      <w:r w:rsidRPr="003637FF">
        <w:rPr>
          <w:rtl/>
        </w:rPr>
        <w:t>;</w:t>
      </w:r>
    </w:p>
    <w:p w14:paraId="7E34FE7A" w14:textId="77777777" w:rsidR="00961C7F" w:rsidRPr="003637FF" w:rsidRDefault="00961C7F" w:rsidP="00961C7F">
      <w:pPr>
        <w:pStyle w:val="20"/>
        <w:tabs>
          <w:tab w:val="left" w:pos="1826"/>
        </w:tabs>
      </w:pPr>
      <w:r w:rsidRPr="003637FF">
        <w:rPr>
          <w:rFonts w:hint="cs"/>
          <w:rtl/>
        </w:rPr>
        <w:lastRenderedPageBreak/>
        <w:t>אם המציע יזכה במכרז, הוא יעביר העתק</w:t>
      </w:r>
      <w:r w:rsidRPr="003637FF">
        <w:rPr>
          <w:rtl/>
        </w:rPr>
        <w:t xml:space="preserve"> </w:t>
      </w:r>
      <w:r w:rsidRPr="003637FF">
        <w:rPr>
          <w:rFonts w:hint="cs"/>
          <w:rtl/>
        </w:rPr>
        <w:t>של תצהיר זה למנהל</w:t>
      </w:r>
      <w:r w:rsidRPr="003637FF">
        <w:rPr>
          <w:rtl/>
        </w:rPr>
        <w:t xml:space="preserve"> </w:t>
      </w:r>
      <w:r w:rsidRPr="003637FF">
        <w:rPr>
          <w:rFonts w:hint="cs"/>
          <w:rtl/>
        </w:rPr>
        <w:t>הכללי</w:t>
      </w:r>
      <w:r w:rsidRPr="003637FF">
        <w:rPr>
          <w:rtl/>
        </w:rPr>
        <w:t xml:space="preserve"> </w:t>
      </w:r>
      <w:r w:rsidRPr="003637FF">
        <w:rPr>
          <w:rFonts w:hint="cs"/>
          <w:rtl/>
        </w:rPr>
        <w:t>של</w:t>
      </w:r>
      <w:r w:rsidRPr="003637FF">
        <w:rPr>
          <w:rtl/>
        </w:rPr>
        <w:t xml:space="preserve"> </w:t>
      </w:r>
      <w:r w:rsidRPr="003637FF">
        <w:rPr>
          <w:rFonts w:hint="cs"/>
          <w:rtl/>
        </w:rPr>
        <w:t>משרד</w:t>
      </w:r>
      <w:r w:rsidRPr="003637FF">
        <w:rPr>
          <w:rtl/>
        </w:rPr>
        <w:t xml:space="preserve"> </w:t>
      </w:r>
      <w:r w:rsidRPr="003637FF">
        <w:rPr>
          <w:rFonts w:hint="cs"/>
          <w:rtl/>
        </w:rPr>
        <w:t>העבודה</w:t>
      </w:r>
      <w:r w:rsidRPr="003637FF">
        <w:rPr>
          <w:rtl/>
        </w:rPr>
        <w:t xml:space="preserve"> </w:t>
      </w:r>
      <w:r w:rsidRPr="003637FF">
        <w:rPr>
          <w:rFonts w:hint="cs"/>
          <w:rtl/>
        </w:rPr>
        <w:t>הרווחה</w:t>
      </w:r>
      <w:r w:rsidRPr="003637FF">
        <w:rPr>
          <w:rtl/>
        </w:rPr>
        <w:t xml:space="preserve"> </w:t>
      </w:r>
      <w:r w:rsidRPr="003637FF">
        <w:rPr>
          <w:rFonts w:hint="cs"/>
          <w:rtl/>
        </w:rPr>
        <w:t>והשירותים</w:t>
      </w:r>
      <w:r w:rsidRPr="003637FF">
        <w:rPr>
          <w:rtl/>
        </w:rPr>
        <w:t xml:space="preserve"> </w:t>
      </w:r>
      <w:r w:rsidRPr="003637FF">
        <w:rPr>
          <w:rFonts w:hint="cs"/>
          <w:rtl/>
        </w:rPr>
        <w:t>החברתיים</w:t>
      </w:r>
      <w:r w:rsidRPr="003637FF">
        <w:rPr>
          <w:rtl/>
        </w:rPr>
        <w:t xml:space="preserve">, </w:t>
      </w:r>
      <w:r w:rsidRPr="003637FF">
        <w:rPr>
          <w:rFonts w:hint="cs"/>
          <w:rtl/>
        </w:rPr>
        <w:t>בתוך</w:t>
      </w:r>
      <w:r w:rsidRPr="003637FF">
        <w:rPr>
          <w:rtl/>
        </w:rPr>
        <w:t xml:space="preserve"> 30 </w:t>
      </w:r>
      <w:r w:rsidRPr="003637FF">
        <w:rPr>
          <w:rFonts w:hint="cs"/>
          <w:rtl/>
        </w:rPr>
        <w:t>ימים</w:t>
      </w:r>
      <w:r w:rsidRPr="003637FF">
        <w:rPr>
          <w:rtl/>
        </w:rPr>
        <w:t xml:space="preserve"> </w:t>
      </w:r>
      <w:r w:rsidRPr="003637FF">
        <w:rPr>
          <w:rFonts w:hint="cs"/>
          <w:rtl/>
        </w:rPr>
        <w:t>ממועד</w:t>
      </w:r>
      <w:r w:rsidRPr="003637FF">
        <w:rPr>
          <w:rtl/>
        </w:rPr>
        <w:t xml:space="preserve"> </w:t>
      </w:r>
      <w:r w:rsidRPr="003637FF">
        <w:rPr>
          <w:rFonts w:hint="cs"/>
          <w:rtl/>
        </w:rPr>
        <w:t>ההתקשרות</w:t>
      </w:r>
      <w:r w:rsidRPr="003637FF">
        <w:rPr>
          <w:rtl/>
        </w:rPr>
        <w:t>.</w:t>
      </w:r>
    </w:p>
    <w:p w14:paraId="5213909F" w14:textId="77777777" w:rsidR="00961C7F" w:rsidRPr="003637FF" w:rsidRDefault="00961C7F" w:rsidP="00961C7F">
      <w:pPr>
        <w:pStyle w:val="1"/>
        <w:keepNext/>
        <w:rPr>
          <w:b/>
          <w:bCs/>
          <w:u w:val="single"/>
        </w:rPr>
      </w:pPr>
      <w:r w:rsidRPr="003637FF">
        <w:rPr>
          <w:rFonts w:hint="cs"/>
          <w:b/>
          <w:bCs/>
          <w:u w:val="single"/>
          <w:rtl/>
        </w:rPr>
        <w:t>העדר תיאום</w:t>
      </w:r>
    </w:p>
    <w:p w14:paraId="539FF8CE" w14:textId="77777777" w:rsidR="00961C7F" w:rsidRPr="003637FF" w:rsidRDefault="00961C7F" w:rsidP="00961C7F">
      <w:pPr>
        <w:pStyle w:val="20"/>
        <w:tabs>
          <w:tab w:val="left" w:pos="1826"/>
        </w:tabs>
        <w:rPr>
          <w:rtl/>
        </w:rPr>
      </w:pPr>
      <w:r w:rsidRPr="003637FF">
        <w:rPr>
          <w:rFonts w:hint="eastAsia"/>
          <w:rtl/>
        </w:rPr>
        <w:t>המציע</w:t>
      </w:r>
      <w:r w:rsidRPr="003637FF">
        <w:rPr>
          <w:rtl/>
        </w:rPr>
        <w:t xml:space="preserve"> </w:t>
      </w:r>
      <w:r w:rsidRPr="003637FF">
        <w:rPr>
          <w:rFonts w:hint="eastAsia"/>
          <w:rtl/>
        </w:rPr>
        <w:t>הגיש</w:t>
      </w:r>
      <w:r w:rsidRPr="003637FF">
        <w:rPr>
          <w:rtl/>
        </w:rPr>
        <w:t xml:space="preserve"> </w:t>
      </w:r>
      <w:r w:rsidRPr="003637FF">
        <w:rPr>
          <w:rFonts w:hint="eastAsia"/>
          <w:rtl/>
        </w:rPr>
        <w:t>את</w:t>
      </w:r>
      <w:r w:rsidRPr="003637FF">
        <w:rPr>
          <w:rtl/>
        </w:rPr>
        <w:t xml:space="preserve"> </w:t>
      </w:r>
      <w:r w:rsidRPr="003637FF">
        <w:rPr>
          <w:rFonts w:hint="eastAsia"/>
          <w:rtl/>
        </w:rPr>
        <w:t>הצעתו</w:t>
      </w:r>
      <w:r w:rsidRPr="003637FF">
        <w:rPr>
          <w:rtl/>
        </w:rPr>
        <w:t xml:space="preserve"> </w:t>
      </w:r>
      <w:r w:rsidRPr="003637FF">
        <w:rPr>
          <w:rFonts w:hint="eastAsia"/>
          <w:rtl/>
        </w:rPr>
        <w:t>באופן</w:t>
      </w:r>
      <w:r w:rsidRPr="003637FF">
        <w:rPr>
          <w:rtl/>
        </w:rPr>
        <w:t xml:space="preserve"> </w:t>
      </w:r>
      <w:r w:rsidRPr="003637FF">
        <w:rPr>
          <w:rFonts w:hint="eastAsia"/>
          <w:rtl/>
        </w:rPr>
        <w:t>עצמאי</w:t>
      </w:r>
      <w:r w:rsidRPr="003637FF">
        <w:rPr>
          <w:rtl/>
        </w:rPr>
        <w:t xml:space="preserve"> </w:t>
      </w:r>
      <w:r w:rsidRPr="003637FF">
        <w:rPr>
          <w:rFonts w:hint="eastAsia"/>
          <w:rtl/>
        </w:rPr>
        <w:t>וללא</w:t>
      </w:r>
      <w:r w:rsidRPr="003637FF">
        <w:rPr>
          <w:rtl/>
        </w:rPr>
        <w:t xml:space="preserve"> </w:t>
      </w:r>
      <w:r w:rsidRPr="003637FF">
        <w:rPr>
          <w:rFonts w:hint="eastAsia"/>
          <w:rtl/>
        </w:rPr>
        <w:t>התייעצות</w:t>
      </w:r>
      <w:r w:rsidRPr="003637FF">
        <w:rPr>
          <w:rtl/>
        </w:rPr>
        <w:t xml:space="preserve">, </w:t>
      </w:r>
      <w:r w:rsidRPr="003637FF">
        <w:rPr>
          <w:rFonts w:hint="eastAsia"/>
          <w:rtl/>
        </w:rPr>
        <w:t>הסדר</w:t>
      </w:r>
      <w:r w:rsidRPr="003637FF">
        <w:rPr>
          <w:rtl/>
        </w:rPr>
        <w:t xml:space="preserve"> </w:t>
      </w:r>
      <w:r w:rsidRPr="003637FF">
        <w:rPr>
          <w:rFonts w:hint="eastAsia"/>
          <w:rtl/>
        </w:rPr>
        <w:t>או</w:t>
      </w:r>
      <w:r w:rsidRPr="003637FF">
        <w:rPr>
          <w:rtl/>
        </w:rPr>
        <w:t xml:space="preserve"> </w:t>
      </w:r>
      <w:r w:rsidRPr="003637FF">
        <w:rPr>
          <w:rFonts w:hint="eastAsia"/>
          <w:rtl/>
        </w:rPr>
        <w:t>קשר</w:t>
      </w:r>
      <w:r w:rsidRPr="003637FF">
        <w:rPr>
          <w:rtl/>
        </w:rPr>
        <w:t xml:space="preserve"> </w:t>
      </w:r>
      <w:r w:rsidRPr="003637FF">
        <w:rPr>
          <w:rFonts w:hint="eastAsia"/>
          <w:rtl/>
        </w:rPr>
        <w:t>אחר</w:t>
      </w:r>
      <w:r w:rsidRPr="003637FF">
        <w:rPr>
          <w:rtl/>
        </w:rPr>
        <w:t xml:space="preserve"> </w:t>
      </w:r>
      <w:r w:rsidRPr="003637FF">
        <w:rPr>
          <w:rFonts w:hint="eastAsia"/>
          <w:rtl/>
        </w:rPr>
        <w:t>עם</w:t>
      </w:r>
      <w:r w:rsidRPr="003637FF">
        <w:rPr>
          <w:rtl/>
        </w:rPr>
        <w:t xml:space="preserve"> </w:t>
      </w:r>
      <w:r w:rsidRPr="003637FF">
        <w:rPr>
          <w:rFonts w:hint="cs"/>
          <w:rtl/>
        </w:rPr>
        <w:t>מציע</w:t>
      </w:r>
      <w:r w:rsidRPr="003637FF">
        <w:rPr>
          <w:rtl/>
        </w:rPr>
        <w:t xml:space="preserve"> </w:t>
      </w:r>
      <w:r w:rsidRPr="003637FF">
        <w:rPr>
          <w:rFonts w:hint="cs"/>
          <w:rtl/>
        </w:rPr>
        <w:t>אחר</w:t>
      </w:r>
      <w:r w:rsidRPr="003637FF">
        <w:rPr>
          <w:rtl/>
        </w:rPr>
        <w:t xml:space="preserve"> </w:t>
      </w:r>
      <w:r w:rsidRPr="003637FF">
        <w:rPr>
          <w:rFonts w:hint="cs"/>
          <w:rtl/>
        </w:rPr>
        <w:t>למכרז</w:t>
      </w:r>
      <w:r w:rsidRPr="003637FF">
        <w:rPr>
          <w:rtl/>
        </w:rPr>
        <w:t xml:space="preserve">. </w:t>
      </w:r>
    </w:p>
    <w:p w14:paraId="3B18D6E5" w14:textId="77777777" w:rsidR="00961C7F" w:rsidRPr="003637FF" w:rsidRDefault="00961C7F" w:rsidP="00961C7F">
      <w:pPr>
        <w:pStyle w:val="20"/>
        <w:tabs>
          <w:tab w:val="left" w:pos="1826"/>
        </w:tabs>
      </w:pPr>
      <w:r w:rsidRPr="003637FF">
        <w:rPr>
          <w:rFonts w:hint="eastAsia"/>
          <w:rtl/>
        </w:rPr>
        <w:t>פרטי</w:t>
      </w:r>
      <w:r w:rsidRPr="003637FF">
        <w:rPr>
          <w:rtl/>
        </w:rPr>
        <w:t xml:space="preserve"> </w:t>
      </w:r>
      <w:r w:rsidRPr="003637FF">
        <w:rPr>
          <w:rFonts w:hint="eastAsia"/>
          <w:rtl/>
        </w:rPr>
        <w:t>הצעתו</w:t>
      </w:r>
      <w:r w:rsidRPr="003637FF">
        <w:rPr>
          <w:rtl/>
        </w:rPr>
        <w:t xml:space="preserve"> </w:t>
      </w:r>
      <w:r w:rsidRPr="003637FF">
        <w:rPr>
          <w:rFonts w:hint="eastAsia"/>
          <w:rtl/>
        </w:rPr>
        <w:t>של</w:t>
      </w:r>
      <w:r w:rsidRPr="003637FF">
        <w:rPr>
          <w:rtl/>
        </w:rPr>
        <w:t xml:space="preserve"> </w:t>
      </w:r>
      <w:r w:rsidRPr="003637FF">
        <w:rPr>
          <w:rFonts w:hint="eastAsia"/>
          <w:rtl/>
        </w:rPr>
        <w:t>המציע</w:t>
      </w:r>
      <w:r w:rsidRPr="003637FF">
        <w:rPr>
          <w:rtl/>
        </w:rPr>
        <w:t xml:space="preserve"> </w:t>
      </w:r>
      <w:r w:rsidRPr="003637FF">
        <w:rPr>
          <w:rFonts w:hint="cs"/>
          <w:rtl/>
        </w:rPr>
        <w:t>למכרז</w:t>
      </w:r>
      <w:r w:rsidRPr="003637FF">
        <w:rPr>
          <w:rtl/>
        </w:rPr>
        <w:t xml:space="preserve"> </w:t>
      </w:r>
      <w:r w:rsidRPr="003637FF">
        <w:rPr>
          <w:rFonts w:hint="eastAsia"/>
          <w:rtl/>
        </w:rPr>
        <w:t>לא</w:t>
      </w:r>
      <w:r w:rsidRPr="003637FF">
        <w:rPr>
          <w:rtl/>
        </w:rPr>
        <w:t xml:space="preserve"> </w:t>
      </w:r>
      <w:r w:rsidRPr="003637FF">
        <w:rPr>
          <w:rFonts w:hint="eastAsia"/>
          <w:rtl/>
        </w:rPr>
        <w:t>הוצגו</w:t>
      </w:r>
      <w:r w:rsidRPr="003637FF">
        <w:rPr>
          <w:rtl/>
        </w:rPr>
        <w:t xml:space="preserve"> </w:t>
      </w:r>
      <w:r w:rsidRPr="003637FF">
        <w:rPr>
          <w:rFonts w:hint="eastAsia"/>
          <w:rtl/>
        </w:rPr>
        <w:t>בפני</w:t>
      </w:r>
      <w:r w:rsidRPr="003637FF">
        <w:rPr>
          <w:rtl/>
        </w:rPr>
        <w:t xml:space="preserve"> </w:t>
      </w:r>
      <w:r w:rsidRPr="003637FF">
        <w:rPr>
          <w:rFonts w:hint="eastAsia"/>
          <w:rtl/>
        </w:rPr>
        <w:t>מי</w:t>
      </w:r>
      <w:r w:rsidRPr="003637FF">
        <w:rPr>
          <w:rtl/>
        </w:rPr>
        <w:t xml:space="preserve"> </w:t>
      </w:r>
      <w:r w:rsidRPr="003637FF">
        <w:rPr>
          <w:rFonts w:hint="eastAsia"/>
          <w:rtl/>
        </w:rPr>
        <w:t>שהוא</w:t>
      </w:r>
      <w:r w:rsidRPr="003637FF">
        <w:rPr>
          <w:rtl/>
        </w:rPr>
        <w:t xml:space="preserve"> </w:t>
      </w:r>
      <w:r w:rsidRPr="003637FF">
        <w:rPr>
          <w:rFonts w:hint="eastAsia"/>
          <w:rtl/>
        </w:rPr>
        <w:t>מציע</w:t>
      </w:r>
      <w:r w:rsidRPr="003637FF">
        <w:rPr>
          <w:rtl/>
        </w:rPr>
        <w:t xml:space="preserve"> </w:t>
      </w:r>
      <w:r w:rsidRPr="003637FF">
        <w:rPr>
          <w:rFonts w:hint="cs"/>
          <w:rtl/>
        </w:rPr>
        <w:t xml:space="preserve">אחר </w:t>
      </w:r>
      <w:r w:rsidRPr="003637FF">
        <w:rPr>
          <w:rFonts w:hint="eastAsia"/>
          <w:rtl/>
        </w:rPr>
        <w:t>במכרז</w:t>
      </w:r>
      <w:r w:rsidRPr="003637FF">
        <w:rPr>
          <w:rtl/>
        </w:rPr>
        <w:t xml:space="preserve"> </w:t>
      </w:r>
      <w:r w:rsidRPr="003637FF">
        <w:rPr>
          <w:rFonts w:hint="eastAsia"/>
          <w:rtl/>
        </w:rPr>
        <w:t>או</w:t>
      </w:r>
      <w:r w:rsidRPr="003637FF">
        <w:rPr>
          <w:rtl/>
        </w:rPr>
        <w:t xml:space="preserve"> </w:t>
      </w:r>
      <w:r w:rsidRPr="003637FF">
        <w:rPr>
          <w:rFonts w:hint="cs"/>
          <w:rtl/>
        </w:rPr>
        <w:t>בפני</w:t>
      </w:r>
      <w:r w:rsidRPr="003637FF">
        <w:rPr>
          <w:rtl/>
        </w:rPr>
        <w:t xml:space="preserve"> </w:t>
      </w:r>
      <w:r w:rsidRPr="003637FF">
        <w:rPr>
          <w:rFonts w:hint="cs"/>
          <w:rtl/>
        </w:rPr>
        <w:t>נציגו</w:t>
      </w:r>
      <w:r w:rsidRPr="003637FF">
        <w:rPr>
          <w:rtl/>
        </w:rPr>
        <w:t xml:space="preserve"> </w:t>
      </w:r>
      <w:r w:rsidRPr="003637FF">
        <w:rPr>
          <w:rFonts w:hint="cs"/>
          <w:rtl/>
        </w:rPr>
        <w:t>של</w:t>
      </w:r>
      <w:r w:rsidRPr="003637FF">
        <w:rPr>
          <w:rtl/>
        </w:rPr>
        <w:t xml:space="preserve"> </w:t>
      </w:r>
      <w:r w:rsidRPr="003637FF">
        <w:rPr>
          <w:rFonts w:hint="cs"/>
          <w:rtl/>
        </w:rPr>
        <w:t>מציע</w:t>
      </w:r>
      <w:r w:rsidRPr="003637FF">
        <w:rPr>
          <w:rtl/>
        </w:rPr>
        <w:t xml:space="preserve"> </w:t>
      </w:r>
      <w:r w:rsidRPr="003637FF">
        <w:rPr>
          <w:rFonts w:hint="cs"/>
          <w:rtl/>
        </w:rPr>
        <w:t>אחר, כאמור</w:t>
      </w:r>
      <w:r w:rsidRPr="003637FF">
        <w:rPr>
          <w:rtl/>
        </w:rPr>
        <w:t>.</w:t>
      </w:r>
      <w:r w:rsidRPr="003637FF">
        <w:rPr>
          <w:rFonts w:hint="cs"/>
          <w:rtl/>
        </w:rPr>
        <w:t xml:space="preserve"> </w:t>
      </w:r>
    </w:p>
    <w:p w14:paraId="42F8E3C9" w14:textId="77777777" w:rsidR="00961C7F" w:rsidRPr="003637FF" w:rsidRDefault="00961C7F" w:rsidP="00961C7F">
      <w:pPr>
        <w:pStyle w:val="20"/>
        <w:tabs>
          <w:tab w:val="left" w:pos="1826"/>
        </w:tabs>
        <w:rPr>
          <w:rtl/>
        </w:rPr>
      </w:pPr>
      <w:r w:rsidRPr="003637FF">
        <w:rPr>
          <w:rFonts w:hint="cs"/>
          <w:rtl/>
        </w:rPr>
        <w:t>המציע</w:t>
      </w:r>
      <w:r w:rsidRPr="003637FF">
        <w:rPr>
          <w:rtl/>
        </w:rPr>
        <w:t xml:space="preserve"> </w:t>
      </w:r>
      <w:r w:rsidRPr="003637FF">
        <w:rPr>
          <w:rFonts w:hint="cs"/>
          <w:rtl/>
        </w:rPr>
        <w:t>לא</w:t>
      </w:r>
      <w:r w:rsidRPr="003637FF">
        <w:rPr>
          <w:rtl/>
        </w:rPr>
        <w:t xml:space="preserve"> </w:t>
      </w:r>
      <w:r w:rsidRPr="003637FF">
        <w:rPr>
          <w:rFonts w:hint="cs"/>
          <w:rtl/>
        </w:rPr>
        <w:t>היה</w:t>
      </w:r>
      <w:r w:rsidRPr="003637FF">
        <w:rPr>
          <w:rtl/>
        </w:rPr>
        <w:t xml:space="preserve"> </w:t>
      </w:r>
      <w:r w:rsidRPr="003637FF">
        <w:rPr>
          <w:rFonts w:hint="cs"/>
          <w:rtl/>
        </w:rPr>
        <w:t>מעורב</w:t>
      </w:r>
      <w:r w:rsidRPr="003637FF">
        <w:rPr>
          <w:rtl/>
        </w:rPr>
        <w:t xml:space="preserve"> </w:t>
      </w:r>
      <w:r w:rsidRPr="003637FF">
        <w:rPr>
          <w:rFonts w:hint="cs"/>
          <w:rtl/>
        </w:rPr>
        <w:t>בניסיון</w:t>
      </w:r>
      <w:r w:rsidRPr="003637FF">
        <w:rPr>
          <w:rtl/>
        </w:rPr>
        <w:t xml:space="preserve"> </w:t>
      </w:r>
      <w:r w:rsidRPr="003637FF">
        <w:rPr>
          <w:rFonts w:hint="cs"/>
          <w:rtl/>
        </w:rPr>
        <w:t>להניא</w:t>
      </w:r>
      <w:r w:rsidRPr="003637FF">
        <w:rPr>
          <w:rtl/>
        </w:rPr>
        <w:t xml:space="preserve"> </w:t>
      </w:r>
      <w:r w:rsidRPr="003637FF">
        <w:rPr>
          <w:rFonts w:hint="cs"/>
          <w:rtl/>
        </w:rPr>
        <w:t>מציע</w:t>
      </w:r>
      <w:r w:rsidRPr="003637FF">
        <w:rPr>
          <w:rtl/>
        </w:rPr>
        <w:t xml:space="preserve"> </w:t>
      </w:r>
      <w:r w:rsidRPr="003637FF">
        <w:rPr>
          <w:rFonts w:hint="cs"/>
          <w:rtl/>
        </w:rPr>
        <w:t>אחר</w:t>
      </w:r>
      <w:r w:rsidRPr="003637FF">
        <w:rPr>
          <w:rtl/>
        </w:rPr>
        <w:t xml:space="preserve"> </w:t>
      </w:r>
      <w:r w:rsidRPr="003637FF">
        <w:rPr>
          <w:rFonts w:hint="cs"/>
          <w:rtl/>
        </w:rPr>
        <w:t>מלהגיש</w:t>
      </w:r>
      <w:r w:rsidRPr="003637FF">
        <w:rPr>
          <w:rtl/>
        </w:rPr>
        <w:t xml:space="preserve"> </w:t>
      </w:r>
      <w:r w:rsidRPr="003637FF">
        <w:rPr>
          <w:rFonts w:hint="cs"/>
          <w:rtl/>
        </w:rPr>
        <w:t>הצעות</w:t>
      </w:r>
      <w:r w:rsidRPr="003637FF">
        <w:rPr>
          <w:rtl/>
        </w:rPr>
        <w:t xml:space="preserve"> </w:t>
      </w:r>
      <w:r w:rsidRPr="003637FF">
        <w:rPr>
          <w:rFonts w:hint="cs"/>
          <w:rtl/>
        </w:rPr>
        <w:t>במכרז</w:t>
      </w:r>
      <w:r w:rsidRPr="003637FF">
        <w:rPr>
          <w:rtl/>
        </w:rPr>
        <w:t xml:space="preserve"> </w:t>
      </w:r>
      <w:r w:rsidRPr="003637FF">
        <w:rPr>
          <w:rFonts w:hint="cs"/>
          <w:rtl/>
        </w:rPr>
        <w:t>זה</w:t>
      </w:r>
      <w:r w:rsidRPr="003637FF">
        <w:rPr>
          <w:rtl/>
        </w:rPr>
        <w:t>.</w:t>
      </w:r>
    </w:p>
    <w:p w14:paraId="614772A1" w14:textId="77777777" w:rsidR="00961C7F" w:rsidRPr="003637FF" w:rsidRDefault="00961C7F" w:rsidP="00961C7F">
      <w:pPr>
        <w:pStyle w:val="20"/>
        <w:tabs>
          <w:tab w:val="left" w:pos="1826"/>
        </w:tabs>
        <w:rPr>
          <w:rtl/>
        </w:rPr>
      </w:pPr>
      <w:r w:rsidRPr="003637FF">
        <w:rPr>
          <w:rFonts w:hint="cs"/>
          <w:rtl/>
        </w:rPr>
        <w:t>המציע</w:t>
      </w:r>
      <w:r w:rsidRPr="003637FF">
        <w:rPr>
          <w:rtl/>
        </w:rPr>
        <w:t xml:space="preserve"> </w:t>
      </w:r>
      <w:r w:rsidRPr="003637FF">
        <w:rPr>
          <w:rFonts w:hint="cs"/>
          <w:rtl/>
        </w:rPr>
        <w:t>לא</w:t>
      </w:r>
      <w:r w:rsidRPr="003637FF">
        <w:rPr>
          <w:rtl/>
        </w:rPr>
        <w:t xml:space="preserve"> </w:t>
      </w:r>
      <w:r w:rsidRPr="003637FF">
        <w:rPr>
          <w:rFonts w:hint="cs"/>
          <w:rtl/>
        </w:rPr>
        <w:t>היה</w:t>
      </w:r>
      <w:r w:rsidRPr="003637FF">
        <w:rPr>
          <w:rtl/>
        </w:rPr>
        <w:t xml:space="preserve"> </w:t>
      </w:r>
      <w:r w:rsidRPr="003637FF">
        <w:rPr>
          <w:rFonts w:hint="cs"/>
          <w:rtl/>
        </w:rPr>
        <w:t>מעורב</w:t>
      </w:r>
      <w:r w:rsidRPr="003637FF">
        <w:rPr>
          <w:rtl/>
        </w:rPr>
        <w:t xml:space="preserve"> </w:t>
      </w:r>
      <w:r w:rsidRPr="003637FF">
        <w:rPr>
          <w:rFonts w:hint="cs"/>
          <w:rtl/>
        </w:rPr>
        <w:t>בניסיון</w:t>
      </w:r>
      <w:r w:rsidRPr="003637FF">
        <w:rPr>
          <w:rtl/>
        </w:rPr>
        <w:t xml:space="preserve"> </w:t>
      </w:r>
      <w:r w:rsidRPr="003637FF">
        <w:rPr>
          <w:rFonts w:hint="cs"/>
          <w:rtl/>
        </w:rPr>
        <w:t>לגרום</w:t>
      </w:r>
      <w:r w:rsidRPr="003637FF">
        <w:rPr>
          <w:rtl/>
        </w:rPr>
        <w:t xml:space="preserve"> </w:t>
      </w:r>
      <w:r w:rsidRPr="003637FF">
        <w:rPr>
          <w:rFonts w:hint="cs"/>
          <w:rtl/>
        </w:rPr>
        <w:t>למציע</w:t>
      </w:r>
      <w:r w:rsidRPr="003637FF">
        <w:rPr>
          <w:rtl/>
        </w:rPr>
        <w:t xml:space="preserve"> </w:t>
      </w:r>
      <w:r w:rsidRPr="003637FF">
        <w:rPr>
          <w:rFonts w:hint="cs"/>
          <w:rtl/>
        </w:rPr>
        <w:t>אחר</w:t>
      </w:r>
      <w:r w:rsidRPr="003637FF">
        <w:rPr>
          <w:rtl/>
        </w:rPr>
        <w:t xml:space="preserve"> </w:t>
      </w:r>
      <w:r w:rsidRPr="003637FF">
        <w:rPr>
          <w:rFonts w:hint="cs"/>
          <w:rtl/>
        </w:rPr>
        <w:t>להגיש</w:t>
      </w:r>
      <w:r w:rsidRPr="003637FF">
        <w:rPr>
          <w:rtl/>
        </w:rPr>
        <w:t xml:space="preserve"> </w:t>
      </w:r>
      <w:r w:rsidRPr="003637FF">
        <w:rPr>
          <w:rFonts w:hint="cs"/>
          <w:rtl/>
        </w:rPr>
        <w:t>הצעה</w:t>
      </w:r>
      <w:r w:rsidRPr="003637FF">
        <w:rPr>
          <w:rtl/>
        </w:rPr>
        <w:t xml:space="preserve"> </w:t>
      </w:r>
      <w:r w:rsidRPr="003637FF">
        <w:rPr>
          <w:rFonts w:hint="cs"/>
          <w:rtl/>
        </w:rPr>
        <w:t>בלתי</w:t>
      </w:r>
      <w:r w:rsidRPr="003637FF">
        <w:rPr>
          <w:rtl/>
        </w:rPr>
        <w:t xml:space="preserve"> </w:t>
      </w:r>
      <w:r w:rsidRPr="003637FF">
        <w:rPr>
          <w:rFonts w:hint="cs"/>
          <w:rtl/>
        </w:rPr>
        <w:t>תחרותית</w:t>
      </w:r>
      <w:r w:rsidRPr="003637FF">
        <w:rPr>
          <w:rtl/>
        </w:rPr>
        <w:t xml:space="preserve"> </w:t>
      </w:r>
      <w:r w:rsidRPr="003637FF">
        <w:rPr>
          <w:rFonts w:hint="cs"/>
          <w:rtl/>
        </w:rPr>
        <w:t>מכל</w:t>
      </w:r>
      <w:r w:rsidRPr="003637FF">
        <w:rPr>
          <w:rtl/>
        </w:rPr>
        <w:t xml:space="preserve"> </w:t>
      </w:r>
      <w:r w:rsidRPr="003637FF">
        <w:rPr>
          <w:rFonts w:hint="cs"/>
          <w:rtl/>
        </w:rPr>
        <w:t>סוג</w:t>
      </w:r>
      <w:r w:rsidRPr="003637FF">
        <w:rPr>
          <w:rtl/>
        </w:rPr>
        <w:t xml:space="preserve"> </w:t>
      </w:r>
      <w:r w:rsidRPr="003637FF">
        <w:rPr>
          <w:rFonts w:hint="cs"/>
          <w:rtl/>
        </w:rPr>
        <w:t>שהוא</w:t>
      </w:r>
      <w:r w:rsidRPr="003637FF">
        <w:rPr>
          <w:rtl/>
        </w:rPr>
        <w:t>.</w:t>
      </w:r>
    </w:p>
    <w:p w14:paraId="0D0577D0" w14:textId="77777777" w:rsidR="00961C7F" w:rsidRPr="003637FF" w:rsidRDefault="00961C7F" w:rsidP="00961C7F">
      <w:pPr>
        <w:pStyle w:val="20"/>
        <w:tabs>
          <w:tab w:val="left" w:pos="1826"/>
        </w:tabs>
        <w:rPr>
          <w:rtl/>
        </w:rPr>
      </w:pPr>
      <w:r w:rsidRPr="003637FF">
        <w:rPr>
          <w:rFonts w:hint="cs"/>
          <w:rtl/>
        </w:rPr>
        <w:t>הצעתו</w:t>
      </w:r>
      <w:r w:rsidRPr="003637FF">
        <w:rPr>
          <w:rtl/>
        </w:rPr>
        <w:t xml:space="preserve"> </w:t>
      </w:r>
      <w:r w:rsidRPr="003637FF">
        <w:rPr>
          <w:rFonts w:hint="cs"/>
          <w:rtl/>
        </w:rPr>
        <w:t>של</w:t>
      </w:r>
      <w:r w:rsidRPr="003637FF">
        <w:rPr>
          <w:rtl/>
        </w:rPr>
        <w:t xml:space="preserve"> </w:t>
      </w:r>
      <w:r w:rsidRPr="003637FF">
        <w:rPr>
          <w:rFonts w:hint="cs"/>
          <w:rtl/>
        </w:rPr>
        <w:t>המציע</w:t>
      </w:r>
      <w:r w:rsidRPr="003637FF">
        <w:rPr>
          <w:rtl/>
        </w:rPr>
        <w:t xml:space="preserve"> </w:t>
      </w:r>
      <w:r w:rsidRPr="003637FF">
        <w:rPr>
          <w:rFonts w:hint="cs"/>
          <w:rtl/>
        </w:rPr>
        <w:t>למכרז</w:t>
      </w:r>
      <w:r w:rsidRPr="003637FF">
        <w:rPr>
          <w:rtl/>
        </w:rPr>
        <w:t xml:space="preserve"> </w:t>
      </w:r>
      <w:r w:rsidRPr="003637FF">
        <w:rPr>
          <w:rFonts w:hint="cs"/>
          <w:rtl/>
        </w:rPr>
        <w:t>מוגשת</w:t>
      </w:r>
      <w:r w:rsidRPr="003637FF">
        <w:rPr>
          <w:rtl/>
        </w:rPr>
        <w:t xml:space="preserve"> </w:t>
      </w:r>
      <w:r w:rsidRPr="003637FF">
        <w:rPr>
          <w:rFonts w:hint="cs"/>
          <w:rtl/>
        </w:rPr>
        <w:t>בתום</w:t>
      </w:r>
      <w:r w:rsidRPr="003637FF">
        <w:rPr>
          <w:rtl/>
        </w:rPr>
        <w:t xml:space="preserve"> </w:t>
      </w:r>
      <w:r w:rsidRPr="003637FF">
        <w:rPr>
          <w:rFonts w:hint="cs"/>
          <w:rtl/>
        </w:rPr>
        <w:t>לב</w:t>
      </w:r>
      <w:r w:rsidRPr="003637FF">
        <w:rPr>
          <w:rtl/>
        </w:rPr>
        <w:t xml:space="preserve"> </w:t>
      </w:r>
      <w:r w:rsidRPr="003637FF">
        <w:rPr>
          <w:rFonts w:hint="cs"/>
          <w:rtl/>
        </w:rPr>
        <w:t>ולא</w:t>
      </w:r>
      <w:r w:rsidRPr="003637FF">
        <w:rPr>
          <w:rtl/>
        </w:rPr>
        <w:t xml:space="preserve"> </w:t>
      </w:r>
      <w:r w:rsidRPr="003637FF">
        <w:rPr>
          <w:rFonts w:hint="cs"/>
          <w:rtl/>
        </w:rPr>
        <w:t>נעשתה</w:t>
      </w:r>
      <w:r w:rsidRPr="003637FF">
        <w:rPr>
          <w:rtl/>
        </w:rPr>
        <w:t xml:space="preserve"> </w:t>
      </w:r>
      <w:r w:rsidRPr="003637FF">
        <w:rPr>
          <w:rFonts w:hint="cs"/>
          <w:rtl/>
        </w:rPr>
        <w:t>בעקבות</w:t>
      </w:r>
      <w:r w:rsidRPr="003637FF">
        <w:rPr>
          <w:rtl/>
        </w:rPr>
        <w:t xml:space="preserve"> </w:t>
      </w:r>
      <w:r w:rsidRPr="003637FF">
        <w:rPr>
          <w:rFonts w:hint="cs"/>
          <w:rtl/>
        </w:rPr>
        <w:t>הסדר</w:t>
      </w:r>
      <w:r w:rsidRPr="003637FF">
        <w:rPr>
          <w:rtl/>
        </w:rPr>
        <w:t xml:space="preserve"> </w:t>
      </w:r>
      <w:r w:rsidRPr="003637FF">
        <w:rPr>
          <w:rFonts w:hint="cs"/>
          <w:rtl/>
        </w:rPr>
        <w:t>או</w:t>
      </w:r>
      <w:r w:rsidRPr="003637FF">
        <w:rPr>
          <w:rtl/>
        </w:rPr>
        <w:t xml:space="preserve"> </w:t>
      </w:r>
      <w:r w:rsidRPr="003637FF">
        <w:rPr>
          <w:rFonts w:hint="cs"/>
          <w:rtl/>
        </w:rPr>
        <w:t>דין</w:t>
      </w:r>
      <w:r w:rsidRPr="003637FF">
        <w:rPr>
          <w:rtl/>
        </w:rPr>
        <w:t xml:space="preserve"> </w:t>
      </w:r>
      <w:r w:rsidRPr="003637FF">
        <w:rPr>
          <w:rFonts w:hint="cs"/>
          <w:rtl/>
        </w:rPr>
        <w:t>ודברים</w:t>
      </w:r>
      <w:r w:rsidRPr="003637FF">
        <w:rPr>
          <w:rtl/>
        </w:rPr>
        <w:t xml:space="preserve"> </w:t>
      </w:r>
      <w:r w:rsidRPr="003637FF">
        <w:rPr>
          <w:rFonts w:hint="cs"/>
          <w:rtl/>
        </w:rPr>
        <w:t>כלשהו</w:t>
      </w:r>
      <w:r w:rsidRPr="003637FF">
        <w:rPr>
          <w:rtl/>
        </w:rPr>
        <w:t xml:space="preserve"> </w:t>
      </w:r>
      <w:r w:rsidRPr="003637FF">
        <w:rPr>
          <w:rFonts w:hint="cs"/>
          <w:rtl/>
        </w:rPr>
        <w:t>מציע</w:t>
      </w:r>
      <w:r w:rsidRPr="003637FF">
        <w:rPr>
          <w:rtl/>
        </w:rPr>
        <w:t xml:space="preserve"> </w:t>
      </w:r>
      <w:r w:rsidRPr="003637FF">
        <w:rPr>
          <w:rFonts w:hint="cs"/>
          <w:rtl/>
        </w:rPr>
        <w:t>אחר</w:t>
      </w:r>
      <w:r w:rsidRPr="003637FF">
        <w:rPr>
          <w:rtl/>
        </w:rPr>
        <w:t>.</w:t>
      </w:r>
    </w:p>
    <w:p w14:paraId="25D21A91" w14:textId="77777777" w:rsidR="00961C7F" w:rsidRPr="003637FF" w:rsidRDefault="00961C7F" w:rsidP="00961C7F">
      <w:pPr>
        <w:pStyle w:val="20"/>
        <w:tabs>
          <w:tab w:val="left" w:pos="1826"/>
        </w:tabs>
      </w:pPr>
      <w:r w:rsidRPr="003637FF">
        <w:rPr>
          <w:rFonts w:hint="cs"/>
          <w:rtl/>
        </w:rPr>
        <w:t>המציע</w:t>
      </w:r>
      <w:r w:rsidRPr="003637FF">
        <w:rPr>
          <w:rtl/>
        </w:rPr>
        <w:t xml:space="preserve"> </w:t>
      </w:r>
      <w:r w:rsidRPr="003637FF">
        <w:rPr>
          <w:rFonts w:hint="cs"/>
          <w:rtl/>
        </w:rPr>
        <w:t>מודע</w:t>
      </w:r>
      <w:r w:rsidRPr="003637FF">
        <w:rPr>
          <w:rtl/>
        </w:rPr>
        <w:t xml:space="preserve"> </w:t>
      </w:r>
      <w:r w:rsidRPr="003637FF">
        <w:rPr>
          <w:rFonts w:hint="cs"/>
          <w:rtl/>
        </w:rPr>
        <w:t>לכך</w:t>
      </w:r>
      <w:r w:rsidRPr="003637FF">
        <w:rPr>
          <w:rtl/>
        </w:rPr>
        <w:t xml:space="preserve"> </w:t>
      </w:r>
      <w:r w:rsidRPr="003637FF">
        <w:rPr>
          <w:rFonts w:hint="cs"/>
          <w:rtl/>
        </w:rPr>
        <w:t>שהעונש</w:t>
      </w:r>
      <w:r w:rsidRPr="003637FF">
        <w:rPr>
          <w:rtl/>
        </w:rPr>
        <w:t xml:space="preserve"> </w:t>
      </w:r>
      <w:r w:rsidRPr="003637FF">
        <w:rPr>
          <w:rFonts w:hint="cs"/>
          <w:rtl/>
        </w:rPr>
        <w:t>על</w:t>
      </w:r>
      <w:r w:rsidRPr="003637FF">
        <w:rPr>
          <w:rtl/>
        </w:rPr>
        <w:t xml:space="preserve"> </w:t>
      </w:r>
      <w:r w:rsidRPr="003637FF">
        <w:rPr>
          <w:rFonts w:hint="cs"/>
          <w:rtl/>
        </w:rPr>
        <w:t>תיאום</w:t>
      </w:r>
      <w:r w:rsidRPr="003637FF">
        <w:rPr>
          <w:rtl/>
        </w:rPr>
        <w:t xml:space="preserve"> </w:t>
      </w:r>
      <w:r w:rsidRPr="003637FF">
        <w:rPr>
          <w:rFonts w:hint="cs"/>
          <w:rtl/>
        </w:rPr>
        <w:t>מכרז</w:t>
      </w:r>
      <w:r w:rsidRPr="003637FF">
        <w:rPr>
          <w:rtl/>
        </w:rPr>
        <w:t xml:space="preserve"> </w:t>
      </w:r>
      <w:r w:rsidRPr="003637FF">
        <w:rPr>
          <w:rFonts w:hint="cs"/>
          <w:rtl/>
        </w:rPr>
        <w:t>יכול</w:t>
      </w:r>
      <w:r w:rsidRPr="003637FF">
        <w:rPr>
          <w:rtl/>
        </w:rPr>
        <w:t xml:space="preserve"> </w:t>
      </w:r>
      <w:r w:rsidRPr="003637FF">
        <w:rPr>
          <w:rFonts w:hint="cs"/>
          <w:rtl/>
        </w:rPr>
        <w:t>להגיע</w:t>
      </w:r>
      <w:r w:rsidRPr="003637FF">
        <w:rPr>
          <w:rtl/>
        </w:rPr>
        <w:t xml:space="preserve"> </w:t>
      </w:r>
      <w:r w:rsidRPr="003637FF">
        <w:rPr>
          <w:rFonts w:hint="cs"/>
          <w:rtl/>
        </w:rPr>
        <w:t>עד</w:t>
      </w:r>
      <w:r w:rsidRPr="003637FF">
        <w:rPr>
          <w:rtl/>
        </w:rPr>
        <w:t xml:space="preserve"> </w:t>
      </w:r>
      <w:r w:rsidRPr="003637FF">
        <w:rPr>
          <w:rFonts w:hint="cs"/>
          <w:rtl/>
        </w:rPr>
        <w:t>חמש</w:t>
      </w:r>
      <w:r w:rsidRPr="003637FF">
        <w:rPr>
          <w:rtl/>
        </w:rPr>
        <w:t xml:space="preserve"> </w:t>
      </w:r>
      <w:r w:rsidRPr="003637FF">
        <w:rPr>
          <w:rFonts w:hint="cs"/>
          <w:rtl/>
        </w:rPr>
        <w:t>שנות</w:t>
      </w:r>
      <w:r w:rsidRPr="003637FF">
        <w:rPr>
          <w:rtl/>
        </w:rPr>
        <w:t xml:space="preserve"> </w:t>
      </w:r>
      <w:r w:rsidRPr="003637FF">
        <w:rPr>
          <w:rFonts w:hint="cs"/>
          <w:rtl/>
        </w:rPr>
        <w:t>מאסר</w:t>
      </w:r>
      <w:r w:rsidRPr="003637FF">
        <w:rPr>
          <w:rtl/>
        </w:rPr>
        <w:t xml:space="preserve"> </w:t>
      </w:r>
      <w:r w:rsidRPr="003637FF">
        <w:rPr>
          <w:rFonts w:hint="cs"/>
          <w:rtl/>
        </w:rPr>
        <w:t>בפועל</w:t>
      </w:r>
      <w:r w:rsidRPr="003637FF">
        <w:rPr>
          <w:rtl/>
        </w:rPr>
        <w:t>.</w:t>
      </w:r>
    </w:p>
    <w:p w14:paraId="0851E267" w14:textId="77777777" w:rsidR="00961C7F" w:rsidRPr="003637FF" w:rsidRDefault="00961C7F" w:rsidP="00961C7F">
      <w:pPr>
        <w:pStyle w:val="1"/>
        <w:rPr>
          <w:rFonts w:eastAsia="Times New Roman"/>
          <w:b/>
          <w:bCs/>
          <w:kern w:val="32"/>
          <w:u w:val="single"/>
        </w:rPr>
      </w:pPr>
      <w:r w:rsidRPr="003637FF">
        <w:rPr>
          <w:rFonts w:eastAsia="Times New Roman" w:hint="cs"/>
          <w:b/>
          <w:bCs/>
          <w:u w:val="single"/>
          <w:rtl/>
        </w:rPr>
        <w:t>כללי</w:t>
      </w:r>
    </w:p>
    <w:p w14:paraId="486745F6" w14:textId="77777777" w:rsidR="00961C7F" w:rsidRPr="003637FF" w:rsidRDefault="00961C7F" w:rsidP="00961C7F">
      <w:pPr>
        <w:pStyle w:val="20"/>
        <w:rPr>
          <w:rFonts w:eastAsia="Times New Roman"/>
        </w:rPr>
      </w:pPr>
      <w:r w:rsidRPr="003637FF">
        <w:rPr>
          <w:rFonts w:eastAsia="Times New Roman" w:hint="cs"/>
          <w:rtl/>
        </w:rPr>
        <w:t>קראתי את מסמכי המכרז, הבנתי אותם ואני מסכים לדרישות המכרז ללא סייג.</w:t>
      </w:r>
    </w:p>
    <w:p w14:paraId="3CF3BF37" w14:textId="77777777" w:rsidR="00961C7F" w:rsidRPr="003637FF" w:rsidRDefault="00961C7F" w:rsidP="00961C7F">
      <w:pPr>
        <w:pStyle w:val="20"/>
        <w:rPr>
          <w:rFonts w:eastAsia="Times New Roman"/>
        </w:rPr>
      </w:pPr>
      <w:r w:rsidRPr="003637FF">
        <w:rPr>
          <w:rFonts w:eastAsia="Times New Roman" w:hint="cs"/>
          <w:rtl/>
        </w:rPr>
        <w:t>הנני מצהיר כי המציע משתמש בתוכנות מחשב מקוריות בלבד.</w:t>
      </w:r>
    </w:p>
    <w:p w14:paraId="6DFB7A71" w14:textId="77777777" w:rsidR="00961C7F" w:rsidRPr="003637FF" w:rsidRDefault="00961C7F" w:rsidP="00961C7F">
      <w:pPr>
        <w:pStyle w:val="20"/>
        <w:rPr>
          <w:rFonts w:eastAsia="Times New Roman"/>
        </w:rPr>
      </w:pPr>
      <w:r w:rsidRPr="003637FF">
        <w:rPr>
          <w:rFonts w:eastAsia="Times New Roman" w:hint="cs"/>
          <w:rtl/>
        </w:rPr>
        <w:t>נכון למועד הגשת הצעה זו לא ידוע לי על קיומה של מניעה כלשהי, לרבות ניגוד עניינים, שיש בה כדי להפריע למציע לזכות במכרז או לקיים איזו מהתחייבויותיו על-פי ההצעה, המכרז, החוזה המצורף או על-פי דין.</w:t>
      </w:r>
    </w:p>
    <w:p w14:paraId="63953C9B" w14:textId="77777777" w:rsidR="00961C7F" w:rsidRPr="003637FF" w:rsidRDefault="00961C7F" w:rsidP="00961C7F">
      <w:pPr>
        <w:pStyle w:val="1"/>
        <w:rPr>
          <w:rFonts w:eastAsia="Times New Roman"/>
          <w:b/>
          <w:bCs/>
        </w:rPr>
      </w:pPr>
      <w:r w:rsidRPr="003637FF">
        <w:rPr>
          <w:rFonts w:eastAsia="Times New Roman" w:hint="cs"/>
          <w:rtl/>
        </w:rPr>
        <w:t xml:space="preserve">הנני מצהיר כי כל הנתונים המפורטים בהצעה נבדקו על ידי והם נכונים ומדוייקים. </w:t>
      </w:r>
    </w:p>
    <w:p w14:paraId="6F42F460" w14:textId="77777777" w:rsidR="00961C7F" w:rsidRPr="003637FF" w:rsidRDefault="00961C7F" w:rsidP="00961C7F">
      <w:pPr>
        <w:pStyle w:val="1"/>
        <w:rPr>
          <w:rFonts w:eastAsia="Times New Roman"/>
          <w:b/>
          <w:bCs/>
        </w:rPr>
      </w:pPr>
      <w:r w:rsidRPr="003637FF">
        <w:rPr>
          <w:rFonts w:eastAsia="Times New Roman"/>
          <w:rtl/>
        </w:rPr>
        <w:t>ז</w:t>
      </w:r>
      <w:r w:rsidRPr="003637FF">
        <w:rPr>
          <w:rFonts w:eastAsia="Times New Roman" w:hint="cs"/>
          <w:rtl/>
        </w:rPr>
        <w:t>הו שמי, זו חתימתי ותוכן תצהירי אמת.</w:t>
      </w:r>
    </w:p>
    <w:p w14:paraId="76A6008E" w14:textId="77777777" w:rsidR="00961C7F" w:rsidRPr="003637FF" w:rsidRDefault="00961C7F" w:rsidP="00961C7F">
      <w:pPr>
        <w:spacing w:before="0" w:after="0"/>
        <w:rPr>
          <w:rFonts w:eastAsia="Times New Roman"/>
          <w:rtl/>
        </w:rPr>
      </w:pPr>
    </w:p>
    <w:p w14:paraId="59704730" w14:textId="77777777" w:rsidR="00961C7F" w:rsidRPr="003637FF" w:rsidRDefault="00961C7F" w:rsidP="00961C7F">
      <w:pPr>
        <w:spacing w:before="0" w:after="0"/>
        <w:rPr>
          <w:rFonts w:eastAsia="Times New Roman"/>
          <w:rtl/>
        </w:rPr>
      </w:pPr>
      <w:r w:rsidRPr="003637FF">
        <w:rPr>
          <w:rFonts w:eastAsia="Times New Roman" w:hint="cs"/>
        </w:rPr>
        <w:tab/>
      </w:r>
      <w:r w:rsidRPr="003637FF">
        <w:rPr>
          <w:rFonts w:eastAsia="Times New Roman" w:hint="cs"/>
        </w:rPr>
        <w:tab/>
      </w:r>
      <w:r w:rsidRPr="003637FF">
        <w:rPr>
          <w:rFonts w:eastAsia="Times New Roman" w:hint="cs"/>
        </w:rPr>
        <w:tab/>
      </w:r>
      <w:r w:rsidRPr="003637FF">
        <w:rPr>
          <w:rFonts w:eastAsia="Times New Roman" w:hint="cs"/>
        </w:rPr>
        <w:tab/>
      </w:r>
      <w:r w:rsidRPr="003637FF">
        <w:rPr>
          <w:rFonts w:eastAsia="Times New Roman" w:hint="cs"/>
        </w:rPr>
        <w:tab/>
      </w:r>
      <w:r w:rsidRPr="003637FF">
        <w:rPr>
          <w:rFonts w:eastAsia="Times New Roman" w:hint="cs"/>
          <w:rtl/>
        </w:rPr>
        <w:tab/>
      </w:r>
      <w:r w:rsidRPr="003637FF">
        <w:rPr>
          <w:rFonts w:eastAsia="Times New Roman" w:hint="cs"/>
          <w:rtl/>
        </w:rPr>
        <w:tab/>
        <w:t>_________________</w:t>
      </w:r>
    </w:p>
    <w:p w14:paraId="4367E32A" w14:textId="77777777" w:rsidR="00961C7F" w:rsidRPr="003637FF" w:rsidRDefault="00961C7F" w:rsidP="00961C7F">
      <w:pPr>
        <w:spacing w:before="0" w:after="0"/>
        <w:rPr>
          <w:rFonts w:eastAsia="Times New Roman"/>
          <w:rtl/>
        </w:rPr>
      </w:pPr>
      <w:r w:rsidRPr="003637FF">
        <w:rPr>
          <w:rFonts w:eastAsia="Times New Roman" w:hint="cs"/>
          <w:rtl/>
        </w:rPr>
        <w:tab/>
      </w:r>
      <w:r w:rsidRPr="003637FF">
        <w:rPr>
          <w:rFonts w:eastAsia="Times New Roman" w:hint="cs"/>
          <w:rtl/>
        </w:rPr>
        <w:tab/>
      </w:r>
      <w:r w:rsidRPr="003637FF">
        <w:rPr>
          <w:rFonts w:eastAsia="Times New Roman" w:hint="cs"/>
          <w:rtl/>
        </w:rPr>
        <w:tab/>
      </w:r>
      <w:r w:rsidRPr="003637FF">
        <w:rPr>
          <w:rFonts w:eastAsia="Times New Roman" w:hint="cs"/>
          <w:rtl/>
        </w:rPr>
        <w:tab/>
      </w:r>
      <w:r w:rsidRPr="003637FF">
        <w:rPr>
          <w:rFonts w:eastAsia="Times New Roman" w:hint="cs"/>
          <w:rtl/>
        </w:rPr>
        <w:tab/>
      </w:r>
      <w:r w:rsidRPr="003637FF">
        <w:rPr>
          <w:rFonts w:eastAsia="Times New Roman" w:hint="cs"/>
          <w:rtl/>
        </w:rPr>
        <w:tab/>
      </w:r>
      <w:r w:rsidRPr="003637FF">
        <w:rPr>
          <w:rFonts w:eastAsia="Times New Roman" w:hint="cs"/>
          <w:rtl/>
        </w:rPr>
        <w:tab/>
      </w:r>
      <w:r w:rsidRPr="003637FF">
        <w:rPr>
          <w:rFonts w:eastAsia="Times New Roman" w:hint="cs"/>
          <w:rtl/>
        </w:rPr>
        <w:tab/>
        <w:t>חתימה</w:t>
      </w:r>
    </w:p>
    <w:p w14:paraId="03829D3A" w14:textId="77777777" w:rsidR="00961C7F" w:rsidRPr="003637FF" w:rsidRDefault="00961C7F" w:rsidP="00961C7F">
      <w:pPr>
        <w:ind w:left="360"/>
        <w:jc w:val="center"/>
        <w:rPr>
          <w:b/>
          <w:bCs/>
          <w:sz w:val="32"/>
          <w:szCs w:val="32"/>
          <w:u w:val="single"/>
          <w:rtl/>
        </w:rPr>
      </w:pPr>
      <w:r w:rsidRPr="003637FF">
        <w:rPr>
          <w:rFonts w:hint="cs"/>
          <w:b/>
          <w:bCs/>
          <w:sz w:val="32"/>
          <w:szCs w:val="32"/>
          <w:u w:val="single"/>
          <w:rtl/>
        </w:rPr>
        <w:t>אישור</w:t>
      </w:r>
    </w:p>
    <w:p w14:paraId="44D65AD0" w14:textId="77777777" w:rsidR="00961C7F" w:rsidRPr="003637FF" w:rsidRDefault="00961C7F" w:rsidP="00961C7F">
      <w:pPr>
        <w:rPr>
          <w:noProof w:val="0"/>
          <w:sz w:val="20"/>
          <w:rtl/>
          <w:lang w:eastAsia="en-US"/>
        </w:rPr>
      </w:pPr>
      <w:r w:rsidRPr="003637FF">
        <w:rPr>
          <w:rtl/>
        </w:rPr>
        <w:t xml:space="preserve">אני הח"מ, </w:t>
      </w:r>
      <w:r w:rsidRPr="003637FF">
        <w:rPr>
          <w:rtl/>
        </w:rPr>
        <w:tab/>
      </w:r>
      <w:r w:rsidRPr="003637FF">
        <w:rPr>
          <w:rtl/>
        </w:rPr>
        <w:tab/>
        <w:t>, עו"ד, מ.ר.__________ מאשר כי ביום __________ הופיע/ו בפני מר/גב' ___________ נושא ת.ז. שמספרה _________ ומר/גב' ___________ נושא ת.ז. שמספרה _________,  החתומ/ים לעיל, המורשה/ים לחתום בשם המציע ואשר חתימתם מחייבת את המציע לכל דבר ועניין ולאחר שהזהרתיו/הם כי עליו/הם לומר את האמת וכי יהיה/ו צפוי/ם לעונשים הקבועים בחוק אם לא יעשה/ו כן, אישר/ו את נכונות הצהרתו/הצהרותיהם דלעיל וחתמ/ו עליה בפני.</w:t>
      </w:r>
      <w:r w:rsidRPr="003637FF">
        <w:rPr>
          <w:noProof w:val="0"/>
          <w:sz w:val="20"/>
          <w:rtl/>
          <w:lang w:eastAsia="en-US"/>
        </w:rPr>
        <w:tab/>
      </w:r>
      <w:r w:rsidRPr="003637FF">
        <w:rPr>
          <w:noProof w:val="0"/>
          <w:sz w:val="20"/>
          <w:rtl/>
          <w:lang w:eastAsia="en-US"/>
        </w:rPr>
        <w:tab/>
      </w:r>
      <w:r w:rsidRPr="003637FF">
        <w:rPr>
          <w:noProof w:val="0"/>
          <w:sz w:val="20"/>
          <w:rtl/>
          <w:lang w:eastAsia="en-US"/>
        </w:rPr>
        <w:tab/>
      </w:r>
      <w:r w:rsidRPr="003637FF">
        <w:rPr>
          <w:noProof w:val="0"/>
          <w:sz w:val="20"/>
          <w:rtl/>
          <w:lang w:eastAsia="en-US"/>
        </w:rPr>
        <w:tab/>
      </w:r>
      <w:r w:rsidRPr="003637FF">
        <w:rPr>
          <w:noProof w:val="0"/>
          <w:sz w:val="20"/>
          <w:rtl/>
          <w:lang w:eastAsia="en-US"/>
        </w:rPr>
        <w:tab/>
      </w:r>
    </w:p>
    <w:p w14:paraId="6E66C5DC" w14:textId="77777777" w:rsidR="00961C7F" w:rsidRPr="003637FF" w:rsidRDefault="00961C7F" w:rsidP="00961C7F">
      <w:pPr>
        <w:rPr>
          <w:noProof w:val="0"/>
          <w:sz w:val="20"/>
          <w:rtl/>
          <w:lang w:eastAsia="en-US"/>
        </w:rPr>
      </w:pPr>
      <w:r w:rsidRPr="003637FF">
        <w:rPr>
          <w:noProof w:val="0"/>
          <w:sz w:val="20"/>
          <w:rtl/>
          <w:lang w:eastAsia="en-US"/>
        </w:rPr>
        <w:tab/>
      </w:r>
      <w:r w:rsidRPr="003637FF">
        <w:rPr>
          <w:noProof w:val="0"/>
          <w:sz w:val="20"/>
          <w:rtl/>
          <w:lang w:eastAsia="en-US"/>
        </w:rPr>
        <w:tab/>
      </w:r>
      <w:r w:rsidRPr="003637FF">
        <w:rPr>
          <w:noProof w:val="0"/>
          <w:sz w:val="20"/>
          <w:rtl/>
          <w:lang w:eastAsia="en-US"/>
        </w:rPr>
        <w:tab/>
      </w:r>
      <w:r w:rsidRPr="003637FF">
        <w:rPr>
          <w:noProof w:val="0"/>
          <w:sz w:val="20"/>
          <w:rtl/>
          <w:lang w:eastAsia="en-US"/>
        </w:rPr>
        <w:tab/>
      </w:r>
      <w:r w:rsidRPr="003637FF">
        <w:rPr>
          <w:noProof w:val="0"/>
          <w:sz w:val="20"/>
          <w:rtl/>
          <w:lang w:eastAsia="en-US"/>
        </w:rPr>
        <w:tab/>
      </w:r>
      <w:r w:rsidRPr="003637FF">
        <w:rPr>
          <w:noProof w:val="0"/>
          <w:sz w:val="20"/>
          <w:rtl/>
          <w:lang w:eastAsia="en-US"/>
        </w:rPr>
        <w:tab/>
        <w:t>____________________</w:t>
      </w:r>
    </w:p>
    <w:p w14:paraId="77C18320" w14:textId="77777777" w:rsidR="00961C7F" w:rsidRPr="003637FF" w:rsidRDefault="00961C7F" w:rsidP="00961C7F">
      <w:pPr>
        <w:ind w:right="180"/>
        <w:jc w:val="center"/>
        <w:rPr>
          <w:rtl/>
        </w:rPr>
      </w:pPr>
      <w:r w:rsidRPr="003637FF">
        <w:rPr>
          <w:rtl/>
        </w:rPr>
        <w:tab/>
      </w:r>
      <w:r w:rsidRPr="003637FF">
        <w:rPr>
          <w:rtl/>
        </w:rPr>
        <w:tab/>
      </w:r>
      <w:r w:rsidRPr="003637FF">
        <w:rPr>
          <w:rtl/>
        </w:rPr>
        <w:tab/>
      </w:r>
      <w:r w:rsidRPr="003637FF">
        <w:rPr>
          <w:rtl/>
        </w:rPr>
        <w:tab/>
      </w:r>
      <w:r w:rsidRPr="003637FF">
        <w:rPr>
          <w:rtl/>
        </w:rPr>
        <w:tab/>
      </w:r>
      <w:r w:rsidRPr="003637FF">
        <w:rPr>
          <w:rFonts w:hint="cs"/>
          <w:rtl/>
        </w:rPr>
        <w:t xml:space="preserve">   ____________, עו"ד</w:t>
      </w:r>
      <w:r w:rsidRPr="003637FF">
        <w:rPr>
          <w:rtl/>
        </w:rPr>
        <w:t xml:space="preserve"> </w:t>
      </w:r>
    </w:p>
    <w:p w14:paraId="55D06CB8" w14:textId="77777777" w:rsidR="004E5FF6" w:rsidRPr="003637FF" w:rsidRDefault="00961C7F" w:rsidP="00FD4C0C">
      <w:pPr>
        <w:tabs>
          <w:tab w:val="clear" w:pos="1826"/>
        </w:tabs>
        <w:spacing w:before="0" w:after="200" w:line="276" w:lineRule="auto"/>
        <w:jc w:val="left"/>
        <w:rPr>
          <w:b/>
          <w:bCs/>
          <w:sz w:val="32"/>
          <w:szCs w:val="32"/>
          <w:u w:val="single"/>
          <w:rtl/>
        </w:rPr>
      </w:pPr>
      <w:r w:rsidRPr="003637FF">
        <w:rPr>
          <w:b/>
          <w:bCs/>
          <w:sz w:val="32"/>
          <w:szCs w:val="32"/>
          <w:u w:val="single"/>
          <w:rtl/>
        </w:rPr>
        <w:br w:type="page"/>
      </w:r>
      <w:r w:rsidR="004E5FF6" w:rsidRPr="003637FF">
        <w:rPr>
          <w:rFonts w:hint="eastAsia"/>
          <w:b/>
          <w:bCs/>
          <w:sz w:val="32"/>
          <w:szCs w:val="32"/>
          <w:u w:val="single"/>
          <w:rtl/>
        </w:rPr>
        <w:lastRenderedPageBreak/>
        <w:t>נספח</w:t>
      </w:r>
      <w:r w:rsidR="004E5FF6" w:rsidRPr="003637FF">
        <w:rPr>
          <w:b/>
          <w:bCs/>
          <w:sz w:val="32"/>
          <w:szCs w:val="32"/>
          <w:u w:val="single"/>
          <w:rtl/>
        </w:rPr>
        <w:t xml:space="preserve"> </w:t>
      </w:r>
      <w:r w:rsidR="004E5FF6" w:rsidRPr="003637FF">
        <w:rPr>
          <w:rFonts w:hint="cs"/>
          <w:b/>
          <w:bCs/>
          <w:sz w:val="32"/>
          <w:szCs w:val="32"/>
          <w:u w:val="single"/>
          <w:rtl/>
        </w:rPr>
        <w:t>ד</w:t>
      </w:r>
      <w:r w:rsidR="004E5FF6" w:rsidRPr="003637FF">
        <w:rPr>
          <w:b/>
          <w:bCs/>
          <w:sz w:val="32"/>
          <w:szCs w:val="32"/>
          <w:u w:val="single"/>
          <w:rtl/>
        </w:rPr>
        <w:t xml:space="preserve">' </w:t>
      </w:r>
      <w:r w:rsidR="004E5FF6" w:rsidRPr="003637FF">
        <w:rPr>
          <w:rFonts w:hint="eastAsia"/>
          <w:b/>
          <w:bCs/>
          <w:sz w:val="32"/>
          <w:szCs w:val="32"/>
          <w:u w:val="single"/>
          <w:rtl/>
        </w:rPr>
        <w:t>למכרז</w:t>
      </w:r>
      <w:r w:rsidR="004E5FF6" w:rsidRPr="003637FF">
        <w:rPr>
          <w:b/>
          <w:bCs/>
          <w:sz w:val="32"/>
          <w:szCs w:val="32"/>
          <w:u w:val="single"/>
          <w:rtl/>
        </w:rPr>
        <w:t xml:space="preserve"> </w:t>
      </w:r>
      <w:r w:rsidR="004E5FF6" w:rsidRPr="003637FF">
        <w:rPr>
          <w:rFonts w:hint="cs"/>
          <w:b/>
          <w:bCs/>
          <w:sz w:val="32"/>
          <w:szCs w:val="32"/>
          <w:u w:val="single"/>
          <w:rtl/>
        </w:rPr>
        <w:t>-</w:t>
      </w:r>
      <w:r w:rsidR="004E5FF6" w:rsidRPr="003637FF">
        <w:rPr>
          <w:b/>
          <w:bCs/>
          <w:sz w:val="32"/>
          <w:szCs w:val="32"/>
          <w:u w:val="single"/>
          <w:rtl/>
        </w:rPr>
        <w:t xml:space="preserve"> שאלון שביעות רצון  </w:t>
      </w:r>
    </w:p>
    <w:p w14:paraId="37E79FB1" w14:textId="77777777" w:rsidR="004E5FF6" w:rsidRPr="003637FF" w:rsidRDefault="004E5FF6" w:rsidP="004E5FF6">
      <w:pPr>
        <w:pStyle w:val="a6"/>
        <w:numPr>
          <w:ilvl w:val="0"/>
          <w:numId w:val="0"/>
        </w:numPr>
        <w:tabs>
          <w:tab w:val="left" w:pos="386"/>
        </w:tabs>
        <w:ind w:left="26" w:right="360"/>
        <w:rPr>
          <w:rtl/>
        </w:rPr>
      </w:pPr>
      <w:r w:rsidRPr="003637FF">
        <w:rPr>
          <w:rFonts w:hint="cs"/>
          <w:rtl/>
        </w:rPr>
        <w:t>נא הקף את המספר המהווה את הערכתך לגבי הקריטריונים הבאים:</w:t>
      </w:r>
    </w:p>
    <w:p w14:paraId="4BE622C4" w14:textId="77777777" w:rsidR="004E5FF6" w:rsidRPr="003637FF" w:rsidRDefault="004E5FF6" w:rsidP="004E5FF6">
      <w:pPr>
        <w:pStyle w:val="a6"/>
        <w:numPr>
          <w:ilvl w:val="0"/>
          <w:numId w:val="12"/>
        </w:numPr>
        <w:tabs>
          <w:tab w:val="left" w:pos="386"/>
        </w:tabs>
        <w:ind w:right="360"/>
        <w:rPr>
          <w:rtl/>
        </w:rPr>
      </w:pPr>
      <w:r w:rsidRPr="003637FF">
        <w:rPr>
          <w:rFonts w:hint="cs"/>
          <w:b/>
          <w:bCs/>
          <w:rtl/>
        </w:rPr>
        <w:t>עמידה בתנאי ההתקשרות ולוחות הזמנים:</w:t>
      </w:r>
      <w:r w:rsidRPr="003637FF">
        <w:rPr>
          <w:rFonts w:hint="cs"/>
          <w:rtl/>
        </w:rPr>
        <w:t xml:space="preserve"> האם השירות שניתן על ידי המציע עמד בדרישות ההתקשרות </w:t>
      </w:r>
    </w:p>
    <w:tbl>
      <w:tblPr>
        <w:bidiVisu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1626"/>
        <w:gridCol w:w="1631"/>
        <w:gridCol w:w="1627"/>
        <w:gridCol w:w="1627"/>
      </w:tblGrid>
      <w:tr w:rsidR="004E5FF6" w:rsidRPr="003637FF" w14:paraId="1C25F5FE" w14:textId="77777777" w:rsidTr="006A0E7C">
        <w:tc>
          <w:tcPr>
            <w:tcW w:w="1654" w:type="dxa"/>
          </w:tcPr>
          <w:p w14:paraId="56D08E65"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1</w:t>
            </w:r>
          </w:p>
        </w:tc>
        <w:tc>
          <w:tcPr>
            <w:tcW w:w="1669" w:type="dxa"/>
          </w:tcPr>
          <w:p w14:paraId="19F3A6B0"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2</w:t>
            </w:r>
          </w:p>
        </w:tc>
        <w:tc>
          <w:tcPr>
            <w:tcW w:w="1671" w:type="dxa"/>
          </w:tcPr>
          <w:p w14:paraId="334E7A4A"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3</w:t>
            </w:r>
          </w:p>
        </w:tc>
        <w:tc>
          <w:tcPr>
            <w:tcW w:w="1670" w:type="dxa"/>
          </w:tcPr>
          <w:p w14:paraId="64B6463E"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4</w:t>
            </w:r>
          </w:p>
        </w:tc>
        <w:tc>
          <w:tcPr>
            <w:tcW w:w="1670" w:type="dxa"/>
          </w:tcPr>
          <w:p w14:paraId="3FB19ECD"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5</w:t>
            </w:r>
          </w:p>
        </w:tc>
      </w:tr>
      <w:tr w:rsidR="004E5FF6" w:rsidRPr="003637FF" w14:paraId="14350D92" w14:textId="77777777" w:rsidTr="006A0E7C">
        <w:tc>
          <w:tcPr>
            <w:tcW w:w="1654" w:type="dxa"/>
          </w:tcPr>
          <w:p w14:paraId="775ACABE"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כלל לא</w:t>
            </w:r>
          </w:p>
        </w:tc>
        <w:tc>
          <w:tcPr>
            <w:tcW w:w="1669" w:type="dxa"/>
          </w:tcPr>
          <w:p w14:paraId="7120C113"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מעטה</w:t>
            </w:r>
          </w:p>
        </w:tc>
        <w:tc>
          <w:tcPr>
            <w:tcW w:w="1671" w:type="dxa"/>
          </w:tcPr>
          <w:p w14:paraId="109BDF08"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בינונית</w:t>
            </w:r>
          </w:p>
        </w:tc>
        <w:tc>
          <w:tcPr>
            <w:tcW w:w="1670" w:type="dxa"/>
          </w:tcPr>
          <w:p w14:paraId="46C7E363"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w:t>
            </w:r>
          </w:p>
        </w:tc>
        <w:tc>
          <w:tcPr>
            <w:tcW w:w="1670" w:type="dxa"/>
          </w:tcPr>
          <w:p w14:paraId="7D6B309E"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 מאוד</w:t>
            </w:r>
          </w:p>
        </w:tc>
      </w:tr>
    </w:tbl>
    <w:p w14:paraId="52564A5E" w14:textId="77777777" w:rsidR="004E5FF6" w:rsidRPr="003637FF" w:rsidRDefault="004E5FF6" w:rsidP="004E5FF6">
      <w:pPr>
        <w:pStyle w:val="a6"/>
        <w:numPr>
          <w:ilvl w:val="0"/>
          <w:numId w:val="12"/>
        </w:numPr>
        <w:tabs>
          <w:tab w:val="left" w:pos="386"/>
        </w:tabs>
        <w:ind w:right="360"/>
      </w:pPr>
      <w:r w:rsidRPr="003637FF">
        <w:rPr>
          <w:rFonts w:hint="cs"/>
          <w:b/>
          <w:bCs/>
          <w:rtl/>
        </w:rPr>
        <w:t xml:space="preserve">עמידה בלוחות זמנים: </w:t>
      </w:r>
      <w:r w:rsidRPr="003637FF">
        <w:rPr>
          <w:rFonts w:hint="cs"/>
          <w:rtl/>
        </w:rPr>
        <w:t xml:space="preserve">האם המציע עמד בלוחות הזמנים שנקבעו במסגרת ההתקשרות עמו? </w:t>
      </w:r>
    </w:p>
    <w:tbl>
      <w:tblPr>
        <w:bidiVisu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1626"/>
        <w:gridCol w:w="1631"/>
        <w:gridCol w:w="1627"/>
        <w:gridCol w:w="1627"/>
      </w:tblGrid>
      <w:tr w:rsidR="004E5FF6" w:rsidRPr="003637FF" w14:paraId="196853A7" w14:textId="77777777" w:rsidTr="006A0E7C">
        <w:tc>
          <w:tcPr>
            <w:tcW w:w="1654" w:type="dxa"/>
          </w:tcPr>
          <w:p w14:paraId="536FD80E"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1</w:t>
            </w:r>
          </w:p>
        </w:tc>
        <w:tc>
          <w:tcPr>
            <w:tcW w:w="1669" w:type="dxa"/>
          </w:tcPr>
          <w:p w14:paraId="04C07E1C"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2</w:t>
            </w:r>
          </w:p>
        </w:tc>
        <w:tc>
          <w:tcPr>
            <w:tcW w:w="1671" w:type="dxa"/>
          </w:tcPr>
          <w:p w14:paraId="67B2B6A9"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3</w:t>
            </w:r>
          </w:p>
        </w:tc>
        <w:tc>
          <w:tcPr>
            <w:tcW w:w="1670" w:type="dxa"/>
          </w:tcPr>
          <w:p w14:paraId="4E165DF7"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4</w:t>
            </w:r>
          </w:p>
        </w:tc>
        <w:tc>
          <w:tcPr>
            <w:tcW w:w="1670" w:type="dxa"/>
          </w:tcPr>
          <w:p w14:paraId="4B1FAE23"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5</w:t>
            </w:r>
          </w:p>
        </w:tc>
      </w:tr>
      <w:tr w:rsidR="004E5FF6" w:rsidRPr="003637FF" w14:paraId="101F1E9F" w14:textId="77777777" w:rsidTr="006A0E7C">
        <w:tc>
          <w:tcPr>
            <w:tcW w:w="1654" w:type="dxa"/>
          </w:tcPr>
          <w:p w14:paraId="525DE676"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כלל לא</w:t>
            </w:r>
          </w:p>
        </w:tc>
        <w:tc>
          <w:tcPr>
            <w:tcW w:w="1669" w:type="dxa"/>
          </w:tcPr>
          <w:p w14:paraId="775F30EE"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מעטה</w:t>
            </w:r>
          </w:p>
        </w:tc>
        <w:tc>
          <w:tcPr>
            <w:tcW w:w="1671" w:type="dxa"/>
          </w:tcPr>
          <w:p w14:paraId="19E5022A"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בינונית</w:t>
            </w:r>
          </w:p>
        </w:tc>
        <w:tc>
          <w:tcPr>
            <w:tcW w:w="1670" w:type="dxa"/>
          </w:tcPr>
          <w:p w14:paraId="0190C7B9"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w:t>
            </w:r>
          </w:p>
        </w:tc>
        <w:tc>
          <w:tcPr>
            <w:tcW w:w="1670" w:type="dxa"/>
          </w:tcPr>
          <w:p w14:paraId="2A4ABC1B"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 מאוד</w:t>
            </w:r>
          </w:p>
        </w:tc>
      </w:tr>
    </w:tbl>
    <w:p w14:paraId="14E66B54" w14:textId="77777777" w:rsidR="004E5FF6" w:rsidRPr="003637FF" w:rsidRDefault="004E5FF6" w:rsidP="004E5FF6">
      <w:pPr>
        <w:pStyle w:val="a6"/>
        <w:numPr>
          <w:ilvl w:val="0"/>
          <w:numId w:val="12"/>
        </w:numPr>
        <w:tabs>
          <w:tab w:val="left" w:pos="386"/>
        </w:tabs>
        <w:ind w:right="360"/>
      </w:pPr>
      <w:r w:rsidRPr="003637FF">
        <w:rPr>
          <w:rFonts w:hint="cs"/>
          <w:b/>
          <w:bCs/>
          <w:rtl/>
        </w:rPr>
        <w:t>איכות תוצרי העבודה:</w:t>
      </w:r>
      <w:r w:rsidRPr="003637FF">
        <w:rPr>
          <w:rFonts w:hint="cs"/>
          <w:rtl/>
        </w:rPr>
        <w:t xml:space="preserve"> האם אתה שבע רצון מאיכות תוצרי העבודה שהכין המציע?</w:t>
      </w:r>
    </w:p>
    <w:tbl>
      <w:tblPr>
        <w:bidiVisu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1626"/>
        <w:gridCol w:w="1631"/>
        <w:gridCol w:w="1627"/>
        <w:gridCol w:w="1627"/>
      </w:tblGrid>
      <w:tr w:rsidR="004E5FF6" w:rsidRPr="003637FF" w14:paraId="478EF72A" w14:textId="77777777" w:rsidTr="006A0E7C">
        <w:tc>
          <w:tcPr>
            <w:tcW w:w="1704" w:type="dxa"/>
          </w:tcPr>
          <w:p w14:paraId="66B04221"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1</w:t>
            </w:r>
          </w:p>
        </w:tc>
        <w:tc>
          <w:tcPr>
            <w:tcW w:w="1704" w:type="dxa"/>
          </w:tcPr>
          <w:p w14:paraId="12E5CE8F"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2</w:t>
            </w:r>
          </w:p>
        </w:tc>
        <w:tc>
          <w:tcPr>
            <w:tcW w:w="1704" w:type="dxa"/>
          </w:tcPr>
          <w:p w14:paraId="15320896"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3</w:t>
            </w:r>
          </w:p>
        </w:tc>
        <w:tc>
          <w:tcPr>
            <w:tcW w:w="1705" w:type="dxa"/>
          </w:tcPr>
          <w:p w14:paraId="3B8024A8"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4</w:t>
            </w:r>
          </w:p>
        </w:tc>
        <w:tc>
          <w:tcPr>
            <w:tcW w:w="1705" w:type="dxa"/>
          </w:tcPr>
          <w:p w14:paraId="3E0B036B"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5</w:t>
            </w:r>
          </w:p>
        </w:tc>
      </w:tr>
      <w:tr w:rsidR="004E5FF6" w:rsidRPr="003637FF" w14:paraId="3E79C5C5" w14:textId="77777777" w:rsidTr="006A0E7C">
        <w:tc>
          <w:tcPr>
            <w:tcW w:w="1704" w:type="dxa"/>
          </w:tcPr>
          <w:p w14:paraId="52ACD12F"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כלל לא</w:t>
            </w:r>
          </w:p>
        </w:tc>
        <w:tc>
          <w:tcPr>
            <w:tcW w:w="1704" w:type="dxa"/>
          </w:tcPr>
          <w:p w14:paraId="4AE1EA7D"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מעטה</w:t>
            </w:r>
          </w:p>
        </w:tc>
        <w:tc>
          <w:tcPr>
            <w:tcW w:w="1704" w:type="dxa"/>
          </w:tcPr>
          <w:p w14:paraId="57EDA542"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בינונית</w:t>
            </w:r>
          </w:p>
        </w:tc>
        <w:tc>
          <w:tcPr>
            <w:tcW w:w="1705" w:type="dxa"/>
          </w:tcPr>
          <w:p w14:paraId="52E9CBBD"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w:t>
            </w:r>
          </w:p>
        </w:tc>
        <w:tc>
          <w:tcPr>
            <w:tcW w:w="1705" w:type="dxa"/>
          </w:tcPr>
          <w:p w14:paraId="6E39E7AD"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 מאוד</w:t>
            </w:r>
          </w:p>
        </w:tc>
      </w:tr>
    </w:tbl>
    <w:p w14:paraId="60A4DC06" w14:textId="77777777" w:rsidR="004E5FF6" w:rsidRPr="003637FF" w:rsidRDefault="004E5FF6" w:rsidP="004E5FF6">
      <w:pPr>
        <w:pStyle w:val="a6"/>
        <w:numPr>
          <w:ilvl w:val="0"/>
          <w:numId w:val="12"/>
        </w:numPr>
        <w:tabs>
          <w:tab w:val="left" w:pos="386"/>
        </w:tabs>
        <w:ind w:right="360"/>
      </w:pPr>
      <w:r w:rsidRPr="003637FF">
        <w:rPr>
          <w:rFonts w:hint="cs"/>
          <w:b/>
          <w:bCs/>
          <w:rtl/>
        </w:rPr>
        <w:t>מקצועיות:</w:t>
      </w:r>
      <w:r w:rsidRPr="003637FF">
        <w:rPr>
          <w:rFonts w:hint="cs"/>
          <w:rtl/>
        </w:rPr>
        <w:t xml:space="preserve"> האם חברי הצוות מטעם המציע הפגינו מקצועיות וידע במסגרת מתן השירותים?</w:t>
      </w:r>
    </w:p>
    <w:tbl>
      <w:tblPr>
        <w:bidiVisu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1624"/>
        <w:gridCol w:w="1633"/>
        <w:gridCol w:w="1620"/>
        <w:gridCol w:w="1624"/>
      </w:tblGrid>
      <w:tr w:rsidR="004E5FF6" w:rsidRPr="003637FF" w14:paraId="1F3ED864" w14:textId="77777777" w:rsidTr="006A0E7C">
        <w:tc>
          <w:tcPr>
            <w:tcW w:w="1667" w:type="dxa"/>
          </w:tcPr>
          <w:p w14:paraId="2F99BAA2"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1</w:t>
            </w:r>
          </w:p>
        </w:tc>
        <w:tc>
          <w:tcPr>
            <w:tcW w:w="1666" w:type="dxa"/>
          </w:tcPr>
          <w:p w14:paraId="37999445"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2</w:t>
            </w:r>
          </w:p>
        </w:tc>
        <w:tc>
          <w:tcPr>
            <w:tcW w:w="1673" w:type="dxa"/>
          </w:tcPr>
          <w:p w14:paraId="19D9F67B"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3</w:t>
            </w:r>
          </w:p>
        </w:tc>
        <w:tc>
          <w:tcPr>
            <w:tcW w:w="1662" w:type="dxa"/>
          </w:tcPr>
          <w:p w14:paraId="59D1973C"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4</w:t>
            </w:r>
          </w:p>
        </w:tc>
        <w:tc>
          <w:tcPr>
            <w:tcW w:w="1666" w:type="dxa"/>
          </w:tcPr>
          <w:p w14:paraId="58A3CEBC"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5</w:t>
            </w:r>
          </w:p>
        </w:tc>
      </w:tr>
      <w:tr w:rsidR="004E5FF6" w:rsidRPr="003637FF" w14:paraId="03F74FE4" w14:textId="77777777" w:rsidTr="006A0E7C">
        <w:tc>
          <w:tcPr>
            <w:tcW w:w="1667" w:type="dxa"/>
          </w:tcPr>
          <w:p w14:paraId="490042DA"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כלל לא</w:t>
            </w:r>
          </w:p>
        </w:tc>
        <w:tc>
          <w:tcPr>
            <w:tcW w:w="1666" w:type="dxa"/>
          </w:tcPr>
          <w:p w14:paraId="2A118CD3"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מעטה</w:t>
            </w:r>
          </w:p>
        </w:tc>
        <w:tc>
          <w:tcPr>
            <w:tcW w:w="1673" w:type="dxa"/>
          </w:tcPr>
          <w:p w14:paraId="7E543624"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בינונית</w:t>
            </w:r>
          </w:p>
        </w:tc>
        <w:tc>
          <w:tcPr>
            <w:tcW w:w="1662" w:type="dxa"/>
          </w:tcPr>
          <w:p w14:paraId="7FAE0BD2"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w:t>
            </w:r>
          </w:p>
        </w:tc>
        <w:tc>
          <w:tcPr>
            <w:tcW w:w="1666" w:type="dxa"/>
          </w:tcPr>
          <w:p w14:paraId="53086429"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 מאוד</w:t>
            </w:r>
          </w:p>
        </w:tc>
      </w:tr>
    </w:tbl>
    <w:p w14:paraId="41C08CE2" w14:textId="77777777" w:rsidR="004E5FF6" w:rsidRPr="003637FF" w:rsidRDefault="004E5FF6" w:rsidP="004E5FF6">
      <w:pPr>
        <w:pStyle w:val="a6"/>
        <w:numPr>
          <w:ilvl w:val="0"/>
          <w:numId w:val="12"/>
        </w:numPr>
        <w:tabs>
          <w:tab w:val="left" w:pos="386"/>
        </w:tabs>
        <w:ind w:right="360"/>
        <w:rPr>
          <w:b/>
          <w:bCs/>
        </w:rPr>
      </w:pPr>
      <w:r w:rsidRPr="003637FF">
        <w:rPr>
          <w:rFonts w:hint="cs"/>
          <w:b/>
          <w:bCs/>
          <w:rtl/>
        </w:rPr>
        <w:t xml:space="preserve">מעורבותו של ראש הצוות: </w:t>
      </w:r>
      <w:r w:rsidRPr="003637FF">
        <w:rPr>
          <w:rFonts w:hint="cs"/>
          <w:rtl/>
        </w:rPr>
        <w:t>האם ראש הצוות הפגין מעורבות במתן השירותים?</w:t>
      </w:r>
    </w:p>
    <w:tbl>
      <w:tblPr>
        <w:bidiVisu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622"/>
        <w:gridCol w:w="1622"/>
        <w:gridCol w:w="1623"/>
        <w:gridCol w:w="1623"/>
      </w:tblGrid>
      <w:tr w:rsidR="004E5FF6" w:rsidRPr="003637FF" w14:paraId="556E4FC0" w14:textId="77777777" w:rsidTr="006A0E7C">
        <w:tc>
          <w:tcPr>
            <w:tcW w:w="1626" w:type="dxa"/>
          </w:tcPr>
          <w:p w14:paraId="12E996A4"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1</w:t>
            </w:r>
          </w:p>
        </w:tc>
        <w:tc>
          <w:tcPr>
            <w:tcW w:w="1627" w:type="dxa"/>
          </w:tcPr>
          <w:p w14:paraId="2644D192"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2</w:t>
            </w:r>
          </w:p>
        </w:tc>
        <w:tc>
          <w:tcPr>
            <w:tcW w:w="1627" w:type="dxa"/>
          </w:tcPr>
          <w:p w14:paraId="39288629"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3</w:t>
            </w:r>
          </w:p>
        </w:tc>
        <w:tc>
          <w:tcPr>
            <w:tcW w:w="1628" w:type="dxa"/>
          </w:tcPr>
          <w:p w14:paraId="62AFAE9B"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4</w:t>
            </w:r>
          </w:p>
        </w:tc>
        <w:tc>
          <w:tcPr>
            <w:tcW w:w="1628" w:type="dxa"/>
          </w:tcPr>
          <w:p w14:paraId="08CA56BD"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5</w:t>
            </w:r>
          </w:p>
        </w:tc>
      </w:tr>
      <w:tr w:rsidR="004E5FF6" w:rsidRPr="003637FF" w14:paraId="6AB93758" w14:textId="77777777" w:rsidTr="006A0E7C">
        <w:tc>
          <w:tcPr>
            <w:tcW w:w="1626" w:type="dxa"/>
          </w:tcPr>
          <w:p w14:paraId="03F65058"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כלל לא</w:t>
            </w:r>
          </w:p>
        </w:tc>
        <w:tc>
          <w:tcPr>
            <w:tcW w:w="1627" w:type="dxa"/>
          </w:tcPr>
          <w:p w14:paraId="1B750069"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מעטה</w:t>
            </w:r>
          </w:p>
        </w:tc>
        <w:tc>
          <w:tcPr>
            <w:tcW w:w="1627" w:type="dxa"/>
          </w:tcPr>
          <w:p w14:paraId="729D77B6"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בינונית</w:t>
            </w:r>
          </w:p>
        </w:tc>
        <w:tc>
          <w:tcPr>
            <w:tcW w:w="1628" w:type="dxa"/>
          </w:tcPr>
          <w:p w14:paraId="1E066A78"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w:t>
            </w:r>
          </w:p>
        </w:tc>
        <w:tc>
          <w:tcPr>
            <w:tcW w:w="1628" w:type="dxa"/>
          </w:tcPr>
          <w:p w14:paraId="772F400D"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 מאוד</w:t>
            </w:r>
          </w:p>
        </w:tc>
      </w:tr>
    </w:tbl>
    <w:p w14:paraId="5E8D184A" w14:textId="77777777" w:rsidR="004E5FF6" w:rsidRPr="003637FF" w:rsidRDefault="004E5FF6" w:rsidP="004E5FF6">
      <w:pPr>
        <w:pStyle w:val="a6"/>
        <w:numPr>
          <w:ilvl w:val="0"/>
          <w:numId w:val="12"/>
        </w:numPr>
        <w:tabs>
          <w:tab w:val="left" w:pos="386"/>
        </w:tabs>
        <w:ind w:right="360"/>
      </w:pPr>
      <w:r w:rsidRPr="003637FF">
        <w:rPr>
          <w:rFonts w:hint="cs"/>
          <w:b/>
          <w:bCs/>
          <w:rtl/>
        </w:rPr>
        <w:t>פתרון בעיות או תקלות:</w:t>
      </w:r>
      <w:r w:rsidRPr="003637FF">
        <w:rPr>
          <w:rFonts w:hint="cs"/>
          <w:rtl/>
        </w:rPr>
        <w:t xml:space="preserve"> האם המציע נתן מענה לבעיות שהתעוררו במסגרת ההתקשרות עמו באופן יעיל? האם המציע הציע פתרונות יצירתיים ומקוריים לבעיות שהתעוררו במסגרת ההתקשרות עמו? </w:t>
      </w:r>
    </w:p>
    <w:tbl>
      <w:tblPr>
        <w:bidiVisu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5"/>
        <w:gridCol w:w="1590"/>
        <w:gridCol w:w="1593"/>
        <w:gridCol w:w="1591"/>
        <w:gridCol w:w="1759"/>
      </w:tblGrid>
      <w:tr w:rsidR="004E5FF6" w:rsidRPr="003637FF" w14:paraId="701ED89E" w14:textId="77777777" w:rsidTr="006A0E7C">
        <w:tc>
          <w:tcPr>
            <w:tcW w:w="1626" w:type="dxa"/>
          </w:tcPr>
          <w:p w14:paraId="65E9A93F"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1</w:t>
            </w:r>
          </w:p>
        </w:tc>
        <w:tc>
          <w:tcPr>
            <w:tcW w:w="1627" w:type="dxa"/>
          </w:tcPr>
          <w:p w14:paraId="500EB1F9"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2</w:t>
            </w:r>
          </w:p>
        </w:tc>
        <w:tc>
          <w:tcPr>
            <w:tcW w:w="1627" w:type="dxa"/>
          </w:tcPr>
          <w:p w14:paraId="5ECE805C"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3</w:t>
            </w:r>
          </w:p>
        </w:tc>
        <w:tc>
          <w:tcPr>
            <w:tcW w:w="1628" w:type="dxa"/>
          </w:tcPr>
          <w:p w14:paraId="331F40A2"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4</w:t>
            </w:r>
          </w:p>
        </w:tc>
        <w:tc>
          <w:tcPr>
            <w:tcW w:w="1808" w:type="dxa"/>
          </w:tcPr>
          <w:p w14:paraId="50FF6051"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5</w:t>
            </w:r>
          </w:p>
        </w:tc>
      </w:tr>
      <w:tr w:rsidR="004E5FF6" w:rsidRPr="003637FF" w14:paraId="07EB5A50" w14:textId="77777777" w:rsidTr="006A0E7C">
        <w:tc>
          <w:tcPr>
            <w:tcW w:w="1626" w:type="dxa"/>
          </w:tcPr>
          <w:p w14:paraId="6A691364"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כלל לא</w:t>
            </w:r>
          </w:p>
        </w:tc>
        <w:tc>
          <w:tcPr>
            <w:tcW w:w="1627" w:type="dxa"/>
          </w:tcPr>
          <w:p w14:paraId="5C19D60B"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מעטה</w:t>
            </w:r>
          </w:p>
        </w:tc>
        <w:tc>
          <w:tcPr>
            <w:tcW w:w="1627" w:type="dxa"/>
          </w:tcPr>
          <w:p w14:paraId="6635415B"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בינונית</w:t>
            </w:r>
          </w:p>
        </w:tc>
        <w:tc>
          <w:tcPr>
            <w:tcW w:w="1628" w:type="dxa"/>
          </w:tcPr>
          <w:p w14:paraId="24192656"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w:t>
            </w:r>
          </w:p>
        </w:tc>
        <w:tc>
          <w:tcPr>
            <w:tcW w:w="1808" w:type="dxa"/>
          </w:tcPr>
          <w:p w14:paraId="73E088C1"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 מאוד</w:t>
            </w:r>
          </w:p>
        </w:tc>
      </w:tr>
    </w:tbl>
    <w:p w14:paraId="6AF46ED3" w14:textId="77777777" w:rsidR="004E5FF6" w:rsidRPr="003637FF" w:rsidRDefault="004E5FF6" w:rsidP="004E5FF6">
      <w:pPr>
        <w:pStyle w:val="a6"/>
        <w:numPr>
          <w:ilvl w:val="0"/>
          <w:numId w:val="12"/>
        </w:numPr>
        <w:tabs>
          <w:tab w:val="left" w:pos="386"/>
        </w:tabs>
        <w:ind w:right="360"/>
      </w:pPr>
      <w:r w:rsidRPr="003637FF">
        <w:rPr>
          <w:rFonts w:hint="cs"/>
          <w:b/>
          <w:bCs/>
          <w:rtl/>
        </w:rPr>
        <w:t>זמינות שירות:</w:t>
      </w:r>
      <w:r w:rsidRPr="003637FF">
        <w:rPr>
          <w:rFonts w:hint="cs"/>
          <w:rtl/>
        </w:rPr>
        <w:t xml:space="preserve"> האם המציע הפגין זמינות בשירות שניתן ללקוח (</w:t>
      </w:r>
      <w:proofErr w:type="spellStart"/>
      <w:r w:rsidRPr="003637FF">
        <w:rPr>
          <w:rFonts w:hint="cs"/>
          <w:rtl/>
        </w:rPr>
        <w:t>מיידיות</w:t>
      </w:r>
      <w:proofErr w:type="spellEnd"/>
      <w:r w:rsidRPr="003637FF">
        <w:rPr>
          <w:rFonts w:hint="cs"/>
          <w:rtl/>
        </w:rPr>
        <w:t xml:space="preserve"> במענה לפניות הלקוח)? האם אתה שבע רצון מזמינות המענה שניתן לפניותיך? </w:t>
      </w:r>
    </w:p>
    <w:tbl>
      <w:tblPr>
        <w:bidiVisu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622"/>
        <w:gridCol w:w="1622"/>
        <w:gridCol w:w="1623"/>
        <w:gridCol w:w="1623"/>
      </w:tblGrid>
      <w:tr w:rsidR="004E5FF6" w:rsidRPr="003637FF" w14:paraId="3DFF8FCB" w14:textId="77777777" w:rsidTr="006A0E7C">
        <w:tc>
          <w:tcPr>
            <w:tcW w:w="1626" w:type="dxa"/>
          </w:tcPr>
          <w:p w14:paraId="3E4C8498"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lastRenderedPageBreak/>
              <w:t>1</w:t>
            </w:r>
          </w:p>
        </w:tc>
        <w:tc>
          <w:tcPr>
            <w:tcW w:w="1627" w:type="dxa"/>
          </w:tcPr>
          <w:p w14:paraId="1887A372"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2</w:t>
            </w:r>
          </w:p>
        </w:tc>
        <w:tc>
          <w:tcPr>
            <w:tcW w:w="1627" w:type="dxa"/>
          </w:tcPr>
          <w:p w14:paraId="2696194B"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3</w:t>
            </w:r>
          </w:p>
        </w:tc>
        <w:tc>
          <w:tcPr>
            <w:tcW w:w="1628" w:type="dxa"/>
          </w:tcPr>
          <w:p w14:paraId="675513A8"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4</w:t>
            </w:r>
          </w:p>
        </w:tc>
        <w:tc>
          <w:tcPr>
            <w:tcW w:w="1628" w:type="dxa"/>
          </w:tcPr>
          <w:p w14:paraId="45E003D3"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5</w:t>
            </w:r>
          </w:p>
        </w:tc>
      </w:tr>
      <w:tr w:rsidR="004E5FF6" w:rsidRPr="003637FF" w14:paraId="3F2A4C0A" w14:textId="77777777" w:rsidTr="006A0E7C">
        <w:tc>
          <w:tcPr>
            <w:tcW w:w="1626" w:type="dxa"/>
          </w:tcPr>
          <w:p w14:paraId="103C25EE"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כלל לא</w:t>
            </w:r>
          </w:p>
        </w:tc>
        <w:tc>
          <w:tcPr>
            <w:tcW w:w="1627" w:type="dxa"/>
          </w:tcPr>
          <w:p w14:paraId="6E87E45D"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מעטה</w:t>
            </w:r>
          </w:p>
        </w:tc>
        <w:tc>
          <w:tcPr>
            <w:tcW w:w="1627" w:type="dxa"/>
          </w:tcPr>
          <w:p w14:paraId="6E50B9DF"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בינונית</w:t>
            </w:r>
          </w:p>
        </w:tc>
        <w:tc>
          <w:tcPr>
            <w:tcW w:w="1628" w:type="dxa"/>
          </w:tcPr>
          <w:p w14:paraId="29F7840B"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w:t>
            </w:r>
          </w:p>
        </w:tc>
        <w:tc>
          <w:tcPr>
            <w:tcW w:w="1628" w:type="dxa"/>
          </w:tcPr>
          <w:p w14:paraId="1791605B"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 מאוד</w:t>
            </w:r>
          </w:p>
        </w:tc>
      </w:tr>
    </w:tbl>
    <w:p w14:paraId="54B3F253" w14:textId="77777777" w:rsidR="004E5FF6" w:rsidRPr="003637FF" w:rsidRDefault="004E5FF6" w:rsidP="004E5FF6">
      <w:pPr>
        <w:pStyle w:val="a6"/>
        <w:numPr>
          <w:ilvl w:val="0"/>
          <w:numId w:val="12"/>
        </w:numPr>
        <w:tabs>
          <w:tab w:val="left" w:pos="386"/>
        </w:tabs>
        <w:ind w:right="360"/>
        <w:rPr>
          <w:b/>
          <w:bCs/>
        </w:rPr>
      </w:pPr>
      <w:r w:rsidRPr="003637FF">
        <w:rPr>
          <w:rFonts w:hint="cs"/>
          <w:b/>
          <w:bCs/>
          <w:rtl/>
        </w:rPr>
        <w:t xml:space="preserve">תרבות ניהולית, מודעות שירות ללקוח: </w:t>
      </w:r>
      <w:r w:rsidRPr="003637FF">
        <w:rPr>
          <w:rFonts w:hint="cs"/>
          <w:rtl/>
        </w:rPr>
        <w:t>האם המציע הפגין יחס נעים ואדיב? האם יש למציע מודעות לחשיבותה של איכות השירות שהוא מעניק ללקוחותיו?</w:t>
      </w:r>
    </w:p>
    <w:tbl>
      <w:tblPr>
        <w:bidiVisu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622"/>
        <w:gridCol w:w="1622"/>
        <w:gridCol w:w="1623"/>
        <w:gridCol w:w="1623"/>
      </w:tblGrid>
      <w:tr w:rsidR="004E5FF6" w:rsidRPr="003637FF" w14:paraId="6B4DCA93" w14:textId="77777777" w:rsidTr="006A0E7C">
        <w:tc>
          <w:tcPr>
            <w:tcW w:w="1626" w:type="dxa"/>
          </w:tcPr>
          <w:p w14:paraId="16643A10"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1</w:t>
            </w:r>
          </w:p>
        </w:tc>
        <w:tc>
          <w:tcPr>
            <w:tcW w:w="1627" w:type="dxa"/>
          </w:tcPr>
          <w:p w14:paraId="1E143E79"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2</w:t>
            </w:r>
          </w:p>
        </w:tc>
        <w:tc>
          <w:tcPr>
            <w:tcW w:w="1627" w:type="dxa"/>
          </w:tcPr>
          <w:p w14:paraId="09AD6673"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3</w:t>
            </w:r>
          </w:p>
        </w:tc>
        <w:tc>
          <w:tcPr>
            <w:tcW w:w="1628" w:type="dxa"/>
          </w:tcPr>
          <w:p w14:paraId="5C400FFC"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4</w:t>
            </w:r>
          </w:p>
        </w:tc>
        <w:tc>
          <w:tcPr>
            <w:tcW w:w="1628" w:type="dxa"/>
          </w:tcPr>
          <w:p w14:paraId="20B217F5"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5</w:t>
            </w:r>
          </w:p>
        </w:tc>
      </w:tr>
      <w:tr w:rsidR="004E5FF6" w:rsidRPr="003637FF" w14:paraId="328AFA80" w14:textId="77777777" w:rsidTr="006A0E7C">
        <w:tc>
          <w:tcPr>
            <w:tcW w:w="1626" w:type="dxa"/>
          </w:tcPr>
          <w:p w14:paraId="22614890"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כלל לא</w:t>
            </w:r>
          </w:p>
        </w:tc>
        <w:tc>
          <w:tcPr>
            <w:tcW w:w="1627" w:type="dxa"/>
          </w:tcPr>
          <w:p w14:paraId="09298A2B"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מעטה</w:t>
            </w:r>
          </w:p>
        </w:tc>
        <w:tc>
          <w:tcPr>
            <w:tcW w:w="1627" w:type="dxa"/>
          </w:tcPr>
          <w:p w14:paraId="19A63C89"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בינונית</w:t>
            </w:r>
          </w:p>
        </w:tc>
        <w:tc>
          <w:tcPr>
            <w:tcW w:w="1628" w:type="dxa"/>
          </w:tcPr>
          <w:p w14:paraId="196D0DFE"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w:t>
            </w:r>
          </w:p>
        </w:tc>
        <w:tc>
          <w:tcPr>
            <w:tcW w:w="1628" w:type="dxa"/>
          </w:tcPr>
          <w:p w14:paraId="07BE81EC"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 מאוד</w:t>
            </w:r>
          </w:p>
        </w:tc>
      </w:tr>
    </w:tbl>
    <w:p w14:paraId="18B8CA15" w14:textId="77777777" w:rsidR="004E5FF6" w:rsidRPr="003637FF" w:rsidRDefault="004E5FF6" w:rsidP="004E5FF6">
      <w:pPr>
        <w:pStyle w:val="a6"/>
        <w:numPr>
          <w:ilvl w:val="0"/>
          <w:numId w:val="12"/>
        </w:numPr>
        <w:tabs>
          <w:tab w:val="left" w:pos="386"/>
        </w:tabs>
        <w:ind w:right="360"/>
      </w:pPr>
      <w:r w:rsidRPr="003637FF">
        <w:rPr>
          <w:rFonts w:hint="cs"/>
          <w:b/>
          <w:bCs/>
          <w:rtl/>
        </w:rPr>
        <w:t>שיתוף פעולה עם הלקוח:</w:t>
      </w:r>
      <w:r w:rsidRPr="003637FF">
        <w:rPr>
          <w:rFonts w:hint="cs"/>
          <w:rtl/>
        </w:rPr>
        <w:t xml:space="preserve"> האם המציע היה קשוב לצרכים שונים שהתעוררו במהלך ההתקשרות (לדוגמא: בקשות לשיפורים, שינויים,  הסברים או דיווחים)? האם המציע נענה לצרכים אלו באופן יעיל ומספק?</w:t>
      </w:r>
    </w:p>
    <w:tbl>
      <w:tblPr>
        <w:bidiVisu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622"/>
        <w:gridCol w:w="1622"/>
        <w:gridCol w:w="1623"/>
        <w:gridCol w:w="1623"/>
      </w:tblGrid>
      <w:tr w:rsidR="004E5FF6" w:rsidRPr="003637FF" w14:paraId="35E8E8F7" w14:textId="77777777" w:rsidTr="006A0E7C">
        <w:tc>
          <w:tcPr>
            <w:tcW w:w="1626" w:type="dxa"/>
          </w:tcPr>
          <w:p w14:paraId="042D4958"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1</w:t>
            </w:r>
          </w:p>
        </w:tc>
        <w:tc>
          <w:tcPr>
            <w:tcW w:w="1627" w:type="dxa"/>
          </w:tcPr>
          <w:p w14:paraId="586373E8"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2</w:t>
            </w:r>
          </w:p>
        </w:tc>
        <w:tc>
          <w:tcPr>
            <w:tcW w:w="1627" w:type="dxa"/>
          </w:tcPr>
          <w:p w14:paraId="7A627B4C"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3</w:t>
            </w:r>
          </w:p>
        </w:tc>
        <w:tc>
          <w:tcPr>
            <w:tcW w:w="1628" w:type="dxa"/>
          </w:tcPr>
          <w:p w14:paraId="2F2101A8"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4</w:t>
            </w:r>
          </w:p>
        </w:tc>
        <w:tc>
          <w:tcPr>
            <w:tcW w:w="1628" w:type="dxa"/>
          </w:tcPr>
          <w:p w14:paraId="20494501"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5</w:t>
            </w:r>
          </w:p>
        </w:tc>
      </w:tr>
      <w:tr w:rsidR="004E5FF6" w:rsidRPr="003637FF" w14:paraId="7F0CE360" w14:textId="77777777" w:rsidTr="006A0E7C">
        <w:tc>
          <w:tcPr>
            <w:tcW w:w="1626" w:type="dxa"/>
          </w:tcPr>
          <w:p w14:paraId="433E2F03"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כלל לא</w:t>
            </w:r>
          </w:p>
        </w:tc>
        <w:tc>
          <w:tcPr>
            <w:tcW w:w="1627" w:type="dxa"/>
          </w:tcPr>
          <w:p w14:paraId="439E536A"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מעטה</w:t>
            </w:r>
          </w:p>
        </w:tc>
        <w:tc>
          <w:tcPr>
            <w:tcW w:w="1627" w:type="dxa"/>
          </w:tcPr>
          <w:p w14:paraId="2BF2F4BB"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בינונית</w:t>
            </w:r>
          </w:p>
        </w:tc>
        <w:tc>
          <w:tcPr>
            <w:tcW w:w="1628" w:type="dxa"/>
          </w:tcPr>
          <w:p w14:paraId="22A38101"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w:t>
            </w:r>
          </w:p>
        </w:tc>
        <w:tc>
          <w:tcPr>
            <w:tcW w:w="1628" w:type="dxa"/>
          </w:tcPr>
          <w:p w14:paraId="7598B962"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 מאוד</w:t>
            </w:r>
          </w:p>
        </w:tc>
      </w:tr>
    </w:tbl>
    <w:p w14:paraId="2C7BE6F7" w14:textId="77777777" w:rsidR="004E5FF6" w:rsidRPr="003637FF" w:rsidRDefault="004E5FF6" w:rsidP="004E5FF6">
      <w:pPr>
        <w:pStyle w:val="a6"/>
        <w:numPr>
          <w:ilvl w:val="0"/>
          <w:numId w:val="12"/>
        </w:numPr>
        <w:tabs>
          <w:tab w:val="left" w:pos="386"/>
        </w:tabs>
        <w:ind w:right="360"/>
      </w:pPr>
      <w:r w:rsidRPr="003637FF">
        <w:rPr>
          <w:rFonts w:hint="eastAsia"/>
          <w:rtl/>
        </w:rPr>
        <w:t>האם</w:t>
      </w:r>
      <w:r w:rsidRPr="003637FF">
        <w:rPr>
          <w:rtl/>
        </w:rPr>
        <w:t xml:space="preserve"> </w:t>
      </w:r>
      <w:r w:rsidRPr="003637FF">
        <w:rPr>
          <w:rFonts w:hint="eastAsia"/>
          <w:rtl/>
        </w:rPr>
        <w:t>היית</w:t>
      </w:r>
      <w:r w:rsidRPr="003637FF">
        <w:rPr>
          <w:rtl/>
        </w:rPr>
        <w:t xml:space="preserve"> </w:t>
      </w:r>
      <w:r w:rsidRPr="003637FF">
        <w:rPr>
          <w:rFonts w:hint="eastAsia"/>
          <w:rtl/>
        </w:rPr>
        <w:t>ממליץ</w:t>
      </w:r>
      <w:r w:rsidRPr="003637FF">
        <w:rPr>
          <w:rtl/>
        </w:rPr>
        <w:t xml:space="preserve"> </w:t>
      </w:r>
      <w:r w:rsidRPr="003637FF">
        <w:rPr>
          <w:rFonts w:hint="eastAsia"/>
          <w:rtl/>
        </w:rPr>
        <w:t>להתקשר</w:t>
      </w:r>
      <w:r w:rsidRPr="003637FF">
        <w:rPr>
          <w:rtl/>
        </w:rPr>
        <w:t xml:space="preserve"> </w:t>
      </w:r>
      <w:r w:rsidRPr="003637FF">
        <w:rPr>
          <w:rFonts w:hint="eastAsia"/>
          <w:rtl/>
        </w:rPr>
        <w:t>עם</w:t>
      </w:r>
      <w:r w:rsidRPr="003637FF">
        <w:rPr>
          <w:rtl/>
        </w:rPr>
        <w:t xml:space="preserve"> </w:t>
      </w:r>
      <w:r w:rsidRPr="003637FF">
        <w:rPr>
          <w:rFonts w:hint="eastAsia"/>
          <w:rtl/>
        </w:rPr>
        <w:t>המציע</w:t>
      </w:r>
      <w:r w:rsidRPr="003637FF">
        <w:rPr>
          <w:rtl/>
        </w:rPr>
        <w:t xml:space="preserve"> </w:t>
      </w:r>
      <w:r w:rsidRPr="003637FF">
        <w:rPr>
          <w:rFonts w:hint="eastAsia"/>
          <w:rtl/>
        </w:rPr>
        <w:t>לצורך</w:t>
      </w:r>
      <w:r w:rsidRPr="003637FF">
        <w:rPr>
          <w:rtl/>
        </w:rPr>
        <w:t xml:space="preserve"> </w:t>
      </w:r>
      <w:r w:rsidRPr="003637FF">
        <w:rPr>
          <w:rFonts w:hint="eastAsia"/>
          <w:rtl/>
        </w:rPr>
        <w:t>קבלת</w:t>
      </w:r>
      <w:r w:rsidRPr="003637FF">
        <w:rPr>
          <w:rtl/>
        </w:rPr>
        <w:t xml:space="preserve"> </w:t>
      </w:r>
      <w:r w:rsidRPr="003637FF">
        <w:rPr>
          <w:rFonts w:hint="eastAsia"/>
          <w:rtl/>
        </w:rPr>
        <w:t>שירותי</w:t>
      </w:r>
      <w:r w:rsidRPr="003637FF">
        <w:rPr>
          <w:rtl/>
        </w:rPr>
        <w:t xml:space="preserve"> </w:t>
      </w:r>
      <w:r w:rsidRPr="003637FF">
        <w:rPr>
          <w:rFonts w:hint="cs"/>
          <w:rtl/>
        </w:rPr>
        <w:t>ביקורת</w:t>
      </w:r>
      <w:r w:rsidRPr="003637FF">
        <w:rPr>
          <w:rtl/>
        </w:rPr>
        <w:t>?</w:t>
      </w:r>
    </w:p>
    <w:tbl>
      <w:tblPr>
        <w:bidiVisu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622"/>
        <w:gridCol w:w="1622"/>
        <w:gridCol w:w="1623"/>
        <w:gridCol w:w="1623"/>
      </w:tblGrid>
      <w:tr w:rsidR="004E5FF6" w:rsidRPr="003637FF" w14:paraId="5BD6F1AC" w14:textId="77777777" w:rsidTr="006A0E7C">
        <w:tc>
          <w:tcPr>
            <w:tcW w:w="1626" w:type="dxa"/>
          </w:tcPr>
          <w:p w14:paraId="28586CC5"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1</w:t>
            </w:r>
          </w:p>
        </w:tc>
        <w:tc>
          <w:tcPr>
            <w:tcW w:w="1627" w:type="dxa"/>
          </w:tcPr>
          <w:p w14:paraId="63518FA4"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2</w:t>
            </w:r>
          </w:p>
        </w:tc>
        <w:tc>
          <w:tcPr>
            <w:tcW w:w="1627" w:type="dxa"/>
          </w:tcPr>
          <w:p w14:paraId="4B006AC2"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3</w:t>
            </w:r>
          </w:p>
        </w:tc>
        <w:tc>
          <w:tcPr>
            <w:tcW w:w="1628" w:type="dxa"/>
          </w:tcPr>
          <w:p w14:paraId="6A0C68B2"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4</w:t>
            </w:r>
          </w:p>
        </w:tc>
        <w:tc>
          <w:tcPr>
            <w:tcW w:w="1628" w:type="dxa"/>
          </w:tcPr>
          <w:p w14:paraId="791954CB" w14:textId="77777777" w:rsidR="004E5FF6" w:rsidRPr="003637FF" w:rsidRDefault="004E5FF6" w:rsidP="006A0E7C">
            <w:pPr>
              <w:pStyle w:val="a6"/>
              <w:numPr>
                <w:ilvl w:val="0"/>
                <w:numId w:val="0"/>
              </w:numPr>
              <w:tabs>
                <w:tab w:val="left" w:pos="386"/>
              </w:tabs>
              <w:ind w:right="360"/>
              <w:jc w:val="center"/>
              <w:rPr>
                <w:b/>
                <w:bCs/>
                <w:rtl/>
              </w:rPr>
            </w:pPr>
            <w:r w:rsidRPr="003637FF">
              <w:rPr>
                <w:rFonts w:hint="cs"/>
                <w:b/>
                <w:bCs/>
                <w:rtl/>
              </w:rPr>
              <w:t>5</w:t>
            </w:r>
          </w:p>
        </w:tc>
      </w:tr>
      <w:tr w:rsidR="004E5FF6" w:rsidRPr="003637FF" w14:paraId="33AEB06B" w14:textId="77777777" w:rsidTr="006A0E7C">
        <w:tc>
          <w:tcPr>
            <w:tcW w:w="1626" w:type="dxa"/>
          </w:tcPr>
          <w:p w14:paraId="60022C1F"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כלל לא</w:t>
            </w:r>
          </w:p>
        </w:tc>
        <w:tc>
          <w:tcPr>
            <w:tcW w:w="1627" w:type="dxa"/>
          </w:tcPr>
          <w:p w14:paraId="4E639CE5"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מעטה</w:t>
            </w:r>
          </w:p>
        </w:tc>
        <w:tc>
          <w:tcPr>
            <w:tcW w:w="1627" w:type="dxa"/>
          </w:tcPr>
          <w:p w14:paraId="5E86CBCA"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בינונית</w:t>
            </w:r>
          </w:p>
        </w:tc>
        <w:tc>
          <w:tcPr>
            <w:tcW w:w="1628" w:type="dxa"/>
          </w:tcPr>
          <w:p w14:paraId="7444F2F9"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w:t>
            </w:r>
          </w:p>
        </w:tc>
        <w:tc>
          <w:tcPr>
            <w:tcW w:w="1628" w:type="dxa"/>
          </w:tcPr>
          <w:p w14:paraId="142A3E8F" w14:textId="77777777" w:rsidR="004E5FF6" w:rsidRPr="003637FF" w:rsidRDefault="004E5FF6" w:rsidP="006A0E7C">
            <w:pPr>
              <w:pStyle w:val="a6"/>
              <w:numPr>
                <w:ilvl w:val="0"/>
                <w:numId w:val="0"/>
              </w:numPr>
              <w:tabs>
                <w:tab w:val="left" w:pos="386"/>
              </w:tabs>
              <w:spacing w:line="240" w:lineRule="auto"/>
              <w:ind w:right="360"/>
              <w:jc w:val="center"/>
              <w:rPr>
                <w:rtl/>
              </w:rPr>
            </w:pPr>
            <w:r w:rsidRPr="003637FF">
              <w:rPr>
                <w:rFonts w:hint="cs"/>
                <w:sz w:val="22"/>
                <w:szCs w:val="22"/>
                <w:rtl/>
              </w:rPr>
              <w:t>במידה רבה מאוד</w:t>
            </w:r>
          </w:p>
        </w:tc>
      </w:tr>
    </w:tbl>
    <w:p w14:paraId="4FB2C2C0" w14:textId="77777777" w:rsidR="004E5FF6" w:rsidRPr="003637FF" w:rsidRDefault="004E5FF6" w:rsidP="004E5FF6">
      <w:pPr>
        <w:pStyle w:val="a6"/>
        <w:numPr>
          <w:ilvl w:val="0"/>
          <w:numId w:val="0"/>
        </w:numPr>
        <w:tabs>
          <w:tab w:val="left" w:pos="386"/>
        </w:tabs>
        <w:ind w:left="360" w:right="360"/>
      </w:pPr>
    </w:p>
    <w:p w14:paraId="17E61D57" w14:textId="77777777" w:rsidR="00F36BDC" w:rsidRPr="003637FF" w:rsidRDefault="00F36BDC">
      <w:pPr>
        <w:tabs>
          <w:tab w:val="clear" w:pos="1826"/>
        </w:tabs>
        <w:bidi w:val="0"/>
        <w:spacing w:before="0" w:after="200" w:line="276" w:lineRule="auto"/>
        <w:jc w:val="left"/>
      </w:pPr>
      <w:r w:rsidRPr="003637FF">
        <w:rPr>
          <w:rtl/>
        </w:rPr>
        <w:br w:type="page"/>
      </w:r>
    </w:p>
    <w:p w14:paraId="7200410F" w14:textId="77777777" w:rsidR="00F36BDC" w:rsidRPr="003637FF" w:rsidRDefault="00F36BDC" w:rsidP="00F36BDC">
      <w:pPr>
        <w:pStyle w:val="20"/>
        <w:numPr>
          <w:ilvl w:val="0"/>
          <w:numId w:val="0"/>
        </w:numPr>
        <w:ind w:left="1304" w:hanging="737"/>
        <w:jc w:val="center"/>
        <w:rPr>
          <w:b/>
          <w:bCs/>
          <w:sz w:val="32"/>
          <w:szCs w:val="32"/>
          <w:u w:val="single"/>
          <w:rtl/>
        </w:rPr>
      </w:pPr>
      <w:r w:rsidRPr="003637FF">
        <w:rPr>
          <w:rFonts w:hint="cs"/>
          <w:b/>
          <w:bCs/>
          <w:sz w:val="32"/>
          <w:szCs w:val="32"/>
          <w:u w:val="single"/>
          <w:rtl/>
        </w:rPr>
        <w:lastRenderedPageBreak/>
        <w:t>נספח ה' למכרז: פירוט החלקים הסודיים בהצעה</w:t>
      </w:r>
    </w:p>
    <w:p w14:paraId="0ECCCDF8" w14:textId="77777777" w:rsidR="00F36BDC" w:rsidRPr="003637FF" w:rsidRDefault="00F36BDC" w:rsidP="00F36BDC">
      <w:pPr>
        <w:spacing w:after="160"/>
        <w:rPr>
          <w:rFonts w:ascii="David" w:eastAsia="Calibri" w:hAnsi="David"/>
          <w:noProof w:val="0"/>
          <w:lang w:eastAsia="en-US"/>
        </w:rPr>
      </w:pPr>
      <w:r w:rsidRPr="003637FF">
        <w:rPr>
          <w:rFonts w:ascii="David" w:eastAsia="Calibri" w:hAnsi="David"/>
          <w:rtl/>
        </w:rPr>
        <w:t xml:space="preserve">להלן מפורטים החלקים בהצעה </w:t>
      </w:r>
      <w:r w:rsidRPr="003637FF">
        <w:rPr>
          <w:rFonts w:ascii="David" w:eastAsia="Calibri" w:hAnsi="David" w:hint="cs"/>
          <w:rtl/>
        </w:rPr>
        <w:t xml:space="preserve">למכרז </w:t>
      </w:r>
      <w:r w:rsidRPr="003637FF">
        <w:rPr>
          <w:rFonts w:ascii="David" w:eastAsia="Calibri" w:hAnsi="David"/>
          <w:rtl/>
        </w:rPr>
        <w:t>שהמציע סבור שהם מהווים סוד מסחרי או סוד עסקי. המציע מודע לכך שסימון חלקים אלה כסודיים מהווה הודאה בכך שחלקים אלה סודיים גם בהצעותיהם של המציעים האחרים, והמציע מוותר מראש על זכות העיון בחלקים אלה של הצעות המציעים האחרים.</w:t>
      </w:r>
    </w:p>
    <w:p w14:paraId="62065DC3" w14:textId="77777777" w:rsidR="00F36BDC" w:rsidRPr="003637FF" w:rsidRDefault="00F36BDC" w:rsidP="00F36BDC">
      <w:pPr>
        <w:spacing w:after="160"/>
        <w:rPr>
          <w:rFonts w:ascii="David" w:eastAsia="Calibri" w:hAnsi="David"/>
          <w:rtl/>
        </w:rPr>
      </w:pPr>
      <w:r w:rsidRPr="003637FF">
        <w:rPr>
          <w:rFonts w:ascii="David" w:eastAsia="Calibri" w:hAnsi="David"/>
          <w:rtl/>
        </w:rPr>
        <w:t>המציע מודע לכך ששיקול הדעת בדבר היקף זכות העיון הנו של ועדת המכרזים, ושלה בלבד.</w:t>
      </w:r>
    </w:p>
    <w:p w14:paraId="2947E44C" w14:textId="77777777" w:rsidR="00F36BDC" w:rsidRPr="003637FF" w:rsidRDefault="00F36BDC" w:rsidP="00F36BDC">
      <w:pPr>
        <w:spacing w:after="160" w:line="256" w:lineRule="auto"/>
        <w:rPr>
          <w:rFonts w:ascii="David" w:eastAsia="Calibri" w:hAnsi="David"/>
          <w:rtl/>
        </w:rPr>
      </w:pPr>
    </w:p>
    <w:tbl>
      <w:tblPr>
        <w:tblStyle w:val="33"/>
        <w:bidiVisual/>
        <w:tblW w:w="0" w:type="auto"/>
        <w:tblLook w:val="04A0" w:firstRow="1" w:lastRow="0" w:firstColumn="1" w:lastColumn="0" w:noHBand="0" w:noVBand="1"/>
      </w:tblPr>
      <w:tblGrid>
        <w:gridCol w:w="4148"/>
        <w:gridCol w:w="4148"/>
      </w:tblGrid>
      <w:tr w:rsidR="00F36BDC" w14:paraId="7BE67D50" w14:textId="77777777" w:rsidTr="006A0E7C">
        <w:tc>
          <w:tcPr>
            <w:tcW w:w="4148" w:type="dxa"/>
            <w:tcBorders>
              <w:top w:val="single" w:sz="4" w:space="0" w:color="auto"/>
              <w:left w:val="single" w:sz="4" w:space="0" w:color="auto"/>
              <w:bottom w:val="single" w:sz="4" w:space="0" w:color="auto"/>
              <w:right w:val="single" w:sz="4" w:space="0" w:color="auto"/>
            </w:tcBorders>
            <w:hideMark/>
          </w:tcPr>
          <w:p w14:paraId="460E0503" w14:textId="77777777" w:rsidR="00F36BDC" w:rsidRPr="003637FF" w:rsidRDefault="00F36BDC" w:rsidP="006A0E7C">
            <w:pPr>
              <w:jc w:val="center"/>
              <w:rPr>
                <w:rFonts w:ascii="David" w:hAnsi="David"/>
                <w:b/>
                <w:bCs/>
                <w:rtl/>
              </w:rPr>
            </w:pPr>
            <w:r w:rsidRPr="003637FF">
              <w:rPr>
                <w:rFonts w:ascii="David" w:hAnsi="David"/>
                <w:b/>
                <w:bCs/>
                <w:rtl/>
              </w:rPr>
              <w:t>סעיף בהצעה / מספר הנספח</w:t>
            </w:r>
          </w:p>
        </w:tc>
        <w:tc>
          <w:tcPr>
            <w:tcW w:w="4148" w:type="dxa"/>
            <w:tcBorders>
              <w:top w:val="single" w:sz="4" w:space="0" w:color="auto"/>
              <w:left w:val="single" w:sz="4" w:space="0" w:color="auto"/>
              <w:bottom w:val="single" w:sz="4" w:space="0" w:color="auto"/>
              <w:right w:val="single" w:sz="4" w:space="0" w:color="auto"/>
            </w:tcBorders>
            <w:hideMark/>
          </w:tcPr>
          <w:p w14:paraId="22E30FEB" w14:textId="77777777" w:rsidR="00F36BDC" w:rsidRDefault="00F36BDC" w:rsidP="006A0E7C">
            <w:pPr>
              <w:jc w:val="center"/>
              <w:rPr>
                <w:rFonts w:ascii="David" w:hAnsi="David"/>
                <w:b/>
                <w:bCs/>
                <w:rtl/>
              </w:rPr>
            </w:pPr>
            <w:r w:rsidRPr="003637FF">
              <w:rPr>
                <w:rFonts w:ascii="David" w:hAnsi="David"/>
                <w:b/>
                <w:bCs/>
                <w:rtl/>
              </w:rPr>
              <w:t>מהות החלק הסודי</w:t>
            </w:r>
          </w:p>
        </w:tc>
      </w:tr>
      <w:tr w:rsidR="00F36BDC" w14:paraId="3337669E" w14:textId="77777777" w:rsidTr="006A0E7C">
        <w:tc>
          <w:tcPr>
            <w:tcW w:w="4148" w:type="dxa"/>
            <w:tcBorders>
              <w:top w:val="single" w:sz="4" w:space="0" w:color="auto"/>
              <w:left w:val="single" w:sz="4" w:space="0" w:color="auto"/>
              <w:bottom w:val="single" w:sz="4" w:space="0" w:color="auto"/>
              <w:right w:val="single" w:sz="4" w:space="0" w:color="auto"/>
            </w:tcBorders>
          </w:tcPr>
          <w:p w14:paraId="54626930" w14:textId="77777777" w:rsidR="00F36BDC" w:rsidRDefault="00F36BDC" w:rsidP="006A0E7C">
            <w:pPr>
              <w:rPr>
                <w:rFonts w:ascii="David" w:hAnsi="David"/>
                <w:rtl/>
              </w:rPr>
            </w:pPr>
          </w:p>
          <w:p w14:paraId="5E6A2B7B" w14:textId="77777777" w:rsidR="00F36BDC" w:rsidRDefault="00F36BDC" w:rsidP="006A0E7C">
            <w:pPr>
              <w:rPr>
                <w:rFonts w:ascii="David" w:hAnsi="David"/>
                <w:rtl/>
              </w:rPr>
            </w:pPr>
          </w:p>
        </w:tc>
        <w:tc>
          <w:tcPr>
            <w:tcW w:w="4148" w:type="dxa"/>
            <w:tcBorders>
              <w:top w:val="single" w:sz="4" w:space="0" w:color="auto"/>
              <w:left w:val="single" w:sz="4" w:space="0" w:color="auto"/>
              <w:bottom w:val="single" w:sz="4" w:space="0" w:color="auto"/>
              <w:right w:val="single" w:sz="4" w:space="0" w:color="auto"/>
            </w:tcBorders>
          </w:tcPr>
          <w:p w14:paraId="2A12EDBE" w14:textId="77777777" w:rsidR="00F36BDC" w:rsidRDefault="00F36BDC" w:rsidP="006A0E7C">
            <w:pPr>
              <w:rPr>
                <w:rFonts w:ascii="David" w:hAnsi="David"/>
                <w:rtl/>
              </w:rPr>
            </w:pPr>
          </w:p>
        </w:tc>
      </w:tr>
      <w:tr w:rsidR="00F36BDC" w14:paraId="0F21452B" w14:textId="77777777" w:rsidTr="006A0E7C">
        <w:tc>
          <w:tcPr>
            <w:tcW w:w="4148" w:type="dxa"/>
            <w:tcBorders>
              <w:top w:val="single" w:sz="4" w:space="0" w:color="auto"/>
              <w:left w:val="single" w:sz="4" w:space="0" w:color="auto"/>
              <w:bottom w:val="single" w:sz="4" w:space="0" w:color="auto"/>
              <w:right w:val="single" w:sz="4" w:space="0" w:color="auto"/>
            </w:tcBorders>
          </w:tcPr>
          <w:p w14:paraId="6F689802" w14:textId="77777777" w:rsidR="00F36BDC" w:rsidRDefault="00F36BDC" w:rsidP="006A0E7C">
            <w:pPr>
              <w:rPr>
                <w:rFonts w:ascii="David" w:hAnsi="David"/>
                <w:rtl/>
              </w:rPr>
            </w:pPr>
          </w:p>
          <w:p w14:paraId="1A9C720D" w14:textId="77777777" w:rsidR="00F36BDC" w:rsidRDefault="00F36BDC" w:rsidP="006A0E7C">
            <w:pPr>
              <w:rPr>
                <w:rFonts w:ascii="David" w:hAnsi="David"/>
                <w:rtl/>
              </w:rPr>
            </w:pPr>
          </w:p>
        </w:tc>
        <w:tc>
          <w:tcPr>
            <w:tcW w:w="4148" w:type="dxa"/>
            <w:tcBorders>
              <w:top w:val="single" w:sz="4" w:space="0" w:color="auto"/>
              <w:left w:val="single" w:sz="4" w:space="0" w:color="auto"/>
              <w:bottom w:val="single" w:sz="4" w:space="0" w:color="auto"/>
              <w:right w:val="single" w:sz="4" w:space="0" w:color="auto"/>
            </w:tcBorders>
          </w:tcPr>
          <w:p w14:paraId="7ED010CB" w14:textId="77777777" w:rsidR="00F36BDC" w:rsidRDefault="00F36BDC" w:rsidP="006A0E7C">
            <w:pPr>
              <w:rPr>
                <w:rFonts w:ascii="David" w:hAnsi="David"/>
                <w:rtl/>
              </w:rPr>
            </w:pPr>
          </w:p>
        </w:tc>
      </w:tr>
      <w:tr w:rsidR="00F36BDC" w14:paraId="4F551FE0" w14:textId="77777777" w:rsidTr="006A0E7C">
        <w:tc>
          <w:tcPr>
            <w:tcW w:w="4148" w:type="dxa"/>
            <w:tcBorders>
              <w:top w:val="single" w:sz="4" w:space="0" w:color="auto"/>
              <w:left w:val="single" w:sz="4" w:space="0" w:color="auto"/>
              <w:bottom w:val="single" w:sz="4" w:space="0" w:color="auto"/>
              <w:right w:val="single" w:sz="4" w:space="0" w:color="auto"/>
            </w:tcBorders>
          </w:tcPr>
          <w:p w14:paraId="0A673B32" w14:textId="77777777" w:rsidR="00F36BDC" w:rsidRDefault="00F36BDC" w:rsidP="006A0E7C">
            <w:pPr>
              <w:rPr>
                <w:rFonts w:ascii="David" w:hAnsi="David"/>
                <w:rtl/>
              </w:rPr>
            </w:pPr>
          </w:p>
          <w:p w14:paraId="3556A5F6" w14:textId="77777777" w:rsidR="00F36BDC" w:rsidRDefault="00F36BDC" w:rsidP="006A0E7C">
            <w:pPr>
              <w:rPr>
                <w:rFonts w:ascii="David" w:hAnsi="David"/>
                <w:rtl/>
              </w:rPr>
            </w:pPr>
          </w:p>
        </w:tc>
        <w:tc>
          <w:tcPr>
            <w:tcW w:w="4148" w:type="dxa"/>
            <w:tcBorders>
              <w:top w:val="single" w:sz="4" w:space="0" w:color="auto"/>
              <w:left w:val="single" w:sz="4" w:space="0" w:color="auto"/>
              <w:bottom w:val="single" w:sz="4" w:space="0" w:color="auto"/>
              <w:right w:val="single" w:sz="4" w:space="0" w:color="auto"/>
            </w:tcBorders>
          </w:tcPr>
          <w:p w14:paraId="58299C11" w14:textId="77777777" w:rsidR="00F36BDC" w:rsidRDefault="00F36BDC" w:rsidP="006A0E7C">
            <w:pPr>
              <w:rPr>
                <w:rFonts w:ascii="David" w:hAnsi="David"/>
                <w:rtl/>
              </w:rPr>
            </w:pPr>
          </w:p>
        </w:tc>
      </w:tr>
      <w:tr w:rsidR="00F36BDC" w14:paraId="0BC3433B" w14:textId="77777777" w:rsidTr="006A0E7C">
        <w:tc>
          <w:tcPr>
            <w:tcW w:w="4148" w:type="dxa"/>
            <w:tcBorders>
              <w:top w:val="single" w:sz="4" w:space="0" w:color="auto"/>
              <w:left w:val="single" w:sz="4" w:space="0" w:color="auto"/>
              <w:bottom w:val="single" w:sz="4" w:space="0" w:color="auto"/>
              <w:right w:val="single" w:sz="4" w:space="0" w:color="auto"/>
            </w:tcBorders>
          </w:tcPr>
          <w:p w14:paraId="0FB4BD34" w14:textId="77777777" w:rsidR="00F36BDC" w:rsidRDefault="00F36BDC" w:rsidP="006A0E7C">
            <w:pPr>
              <w:rPr>
                <w:rFonts w:ascii="David" w:hAnsi="David"/>
                <w:rtl/>
              </w:rPr>
            </w:pPr>
          </w:p>
          <w:p w14:paraId="23CB2BCA" w14:textId="77777777" w:rsidR="00F36BDC" w:rsidRDefault="00F36BDC" w:rsidP="006A0E7C">
            <w:pPr>
              <w:rPr>
                <w:rFonts w:ascii="David" w:hAnsi="David"/>
                <w:rtl/>
              </w:rPr>
            </w:pPr>
          </w:p>
        </w:tc>
        <w:tc>
          <w:tcPr>
            <w:tcW w:w="4148" w:type="dxa"/>
            <w:tcBorders>
              <w:top w:val="single" w:sz="4" w:space="0" w:color="auto"/>
              <w:left w:val="single" w:sz="4" w:space="0" w:color="auto"/>
              <w:bottom w:val="single" w:sz="4" w:space="0" w:color="auto"/>
              <w:right w:val="single" w:sz="4" w:space="0" w:color="auto"/>
            </w:tcBorders>
          </w:tcPr>
          <w:p w14:paraId="445BAB31" w14:textId="77777777" w:rsidR="00F36BDC" w:rsidRDefault="00F36BDC" w:rsidP="006A0E7C">
            <w:pPr>
              <w:rPr>
                <w:rFonts w:ascii="David" w:hAnsi="David"/>
                <w:rtl/>
              </w:rPr>
            </w:pPr>
          </w:p>
        </w:tc>
      </w:tr>
      <w:tr w:rsidR="00F36BDC" w14:paraId="74448989" w14:textId="77777777" w:rsidTr="006A0E7C">
        <w:tc>
          <w:tcPr>
            <w:tcW w:w="4148" w:type="dxa"/>
            <w:tcBorders>
              <w:top w:val="single" w:sz="4" w:space="0" w:color="auto"/>
              <w:left w:val="single" w:sz="4" w:space="0" w:color="auto"/>
              <w:bottom w:val="single" w:sz="4" w:space="0" w:color="auto"/>
              <w:right w:val="single" w:sz="4" w:space="0" w:color="auto"/>
            </w:tcBorders>
          </w:tcPr>
          <w:p w14:paraId="5CF6EC66" w14:textId="77777777" w:rsidR="00F36BDC" w:rsidRDefault="00F36BDC" w:rsidP="006A0E7C">
            <w:pPr>
              <w:rPr>
                <w:rFonts w:ascii="David" w:hAnsi="David"/>
                <w:rtl/>
              </w:rPr>
            </w:pPr>
          </w:p>
          <w:p w14:paraId="07D7E737" w14:textId="77777777" w:rsidR="00F36BDC" w:rsidRDefault="00F36BDC" w:rsidP="006A0E7C">
            <w:pPr>
              <w:rPr>
                <w:rFonts w:ascii="David" w:hAnsi="David"/>
                <w:rtl/>
              </w:rPr>
            </w:pPr>
          </w:p>
        </w:tc>
        <w:tc>
          <w:tcPr>
            <w:tcW w:w="4148" w:type="dxa"/>
            <w:tcBorders>
              <w:top w:val="single" w:sz="4" w:space="0" w:color="auto"/>
              <w:left w:val="single" w:sz="4" w:space="0" w:color="auto"/>
              <w:bottom w:val="single" w:sz="4" w:space="0" w:color="auto"/>
              <w:right w:val="single" w:sz="4" w:space="0" w:color="auto"/>
            </w:tcBorders>
          </w:tcPr>
          <w:p w14:paraId="00CDDA83" w14:textId="77777777" w:rsidR="00F36BDC" w:rsidRDefault="00F36BDC" w:rsidP="006A0E7C">
            <w:pPr>
              <w:rPr>
                <w:rFonts w:ascii="David" w:hAnsi="David"/>
                <w:rtl/>
              </w:rPr>
            </w:pPr>
          </w:p>
        </w:tc>
      </w:tr>
      <w:tr w:rsidR="00F36BDC" w14:paraId="409C4ACF" w14:textId="77777777" w:rsidTr="006A0E7C">
        <w:tc>
          <w:tcPr>
            <w:tcW w:w="4148" w:type="dxa"/>
            <w:tcBorders>
              <w:top w:val="single" w:sz="4" w:space="0" w:color="auto"/>
              <w:left w:val="single" w:sz="4" w:space="0" w:color="auto"/>
              <w:bottom w:val="single" w:sz="4" w:space="0" w:color="auto"/>
              <w:right w:val="single" w:sz="4" w:space="0" w:color="auto"/>
            </w:tcBorders>
          </w:tcPr>
          <w:p w14:paraId="045D4496" w14:textId="77777777" w:rsidR="00F36BDC" w:rsidRDefault="00F36BDC" w:rsidP="006A0E7C">
            <w:pPr>
              <w:rPr>
                <w:rFonts w:ascii="David" w:hAnsi="David"/>
                <w:rtl/>
              </w:rPr>
            </w:pPr>
          </w:p>
          <w:p w14:paraId="091CD83B" w14:textId="77777777" w:rsidR="00F36BDC" w:rsidRDefault="00F36BDC" w:rsidP="006A0E7C">
            <w:pPr>
              <w:rPr>
                <w:rFonts w:ascii="David" w:hAnsi="David"/>
                <w:rtl/>
              </w:rPr>
            </w:pPr>
          </w:p>
        </w:tc>
        <w:tc>
          <w:tcPr>
            <w:tcW w:w="4148" w:type="dxa"/>
            <w:tcBorders>
              <w:top w:val="single" w:sz="4" w:space="0" w:color="auto"/>
              <w:left w:val="single" w:sz="4" w:space="0" w:color="auto"/>
              <w:bottom w:val="single" w:sz="4" w:space="0" w:color="auto"/>
              <w:right w:val="single" w:sz="4" w:space="0" w:color="auto"/>
            </w:tcBorders>
          </w:tcPr>
          <w:p w14:paraId="32A00994" w14:textId="77777777" w:rsidR="00F36BDC" w:rsidRDefault="00F36BDC" w:rsidP="006A0E7C">
            <w:pPr>
              <w:rPr>
                <w:rFonts w:ascii="David" w:hAnsi="David"/>
                <w:rtl/>
              </w:rPr>
            </w:pPr>
          </w:p>
        </w:tc>
      </w:tr>
      <w:tr w:rsidR="00F36BDC" w14:paraId="0C8D0563" w14:textId="77777777" w:rsidTr="006A0E7C">
        <w:tc>
          <w:tcPr>
            <w:tcW w:w="4148" w:type="dxa"/>
            <w:tcBorders>
              <w:top w:val="single" w:sz="4" w:space="0" w:color="auto"/>
              <w:left w:val="single" w:sz="4" w:space="0" w:color="auto"/>
              <w:bottom w:val="single" w:sz="4" w:space="0" w:color="auto"/>
              <w:right w:val="single" w:sz="4" w:space="0" w:color="auto"/>
            </w:tcBorders>
          </w:tcPr>
          <w:p w14:paraId="46EEAB16" w14:textId="77777777" w:rsidR="00F36BDC" w:rsidRDefault="00F36BDC" w:rsidP="006A0E7C">
            <w:pPr>
              <w:rPr>
                <w:rFonts w:ascii="David" w:hAnsi="David"/>
                <w:rtl/>
              </w:rPr>
            </w:pPr>
          </w:p>
          <w:p w14:paraId="4D263432" w14:textId="77777777" w:rsidR="00F36BDC" w:rsidRDefault="00F36BDC" w:rsidP="006A0E7C">
            <w:pPr>
              <w:rPr>
                <w:rFonts w:ascii="David" w:hAnsi="David"/>
                <w:rtl/>
              </w:rPr>
            </w:pPr>
          </w:p>
        </w:tc>
        <w:tc>
          <w:tcPr>
            <w:tcW w:w="4148" w:type="dxa"/>
            <w:tcBorders>
              <w:top w:val="single" w:sz="4" w:space="0" w:color="auto"/>
              <w:left w:val="single" w:sz="4" w:space="0" w:color="auto"/>
              <w:bottom w:val="single" w:sz="4" w:space="0" w:color="auto"/>
              <w:right w:val="single" w:sz="4" w:space="0" w:color="auto"/>
            </w:tcBorders>
          </w:tcPr>
          <w:p w14:paraId="4DAD4DC3" w14:textId="77777777" w:rsidR="00F36BDC" w:rsidRDefault="00F36BDC" w:rsidP="006A0E7C">
            <w:pPr>
              <w:rPr>
                <w:rFonts w:ascii="David" w:hAnsi="David"/>
                <w:rtl/>
              </w:rPr>
            </w:pPr>
          </w:p>
        </w:tc>
      </w:tr>
    </w:tbl>
    <w:p w14:paraId="19146EC0" w14:textId="77777777" w:rsidR="00344418" w:rsidRDefault="00344418" w:rsidP="00F5094E">
      <w:pPr>
        <w:pStyle w:val="11"/>
        <w:keepNext/>
        <w:rPr>
          <w:rtl/>
        </w:rPr>
      </w:pPr>
    </w:p>
    <w:sectPr w:rsidR="00344418" w:rsidSect="00450847">
      <w:pgSz w:w="11906" w:h="16838" w:code="9"/>
      <w:pgMar w:top="1021" w:right="1701" w:bottom="1021" w:left="1701" w:header="567"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AA4A" w14:textId="77777777" w:rsidR="0036053A" w:rsidRDefault="0036053A">
      <w:pPr>
        <w:spacing w:before="0" w:after="0" w:line="240" w:lineRule="auto"/>
      </w:pPr>
      <w:r>
        <w:separator/>
      </w:r>
    </w:p>
  </w:endnote>
  <w:endnote w:type="continuationSeparator" w:id="0">
    <w:p w14:paraId="3929B45D" w14:textId="77777777" w:rsidR="0036053A" w:rsidRDefault="003605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David"/>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Transparent">
    <w:altName w:val="Arial"/>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51E7" w14:textId="77777777" w:rsidR="0036053A" w:rsidRPr="00D97316" w:rsidRDefault="0036053A" w:rsidP="006A0E7C">
    <w:pPr>
      <w:pStyle w:val="ad"/>
      <w:tabs>
        <w:tab w:val="clear" w:pos="4153"/>
        <w:tab w:val="clear" w:pos="8306"/>
      </w:tabs>
      <w:jc w:val="right"/>
      <w:rPr>
        <w:rStyle w:val="af"/>
      </w:rPr>
    </w:pPr>
    <w:r w:rsidRPr="00D97316">
      <w:rPr>
        <w:rStyle w:val="af"/>
        <w:rtl/>
      </w:rPr>
      <w:fldChar w:fldCharType="begin"/>
    </w:r>
    <w:r w:rsidRPr="00D97316">
      <w:rPr>
        <w:rStyle w:val="af"/>
        <w:rtl/>
      </w:rPr>
      <w:instrText xml:space="preserve"> </w:instrText>
    </w:r>
    <w:r w:rsidRPr="00D97316">
      <w:rPr>
        <w:rStyle w:val="af"/>
      </w:rPr>
      <w:instrText>PAGE   \* MERGEFORMAT</w:instrText>
    </w:r>
    <w:r w:rsidRPr="00D97316">
      <w:rPr>
        <w:rStyle w:val="af"/>
        <w:rtl/>
      </w:rPr>
      <w:instrText xml:space="preserve"> </w:instrText>
    </w:r>
    <w:r w:rsidRPr="00D97316">
      <w:rPr>
        <w:rStyle w:val="af"/>
        <w:rtl/>
      </w:rPr>
      <w:fldChar w:fldCharType="separate"/>
    </w:r>
    <w:r>
      <w:rPr>
        <w:rStyle w:val="af"/>
        <w:rtl/>
      </w:rPr>
      <w:t>4</w:t>
    </w:r>
    <w:r w:rsidRPr="00D97316">
      <w:rPr>
        <w:rStyle w:val="af"/>
        <w:rt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1B35" w14:textId="77777777" w:rsidR="0036053A" w:rsidRDefault="0036053A" w:rsidP="006A0E7C">
    <w:pPr>
      <w:pStyle w:val="ad"/>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3E0E" w14:textId="77777777" w:rsidR="0036053A" w:rsidRPr="00D97316" w:rsidRDefault="0036053A" w:rsidP="006A0E7C">
    <w:pPr>
      <w:pStyle w:val="ad"/>
      <w:tabs>
        <w:tab w:val="clear" w:pos="4153"/>
        <w:tab w:val="clear" w:pos="8306"/>
      </w:tabs>
      <w:jc w:val="right"/>
      <w:rPr>
        <w:rStyle w:val="af"/>
      </w:rPr>
    </w:pPr>
    <w:r w:rsidRPr="00D97316">
      <w:rPr>
        <w:rStyle w:val="af"/>
        <w:rtl/>
      </w:rPr>
      <w:fldChar w:fldCharType="begin"/>
    </w:r>
    <w:r w:rsidRPr="00D97316">
      <w:rPr>
        <w:rStyle w:val="af"/>
        <w:rtl/>
      </w:rPr>
      <w:instrText xml:space="preserve"> </w:instrText>
    </w:r>
    <w:r w:rsidRPr="00D97316">
      <w:rPr>
        <w:rStyle w:val="af"/>
      </w:rPr>
      <w:instrText>PAGE   \* MERGEFORMAT</w:instrText>
    </w:r>
    <w:r w:rsidRPr="00D97316">
      <w:rPr>
        <w:rStyle w:val="af"/>
        <w:rtl/>
      </w:rPr>
      <w:instrText xml:space="preserve"> </w:instrText>
    </w:r>
    <w:r w:rsidRPr="00D97316">
      <w:rPr>
        <w:rStyle w:val="af"/>
        <w:rtl/>
      </w:rPr>
      <w:fldChar w:fldCharType="separate"/>
    </w:r>
    <w:r>
      <w:rPr>
        <w:rStyle w:val="af"/>
        <w:rtl/>
      </w:rPr>
      <w:t>44</w:t>
    </w:r>
    <w:r w:rsidRPr="00D97316">
      <w:rPr>
        <w:rStyle w:val="af"/>
        <w:rt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DC9A" w14:textId="77777777" w:rsidR="0036053A" w:rsidRDefault="0036053A" w:rsidP="006A0E7C">
    <w:pPr>
      <w:pStyle w:val="ad"/>
      <w:tabs>
        <w:tab w:val="clear" w:pos="4153"/>
        <w:tab w:val="clear" w:pos="830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377F" w14:textId="77777777" w:rsidR="0036053A" w:rsidRPr="00D97316" w:rsidRDefault="0036053A" w:rsidP="006A0E7C">
    <w:pPr>
      <w:pStyle w:val="ad"/>
      <w:tabs>
        <w:tab w:val="clear" w:pos="4153"/>
        <w:tab w:val="clear" w:pos="8306"/>
      </w:tabs>
      <w:jc w:val="right"/>
      <w:rPr>
        <w:rStyle w:val="af"/>
      </w:rPr>
    </w:pPr>
    <w:r w:rsidRPr="00D97316">
      <w:rPr>
        <w:rStyle w:val="af"/>
        <w:rtl/>
      </w:rPr>
      <w:fldChar w:fldCharType="begin"/>
    </w:r>
    <w:r w:rsidRPr="00D97316">
      <w:rPr>
        <w:rStyle w:val="af"/>
        <w:rtl/>
      </w:rPr>
      <w:instrText xml:space="preserve"> </w:instrText>
    </w:r>
    <w:r w:rsidRPr="00D97316">
      <w:rPr>
        <w:rStyle w:val="af"/>
      </w:rPr>
      <w:instrText>PAGE   \* MERGEFORMAT</w:instrText>
    </w:r>
    <w:r w:rsidRPr="00D97316">
      <w:rPr>
        <w:rStyle w:val="af"/>
        <w:rtl/>
      </w:rPr>
      <w:instrText xml:space="preserve"> </w:instrText>
    </w:r>
    <w:r w:rsidRPr="00D97316">
      <w:rPr>
        <w:rStyle w:val="af"/>
        <w:rtl/>
      </w:rPr>
      <w:fldChar w:fldCharType="separate"/>
    </w:r>
    <w:r>
      <w:rPr>
        <w:rStyle w:val="af"/>
        <w:rtl/>
      </w:rPr>
      <w:t>54</w:t>
    </w:r>
    <w:r w:rsidRPr="00D97316">
      <w:rPr>
        <w:rStyle w:val="af"/>
        <w:rt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C00A" w14:textId="77777777" w:rsidR="0036053A" w:rsidRDefault="0036053A" w:rsidP="006A0E7C">
    <w:pPr>
      <w:pStyle w:val="ad"/>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E95C7" w14:textId="77777777" w:rsidR="0036053A" w:rsidRDefault="0036053A">
      <w:pPr>
        <w:spacing w:before="0" w:after="0" w:line="240" w:lineRule="auto"/>
      </w:pPr>
      <w:r>
        <w:separator/>
      </w:r>
    </w:p>
  </w:footnote>
  <w:footnote w:type="continuationSeparator" w:id="0">
    <w:p w14:paraId="2808EE14" w14:textId="77777777" w:rsidR="0036053A" w:rsidRDefault="0036053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8206" w14:textId="77777777" w:rsidR="0036053A" w:rsidRDefault="0036053A" w:rsidP="006A0E7C">
    <w:pPr>
      <w:pStyle w:val="ab"/>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A146" w14:textId="2E466616" w:rsidR="0036053A" w:rsidRPr="00F625C8" w:rsidRDefault="00F625C8" w:rsidP="006A0E7C">
    <w:pPr>
      <w:pStyle w:val="ab"/>
      <w:tabs>
        <w:tab w:val="clear" w:pos="4153"/>
        <w:tab w:val="clear" w:pos="8306"/>
      </w:tabs>
      <w:rPr>
        <w:color w:val="FF0000"/>
      </w:rPr>
    </w:pPr>
    <w:r w:rsidRPr="00F625C8">
      <w:rPr>
        <w:rFonts w:hint="cs"/>
        <w:color w:val="FF0000"/>
        <w:rtl/>
      </w:rPr>
      <w:t xml:space="preserve">מסמכי מכרז מעודכנים לאחר שאלות הבהרה 01/12/2022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469C" w14:textId="77777777" w:rsidR="0036053A" w:rsidRDefault="0036053A" w:rsidP="006A0E7C">
    <w:pPr>
      <w:pStyle w:val="ab"/>
      <w:tabs>
        <w:tab w:val="clear" w:pos="4153"/>
        <w:tab w:val="clear"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979C" w14:textId="77777777" w:rsidR="0036053A" w:rsidRDefault="0036053A" w:rsidP="006A0E7C">
    <w:pPr>
      <w:pStyle w:val="ab"/>
      <w:tabs>
        <w:tab w:val="clear" w:pos="4153"/>
        <w:tab w:val="clear" w:pos="830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8C9F" w14:textId="77777777" w:rsidR="0036053A" w:rsidRDefault="0036053A" w:rsidP="006A0E7C">
    <w:pPr>
      <w:pStyle w:val="ab"/>
      <w:tabs>
        <w:tab w:val="clear" w:pos="4153"/>
        <w:tab w:val="clear" w:pos="830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853F" w14:textId="77777777" w:rsidR="0036053A" w:rsidRDefault="0036053A" w:rsidP="006A0E7C">
    <w:pPr>
      <w:pStyle w:val="ab"/>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A08228"/>
    <w:lvl w:ilvl="0">
      <w:start w:val="1"/>
      <w:numFmt w:val="bullet"/>
      <w:pStyle w:val="ListHnumber3"/>
      <w:lvlText w:val=""/>
      <w:lvlJc w:val="left"/>
      <w:pPr>
        <w:tabs>
          <w:tab w:val="num" w:pos="643"/>
        </w:tabs>
        <w:ind w:left="643" w:hanging="360"/>
      </w:pPr>
      <w:rPr>
        <w:rFonts w:ascii="Symbol" w:hAnsi="Symbol" w:hint="default"/>
      </w:rPr>
    </w:lvl>
  </w:abstractNum>
  <w:abstractNum w:abstractNumId="1" w15:restartNumberingAfterBreak="0">
    <w:nsid w:val="00B37E21"/>
    <w:multiLevelType w:val="hybridMultilevel"/>
    <w:tmpl w:val="65669B22"/>
    <w:lvl w:ilvl="0" w:tplc="3522BEAE">
      <w:start w:val="1"/>
      <w:numFmt w:val="hebrew1"/>
      <w:pStyle w:val="a"/>
      <w:lvlText w:val="%1."/>
      <w:lvlJc w:val="center"/>
      <w:pPr>
        <w:ind w:left="720" w:hanging="360"/>
      </w:pPr>
    </w:lvl>
    <w:lvl w:ilvl="1" w:tplc="BF828CF0">
      <w:start w:val="1"/>
      <w:numFmt w:val="lowerLetter"/>
      <w:lvlText w:val="%2."/>
      <w:lvlJc w:val="left"/>
      <w:pPr>
        <w:ind w:left="1440" w:hanging="360"/>
      </w:pPr>
    </w:lvl>
    <w:lvl w:ilvl="2" w:tplc="600C1210">
      <w:start w:val="1"/>
      <w:numFmt w:val="lowerRoman"/>
      <w:lvlText w:val="%3."/>
      <w:lvlJc w:val="right"/>
      <w:pPr>
        <w:ind w:left="2160" w:hanging="180"/>
      </w:pPr>
    </w:lvl>
    <w:lvl w:ilvl="3" w:tplc="41D63AC8">
      <w:start w:val="1"/>
      <w:numFmt w:val="decimal"/>
      <w:lvlText w:val="%4."/>
      <w:lvlJc w:val="left"/>
      <w:pPr>
        <w:ind w:left="2880" w:hanging="360"/>
      </w:pPr>
    </w:lvl>
    <w:lvl w:ilvl="4" w:tplc="782CA2E6" w:tentative="1">
      <w:start w:val="1"/>
      <w:numFmt w:val="lowerLetter"/>
      <w:lvlText w:val="%5."/>
      <w:lvlJc w:val="left"/>
      <w:pPr>
        <w:ind w:left="3600" w:hanging="360"/>
      </w:pPr>
    </w:lvl>
    <w:lvl w:ilvl="5" w:tplc="E850E7C8" w:tentative="1">
      <w:start w:val="1"/>
      <w:numFmt w:val="lowerRoman"/>
      <w:lvlText w:val="%6."/>
      <w:lvlJc w:val="right"/>
      <w:pPr>
        <w:ind w:left="4320" w:hanging="180"/>
      </w:pPr>
    </w:lvl>
    <w:lvl w:ilvl="6" w:tplc="8592924E" w:tentative="1">
      <w:start w:val="1"/>
      <w:numFmt w:val="decimal"/>
      <w:lvlText w:val="%7."/>
      <w:lvlJc w:val="left"/>
      <w:pPr>
        <w:ind w:left="5040" w:hanging="360"/>
      </w:pPr>
    </w:lvl>
    <w:lvl w:ilvl="7" w:tplc="37BA28A4" w:tentative="1">
      <w:start w:val="1"/>
      <w:numFmt w:val="lowerLetter"/>
      <w:lvlText w:val="%8."/>
      <w:lvlJc w:val="left"/>
      <w:pPr>
        <w:ind w:left="5760" w:hanging="360"/>
      </w:pPr>
    </w:lvl>
    <w:lvl w:ilvl="8" w:tplc="776006B4" w:tentative="1">
      <w:start w:val="1"/>
      <w:numFmt w:val="lowerRoman"/>
      <w:lvlText w:val="%9."/>
      <w:lvlJc w:val="right"/>
      <w:pPr>
        <w:ind w:left="6480" w:hanging="180"/>
      </w:pPr>
    </w:lvl>
  </w:abstractNum>
  <w:abstractNum w:abstractNumId="2" w15:restartNumberingAfterBreak="0">
    <w:nsid w:val="04BC5ABE"/>
    <w:multiLevelType w:val="multilevel"/>
    <w:tmpl w:val="4F388B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B56CD4"/>
    <w:multiLevelType w:val="hybridMultilevel"/>
    <w:tmpl w:val="A4CA5C70"/>
    <w:lvl w:ilvl="0" w:tplc="4E3489EA">
      <w:start w:val="1"/>
      <w:numFmt w:val="decimal"/>
      <w:pStyle w:val="HeadingS1"/>
      <w:lvlText w:val="%1."/>
      <w:lvlJc w:val="left"/>
      <w:pPr>
        <w:tabs>
          <w:tab w:val="num" w:pos="1287"/>
        </w:tabs>
        <w:ind w:left="1287" w:right="1287" w:hanging="360"/>
      </w:pPr>
    </w:lvl>
    <w:lvl w:ilvl="1" w:tplc="4BB24010">
      <w:start w:val="1"/>
      <w:numFmt w:val="lowerLetter"/>
      <w:lvlText w:val="%2."/>
      <w:lvlJc w:val="left"/>
      <w:pPr>
        <w:tabs>
          <w:tab w:val="num" w:pos="2007"/>
        </w:tabs>
        <w:ind w:left="2007" w:right="2007" w:hanging="360"/>
      </w:pPr>
    </w:lvl>
    <w:lvl w:ilvl="2" w:tplc="234A31D0">
      <w:start w:val="1"/>
      <w:numFmt w:val="lowerRoman"/>
      <w:lvlText w:val="%3."/>
      <w:lvlJc w:val="right"/>
      <w:pPr>
        <w:tabs>
          <w:tab w:val="num" w:pos="2727"/>
        </w:tabs>
        <w:ind w:left="2727" w:right="2727" w:hanging="180"/>
      </w:pPr>
    </w:lvl>
    <w:lvl w:ilvl="3" w:tplc="56126314" w:tentative="1">
      <w:start w:val="1"/>
      <w:numFmt w:val="decimal"/>
      <w:lvlText w:val="%4."/>
      <w:lvlJc w:val="left"/>
      <w:pPr>
        <w:tabs>
          <w:tab w:val="num" w:pos="3447"/>
        </w:tabs>
        <w:ind w:left="3447" w:right="3447" w:hanging="360"/>
      </w:pPr>
    </w:lvl>
    <w:lvl w:ilvl="4" w:tplc="62ACC3F4" w:tentative="1">
      <w:start w:val="1"/>
      <w:numFmt w:val="lowerLetter"/>
      <w:lvlText w:val="%5."/>
      <w:lvlJc w:val="left"/>
      <w:pPr>
        <w:tabs>
          <w:tab w:val="num" w:pos="4167"/>
        </w:tabs>
        <w:ind w:left="4167" w:right="4167" w:hanging="360"/>
      </w:pPr>
    </w:lvl>
    <w:lvl w:ilvl="5" w:tplc="034CE836" w:tentative="1">
      <w:start w:val="1"/>
      <w:numFmt w:val="lowerRoman"/>
      <w:lvlText w:val="%6."/>
      <w:lvlJc w:val="right"/>
      <w:pPr>
        <w:tabs>
          <w:tab w:val="num" w:pos="4887"/>
        </w:tabs>
        <w:ind w:left="4887" w:right="4887" w:hanging="180"/>
      </w:pPr>
    </w:lvl>
    <w:lvl w:ilvl="6" w:tplc="E4703BFC" w:tentative="1">
      <w:start w:val="1"/>
      <w:numFmt w:val="decimal"/>
      <w:lvlText w:val="%7."/>
      <w:lvlJc w:val="left"/>
      <w:pPr>
        <w:tabs>
          <w:tab w:val="num" w:pos="5607"/>
        </w:tabs>
        <w:ind w:left="5607" w:right="5607" w:hanging="360"/>
      </w:pPr>
    </w:lvl>
    <w:lvl w:ilvl="7" w:tplc="A51237C4" w:tentative="1">
      <w:start w:val="1"/>
      <w:numFmt w:val="lowerLetter"/>
      <w:lvlText w:val="%8."/>
      <w:lvlJc w:val="left"/>
      <w:pPr>
        <w:tabs>
          <w:tab w:val="num" w:pos="6327"/>
        </w:tabs>
        <w:ind w:left="6327" w:right="6327" w:hanging="360"/>
      </w:pPr>
    </w:lvl>
    <w:lvl w:ilvl="8" w:tplc="C1FC7C92" w:tentative="1">
      <w:start w:val="1"/>
      <w:numFmt w:val="lowerRoman"/>
      <w:lvlText w:val="%9."/>
      <w:lvlJc w:val="right"/>
      <w:pPr>
        <w:tabs>
          <w:tab w:val="num" w:pos="7047"/>
        </w:tabs>
        <w:ind w:left="7047" w:right="7047" w:hanging="180"/>
      </w:pPr>
    </w:lvl>
  </w:abstractNum>
  <w:abstractNum w:abstractNumId="4" w15:restartNumberingAfterBreak="0">
    <w:nsid w:val="18855853"/>
    <w:multiLevelType w:val="hybridMultilevel"/>
    <w:tmpl w:val="FF0AA68A"/>
    <w:lvl w:ilvl="0" w:tplc="C1E0661C">
      <w:start w:val="1"/>
      <w:numFmt w:val="hebrew1"/>
      <w:pStyle w:val="a0"/>
      <w:lvlText w:val="נספח %1':"/>
      <w:lvlJc w:val="center"/>
      <w:pPr>
        <w:ind w:left="720" w:hanging="360"/>
      </w:pPr>
      <w:rPr>
        <w:rFonts w:cs="David" w:hint="cs"/>
        <w:bCs/>
        <w:i w:val="0"/>
        <w:iCs w:val="0"/>
        <w:caps w:val="0"/>
        <w:strike w:val="0"/>
        <w:dstrike w:val="0"/>
        <w:vanish w:val="0"/>
        <w:color w:val="000000"/>
        <w:spacing w:val="0"/>
        <w:kern w:val="0"/>
        <w:position w:val="0"/>
        <w:szCs w:val="36"/>
        <w:vertAlign w:val="baseline"/>
      </w:rPr>
    </w:lvl>
    <w:lvl w:ilvl="1" w:tplc="A5ECCFAE">
      <w:start w:val="1"/>
      <w:numFmt w:val="hebrew1"/>
      <w:lvlText w:val="%2."/>
      <w:lvlJc w:val="left"/>
      <w:pPr>
        <w:ind w:left="1440" w:hanging="360"/>
      </w:pPr>
      <w:rPr>
        <w:rFonts w:hint="default"/>
      </w:rPr>
    </w:lvl>
    <w:lvl w:ilvl="2" w:tplc="CF72E4BC" w:tentative="1">
      <w:start w:val="1"/>
      <w:numFmt w:val="lowerRoman"/>
      <w:lvlText w:val="%3."/>
      <w:lvlJc w:val="right"/>
      <w:pPr>
        <w:ind w:left="2160" w:hanging="180"/>
      </w:pPr>
    </w:lvl>
    <w:lvl w:ilvl="3" w:tplc="BC6E4E9C" w:tentative="1">
      <w:start w:val="1"/>
      <w:numFmt w:val="decimal"/>
      <w:lvlText w:val="%4."/>
      <w:lvlJc w:val="left"/>
      <w:pPr>
        <w:ind w:left="2880" w:hanging="360"/>
      </w:pPr>
    </w:lvl>
    <w:lvl w:ilvl="4" w:tplc="431E3E8A" w:tentative="1">
      <w:start w:val="1"/>
      <w:numFmt w:val="lowerLetter"/>
      <w:lvlText w:val="%5."/>
      <w:lvlJc w:val="left"/>
      <w:pPr>
        <w:ind w:left="3600" w:hanging="360"/>
      </w:pPr>
    </w:lvl>
    <w:lvl w:ilvl="5" w:tplc="88F824D8" w:tentative="1">
      <w:start w:val="1"/>
      <w:numFmt w:val="lowerRoman"/>
      <w:lvlText w:val="%6."/>
      <w:lvlJc w:val="right"/>
      <w:pPr>
        <w:ind w:left="4320" w:hanging="180"/>
      </w:pPr>
    </w:lvl>
    <w:lvl w:ilvl="6" w:tplc="E8DCC97E" w:tentative="1">
      <w:start w:val="1"/>
      <w:numFmt w:val="decimal"/>
      <w:lvlText w:val="%7."/>
      <w:lvlJc w:val="left"/>
      <w:pPr>
        <w:ind w:left="5040" w:hanging="360"/>
      </w:pPr>
    </w:lvl>
    <w:lvl w:ilvl="7" w:tplc="9B0A771E" w:tentative="1">
      <w:start w:val="1"/>
      <w:numFmt w:val="lowerLetter"/>
      <w:lvlText w:val="%8."/>
      <w:lvlJc w:val="left"/>
      <w:pPr>
        <w:ind w:left="5760" w:hanging="360"/>
      </w:pPr>
    </w:lvl>
    <w:lvl w:ilvl="8" w:tplc="250A4CE2" w:tentative="1">
      <w:start w:val="1"/>
      <w:numFmt w:val="lowerRoman"/>
      <w:lvlText w:val="%9."/>
      <w:lvlJc w:val="right"/>
      <w:pPr>
        <w:ind w:left="6480" w:hanging="180"/>
      </w:pPr>
    </w:lvl>
  </w:abstractNum>
  <w:abstractNum w:abstractNumId="5" w15:restartNumberingAfterBreak="0">
    <w:nsid w:val="1A625DFB"/>
    <w:multiLevelType w:val="multilevel"/>
    <w:tmpl w:val="E46CB374"/>
    <w:lvl w:ilvl="0">
      <w:start w:val="1"/>
      <w:numFmt w:val="decimal"/>
      <w:pStyle w:val="4"/>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304" w:hanging="584"/>
      </w:pPr>
      <w:rPr>
        <w:rFonts w:hint="default"/>
      </w:rPr>
    </w:lvl>
    <w:lvl w:ilvl="3">
      <w:start w:val="1"/>
      <w:numFmt w:val="decimal"/>
      <w:pStyle w:val="4"/>
      <w:lvlText w:val="%1.%2.%3.%4."/>
      <w:lvlJc w:val="left"/>
      <w:pPr>
        <w:ind w:left="1728" w:hanging="648"/>
      </w:pPr>
      <w:rPr>
        <w:rFonts w:hint="default"/>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0874D4"/>
    <w:multiLevelType w:val="hybridMultilevel"/>
    <w:tmpl w:val="84F41B10"/>
    <w:lvl w:ilvl="0" w:tplc="E5DE0506">
      <w:start w:val="1"/>
      <w:numFmt w:val="decimal"/>
      <w:pStyle w:val="a1"/>
      <w:lvlText w:val="ג%1:"/>
      <w:lvlJc w:val="center"/>
      <w:pPr>
        <w:ind w:left="360" w:hanging="360"/>
      </w:pPr>
      <w:rPr>
        <w:rFonts w:cs="David" w:hint="cs"/>
        <w:bCs/>
        <w:i w:val="0"/>
        <w:iCs w:val="0"/>
        <w:caps w:val="0"/>
        <w:smallCaps w:val="0"/>
        <w:strike w:val="0"/>
        <w:dstrike w:val="0"/>
        <w:vanish w:val="0"/>
        <w:color w:val="000000"/>
        <w:spacing w:val="0"/>
        <w:kern w:val="0"/>
        <w:position w:val="0"/>
        <w:szCs w:val="32"/>
        <w:vertAlign w:val="baseline"/>
      </w:rPr>
    </w:lvl>
    <w:lvl w:ilvl="1" w:tplc="070CB0BA">
      <w:start w:val="1"/>
      <w:numFmt w:val="lowerLetter"/>
      <w:lvlText w:val="%2."/>
      <w:lvlJc w:val="left"/>
      <w:pPr>
        <w:ind w:left="1440" w:hanging="360"/>
      </w:pPr>
    </w:lvl>
    <w:lvl w:ilvl="2" w:tplc="51629E02">
      <w:start w:val="1"/>
      <w:numFmt w:val="lowerRoman"/>
      <w:lvlText w:val="%3."/>
      <w:lvlJc w:val="right"/>
      <w:pPr>
        <w:ind w:left="2160" w:hanging="180"/>
      </w:pPr>
    </w:lvl>
    <w:lvl w:ilvl="3" w:tplc="274038C6">
      <w:start w:val="1"/>
      <w:numFmt w:val="decimal"/>
      <w:lvlText w:val="%4."/>
      <w:lvlJc w:val="left"/>
      <w:pPr>
        <w:ind w:left="2880" w:hanging="360"/>
      </w:pPr>
    </w:lvl>
    <w:lvl w:ilvl="4" w:tplc="66FC6AEE" w:tentative="1">
      <w:start w:val="1"/>
      <w:numFmt w:val="lowerLetter"/>
      <w:lvlText w:val="%5."/>
      <w:lvlJc w:val="left"/>
      <w:pPr>
        <w:ind w:left="3600" w:hanging="360"/>
      </w:pPr>
    </w:lvl>
    <w:lvl w:ilvl="5" w:tplc="A5DEC3FE" w:tentative="1">
      <w:start w:val="1"/>
      <w:numFmt w:val="lowerRoman"/>
      <w:lvlText w:val="%6."/>
      <w:lvlJc w:val="right"/>
      <w:pPr>
        <w:ind w:left="4320" w:hanging="180"/>
      </w:pPr>
    </w:lvl>
    <w:lvl w:ilvl="6" w:tplc="5AFCED9A" w:tentative="1">
      <w:start w:val="1"/>
      <w:numFmt w:val="decimal"/>
      <w:lvlText w:val="%7."/>
      <w:lvlJc w:val="left"/>
      <w:pPr>
        <w:ind w:left="5040" w:hanging="360"/>
      </w:pPr>
    </w:lvl>
    <w:lvl w:ilvl="7" w:tplc="C72A19B4" w:tentative="1">
      <w:start w:val="1"/>
      <w:numFmt w:val="lowerLetter"/>
      <w:lvlText w:val="%8."/>
      <w:lvlJc w:val="left"/>
      <w:pPr>
        <w:ind w:left="5760" w:hanging="360"/>
      </w:pPr>
    </w:lvl>
    <w:lvl w:ilvl="8" w:tplc="60C4A51C" w:tentative="1">
      <w:start w:val="1"/>
      <w:numFmt w:val="lowerRoman"/>
      <w:lvlText w:val="%9."/>
      <w:lvlJc w:val="right"/>
      <w:pPr>
        <w:ind w:left="6480" w:hanging="180"/>
      </w:pPr>
    </w:lvl>
  </w:abstractNum>
  <w:abstractNum w:abstractNumId="7" w15:restartNumberingAfterBreak="0">
    <w:nsid w:val="280B69C3"/>
    <w:multiLevelType w:val="hybridMultilevel"/>
    <w:tmpl w:val="C7D26FC0"/>
    <w:lvl w:ilvl="0" w:tplc="B428E5B8">
      <w:start w:val="1"/>
      <w:numFmt w:val="bullet"/>
      <w:lvlText w:val="r"/>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115E9"/>
    <w:multiLevelType w:val="multilevel"/>
    <w:tmpl w:val="49386116"/>
    <w:lvl w:ilvl="0">
      <w:start w:val="1"/>
      <w:numFmt w:val="decimal"/>
      <w:pStyle w:val="1"/>
      <w:lvlText w:val="%1."/>
      <w:lvlJc w:val="left"/>
      <w:pPr>
        <w:tabs>
          <w:tab w:val="num" w:pos="567"/>
        </w:tabs>
        <w:ind w:left="567" w:hanging="567"/>
      </w:pPr>
      <w:rPr>
        <w:rFonts w:ascii="Times New Roman" w:hAnsi="Times New Roman" w:cs="David" w:hint="default"/>
        <w:b w:val="0"/>
        <w:bCs w:val="0"/>
        <w:sz w:val="24"/>
        <w:szCs w:val="24"/>
      </w:rPr>
    </w:lvl>
    <w:lvl w:ilvl="1">
      <w:start w:val="1"/>
      <w:numFmt w:val="decimal"/>
      <w:pStyle w:val="20"/>
      <w:lvlText w:val="%1.%2."/>
      <w:lvlJc w:val="left"/>
      <w:pPr>
        <w:tabs>
          <w:tab w:val="num" w:pos="1304"/>
        </w:tabs>
        <w:ind w:left="1304" w:hanging="737"/>
      </w:pPr>
      <w:rPr>
        <w:rFonts w:hint="default"/>
        <w:b w:val="0"/>
        <w:bCs w:val="0"/>
        <w:sz w:val="24"/>
        <w:szCs w:val="24"/>
        <w:lang w:bidi="he-IL"/>
      </w:rPr>
    </w:lvl>
    <w:lvl w:ilvl="2">
      <w:start w:val="1"/>
      <w:numFmt w:val="decimal"/>
      <w:pStyle w:val="30"/>
      <w:lvlText w:val="%1.%2.%3."/>
      <w:lvlJc w:val="left"/>
      <w:pPr>
        <w:tabs>
          <w:tab w:val="num" w:pos="2268"/>
        </w:tabs>
        <w:ind w:left="2268" w:hanging="964"/>
      </w:pPr>
      <w:rPr>
        <w:rFonts w:hint="default"/>
        <w:b w:val="0"/>
        <w:bCs w:val="0"/>
        <w:lang w:val="en-US" w:bidi="he-IL"/>
      </w:rPr>
    </w:lvl>
    <w:lvl w:ilvl="3">
      <w:start w:val="1"/>
      <w:numFmt w:val="decimal"/>
      <w:pStyle w:val="40"/>
      <w:lvlText w:val="%1.%2.%3.%4."/>
      <w:lvlJc w:val="left"/>
      <w:pPr>
        <w:tabs>
          <w:tab w:val="num" w:pos="3402"/>
        </w:tabs>
        <w:ind w:left="3402" w:hanging="1134"/>
      </w:pPr>
      <w:rPr>
        <w:rFonts w:hint="default"/>
        <w:b w:val="0"/>
        <w:bCs w:val="0"/>
      </w:rPr>
    </w:lvl>
    <w:lvl w:ilvl="4">
      <w:start w:val="1"/>
      <w:numFmt w:val="decimal"/>
      <w:pStyle w:val="5"/>
      <w:lvlText w:val="%1.%2.%3.%4.%5."/>
      <w:lvlJc w:val="left"/>
      <w:pPr>
        <w:tabs>
          <w:tab w:val="num" w:pos="4876"/>
        </w:tabs>
        <w:ind w:left="4876" w:hanging="1474"/>
      </w:p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BA0EFD"/>
    <w:multiLevelType w:val="hybridMultilevel"/>
    <w:tmpl w:val="2578DBFE"/>
    <w:lvl w:ilvl="0" w:tplc="924CE77C">
      <w:start w:val="1"/>
      <w:numFmt w:val="hebrew1"/>
      <w:pStyle w:val="a2"/>
      <w:suff w:val="nothing"/>
      <w:lvlText w:val="סימן %1':"/>
      <w:lvlJc w:val="center"/>
      <w:pPr>
        <w:ind w:left="357" w:hanging="357"/>
      </w:pPr>
      <w:rPr>
        <w:rFonts w:cs="David" w:hint="cs"/>
        <w:b w:val="0"/>
        <w:bCs/>
        <w:i w:val="0"/>
        <w:iCs w:val="0"/>
        <w:caps w:val="0"/>
        <w:smallCaps w:val="0"/>
        <w:strike w:val="0"/>
        <w:dstrike w:val="0"/>
        <w:noProof w:val="0"/>
        <w:snapToGrid w:val="0"/>
        <w:vanish w:val="0"/>
        <w:color w:val="000000"/>
        <w:spacing w:val="0"/>
        <w:w w:val="0"/>
        <w:kern w:val="0"/>
        <w:position w:val="0"/>
        <w:szCs w:val="32"/>
        <w:u w:val="single"/>
        <w:vertAlign w:val="baseline"/>
      </w:rPr>
    </w:lvl>
    <w:lvl w:ilvl="1" w:tplc="2882753C" w:tentative="1">
      <w:start w:val="1"/>
      <w:numFmt w:val="lowerLetter"/>
      <w:lvlText w:val="%2."/>
      <w:lvlJc w:val="left"/>
      <w:pPr>
        <w:ind w:left="1440" w:hanging="360"/>
      </w:pPr>
    </w:lvl>
    <w:lvl w:ilvl="2" w:tplc="DCD8E2EC" w:tentative="1">
      <w:start w:val="1"/>
      <w:numFmt w:val="lowerRoman"/>
      <w:lvlText w:val="%3."/>
      <w:lvlJc w:val="right"/>
      <w:pPr>
        <w:ind w:left="2160" w:hanging="180"/>
      </w:pPr>
    </w:lvl>
    <w:lvl w:ilvl="3" w:tplc="21C614BC" w:tentative="1">
      <w:start w:val="1"/>
      <w:numFmt w:val="decimal"/>
      <w:lvlText w:val="%4."/>
      <w:lvlJc w:val="left"/>
      <w:pPr>
        <w:ind w:left="2880" w:hanging="360"/>
      </w:pPr>
    </w:lvl>
    <w:lvl w:ilvl="4" w:tplc="C3E4BAEC" w:tentative="1">
      <w:start w:val="1"/>
      <w:numFmt w:val="lowerLetter"/>
      <w:lvlText w:val="%5."/>
      <w:lvlJc w:val="left"/>
      <w:pPr>
        <w:ind w:left="3600" w:hanging="360"/>
      </w:pPr>
    </w:lvl>
    <w:lvl w:ilvl="5" w:tplc="6B8C723E" w:tentative="1">
      <w:start w:val="1"/>
      <w:numFmt w:val="lowerRoman"/>
      <w:lvlText w:val="%6."/>
      <w:lvlJc w:val="right"/>
      <w:pPr>
        <w:ind w:left="4320" w:hanging="180"/>
      </w:pPr>
    </w:lvl>
    <w:lvl w:ilvl="6" w:tplc="351842F4" w:tentative="1">
      <w:start w:val="1"/>
      <w:numFmt w:val="decimal"/>
      <w:lvlText w:val="%7."/>
      <w:lvlJc w:val="left"/>
      <w:pPr>
        <w:ind w:left="5040" w:hanging="360"/>
      </w:pPr>
    </w:lvl>
    <w:lvl w:ilvl="7" w:tplc="F29E352E" w:tentative="1">
      <w:start w:val="1"/>
      <w:numFmt w:val="lowerLetter"/>
      <w:lvlText w:val="%8."/>
      <w:lvlJc w:val="left"/>
      <w:pPr>
        <w:ind w:left="5760" w:hanging="360"/>
      </w:pPr>
    </w:lvl>
    <w:lvl w:ilvl="8" w:tplc="8DC8B8B4" w:tentative="1">
      <w:start w:val="1"/>
      <w:numFmt w:val="lowerRoman"/>
      <w:lvlText w:val="%9."/>
      <w:lvlJc w:val="right"/>
      <w:pPr>
        <w:ind w:left="6480" w:hanging="180"/>
      </w:pPr>
    </w:lvl>
  </w:abstractNum>
  <w:abstractNum w:abstractNumId="10" w15:restartNumberingAfterBreak="0">
    <w:nsid w:val="4CB61EB0"/>
    <w:multiLevelType w:val="multilevel"/>
    <w:tmpl w:val="10968D10"/>
    <w:lvl w:ilvl="0">
      <w:start w:val="2"/>
      <w:numFmt w:val="decimal"/>
      <w:pStyle w:val="a3"/>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713"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E5A27FD"/>
    <w:multiLevelType w:val="hybridMultilevel"/>
    <w:tmpl w:val="F98C0EB4"/>
    <w:lvl w:ilvl="0" w:tplc="FFBC5D8A">
      <w:start w:val="1"/>
      <w:numFmt w:val="hebrew1"/>
      <w:pStyle w:val="a4"/>
      <w:lvlText w:val="%1."/>
      <w:lvlJc w:val="center"/>
      <w:pPr>
        <w:ind w:left="720" w:hanging="360"/>
      </w:pPr>
    </w:lvl>
    <w:lvl w:ilvl="1" w:tplc="0BB21638">
      <w:start w:val="1"/>
      <w:numFmt w:val="decimal"/>
      <w:lvlText w:val="(%2)"/>
      <w:lvlJc w:val="left"/>
      <w:pPr>
        <w:ind w:left="1474" w:hanging="394"/>
      </w:pPr>
      <w:rPr>
        <w:rFonts w:hint="default"/>
      </w:rPr>
    </w:lvl>
    <w:lvl w:ilvl="2" w:tplc="B8EE12AA" w:tentative="1">
      <w:start w:val="1"/>
      <w:numFmt w:val="lowerRoman"/>
      <w:lvlText w:val="%3."/>
      <w:lvlJc w:val="right"/>
      <w:pPr>
        <w:ind w:left="2160" w:hanging="180"/>
      </w:pPr>
    </w:lvl>
    <w:lvl w:ilvl="3" w:tplc="6B8673EE" w:tentative="1">
      <w:start w:val="1"/>
      <w:numFmt w:val="decimal"/>
      <w:lvlText w:val="%4."/>
      <w:lvlJc w:val="left"/>
      <w:pPr>
        <w:ind w:left="2880" w:hanging="360"/>
      </w:pPr>
    </w:lvl>
    <w:lvl w:ilvl="4" w:tplc="0ABABE3A" w:tentative="1">
      <w:start w:val="1"/>
      <w:numFmt w:val="lowerLetter"/>
      <w:lvlText w:val="%5."/>
      <w:lvlJc w:val="left"/>
      <w:pPr>
        <w:ind w:left="3600" w:hanging="360"/>
      </w:pPr>
    </w:lvl>
    <w:lvl w:ilvl="5" w:tplc="6C461750" w:tentative="1">
      <w:start w:val="1"/>
      <w:numFmt w:val="lowerRoman"/>
      <w:lvlText w:val="%6."/>
      <w:lvlJc w:val="right"/>
      <w:pPr>
        <w:ind w:left="4320" w:hanging="180"/>
      </w:pPr>
    </w:lvl>
    <w:lvl w:ilvl="6" w:tplc="B4862A0A" w:tentative="1">
      <w:start w:val="1"/>
      <w:numFmt w:val="decimal"/>
      <w:lvlText w:val="%7."/>
      <w:lvlJc w:val="left"/>
      <w:pPr>
        <w:ind w:left="5040" w:hanging="360"/>
      </w:pPr>
    </w:lvl>
    <w:lvl w:ilvl="7" w:tplc="40DA3974" w:tentative="1">
      <w:start w:val="1"/>
      <w:numFmt w:val="lowerLetter"/>
      <w:lvlText w:val="%8."/>
      <w:lvlJc w:val="left"/>
      <w:pPr>
        <w:ind w:left="5760" w:hanging="360"/>
      </w:pPr>
    </w:lvl>
    <w:lvl w:ilvl="8" w:tplc="985C98FC" w:tentative="1">
      <w:start w:val="1"/>
      <w:numFmt w:val="lowerRoman"/>
      <w:lvlText w:val="%9."/>
      <w:lvlJc w:val="right"/>
      <w:pPr>
        <w:ind w:left="6480" w:hanging="180"/>
      </w:pPr>
    </w:lvl>
  </w:abstractNum>
  <w:abstractNum w:abstractNumId="12" w15:restartNumberingAfterBreak="0">
    <w:nsid w:val="648765F8"/>
    <w:multiLevelType w:val="multilevel"/>
    <w:tmpl w:val="2F428588"/>
    <w:lvl w:ilvl="0">
      <w:start w:val="1"/>
      <w:numFmt w:val="hebrew1"/>
      <w:pStyle w:val="a5"/>
      <w:lvlText w:val="%1."/>
      <w:lvlJc w:val="center"/>
      <w:pPr>
        <w:tabs>
          <w:tab w:val="num" w:pos="567"/>
        </w:tabs>
        <w:ind w:left="567" w:hanging="567"/>
      </w:pPr>
      <w:rPr>
        <w:rFonts w:hint="default"/>
        <w:b w:val="0"/>
        <w:bCs/>
        <w:sz w:val="32"/>
        <w:szCs w:val="32"/>
      </w:rPr>
    </w:lvl>
    <w:lvl w:ilvl="1">
      <w:start w:val="1"/>
      <w:numFmt w:val="decimal"/>
      <w:lvlText w:val="%1.%2."/>
      <w:lvlJc w:val="left"/>
      <w:pPr>
        <w:tabs>
          <w:tab w:val="num" w:pos="1304"/>
        </w:tabs>
        <w:ind w:left="1304" w:hanging="737"/>
      </w:pPr>
      <w:rPr>
        <w:rFonts w:cs="David" w:hint="default"/>
        <w:b/>
        <w:bCs/>
        <w:sz w:val="32"/>
        <w:szCs w:val="32"/>
      </w:rPr>
    </w:lvl>
    <w:lvl w:ilvl="2">
      <w:start w:val="1"/>
      <w:numFmt w:val="decimal"/>
      <w:lvlText w:val="%1.%2.%3."/>
      <w:lvlJc w:val="left"/>
      <w:pPr>
        <w:tabs>
          <w:tab w:val="num" w:pos="2268"/>
        </w:tabs>
        <w:ind w:left="2268" w:hanging="964"/>
      </w:pPr>
      <w:rPr>
        <w:rFonts w:hint="default"/>
        <w:b w:val="0"/>
        <w:bCs w:val="0"/>
      </w:rPr>
    </w:lvl>
    <w:lvl w:ilvl="3">
      <w:start w:val="1"/>
      <w:numFmt w:val="decimal"/>
      <w:lvlText w:val="%1.%2.%3.%4"/>
      <w:lvlJc w:val="left"/>
      <w:pPr>
        <w:tabs>
          <w:tab w:val="num" w:pos="3402"/>
        </w:tabs>
        <w:ind w:left="3402" w:hanging="1134"/>
      </w:pPr>
      <w:rPr>
        <w:rFonts w:hint="default"/>
        <w:b w:val="0"/>
        <w:bCs w:val="0"/>
      </w:rPr>
    </w:lvl>
    <w:lvl w:ilvl="4">
      <w:start w:val="1"/>
      <w:numFmt w:val="decimal"/>
      <w:lvlText w:val="%1.%2.%3.%4.%5"/>
      <w:lvlJc w:val="left"/>
      <w:pPr>
        <w:tabs>
          <w:tab w:val="num" w:pos="4876"/>
        </w:tabs>
        <w:ind w:left="4876" w:hanging="147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C5391D"/>
    <w:multiLevelType w:val="hybridMultilevel"/>
    <w:tmpl w:val="B0C068B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F78CA"/>
    <w:multiLevelType w:val="hybridMultilevel"/>
    <w:tmpl w:val="500EBF12"/>
    <w:lvl w:ilvl="0" w:tplc="AE0EBF5E">
      <w:start w:val="1"/>
      <w:numFmt w:val="decimal"/>
      <w:pStyle w:val="7"/>
      <w:lvlText w:val="%1."/>
      <w:lvlJc w:val="left"/>
      <w:pPr>
        <w:tabs>
          <w:tab w:val="num" w:pos="1800"/>
        </w:tabs>
        <w:ind w:left="1800" w:right="1800" w:hanging="360"/>
      </w:pPr>
      <w:rPr>
        <w:rFonts w:hint="cs"/>
      </w:rPr>
    </w:lvl>
    <w:lvl w:ilvl="1" w:tplc="C9C2BD76">
      <w:start w:val="1"/>
      <w:numFmt w:val="hebrew1"/>
      <w:lvlText w:val="%2."/>
      <w:lvlJc w:val="left"/>
      <w:pPr>
        <w:tabs>
          <w:tab w:val="num" w:pos="2535"/>
        </w:tabs>
        <w:ind w:left="2535" w:right="2535" w:hanging="375"/>
      </w:pPr>
      <w:rPr>
        <w:rFonts w:hint="cs"/>
      </w:rPr>
    </w:lvl>
    <w:lvl w:ilvl="2" w:tplc="040D001B" w:tentative="1">
      <w:start w:val="1"/>
      <w:numFmt w:val="lowerRoman"/>
      <w:lvlText w:val="%3."/>
      <w:lvlJc w:val="right"/>
      <w:pPr>
        <w:tabs>
          <w:tab w:val="num" w:pos="3240"/>
        </w:tabs>
        <w:ind w:left="3240" w:right="3240" w:hanging="180"/>
      </w:pPr>
    </w:lvl>
    <w:lvl w:ilvl="3" w:tplc="040D000F" w:tentative="1">
      <w:start w:val="1"/>
      <w:numFmt w:val="decimal"/>
      <w:lvlText w:val="%4."/>
      <w:lvlJc w:val="left"/>
      <w:pPr>
        <w:tabs>
          <w:tab w:val="num" w:pos="3960"/>
        </w:tabs>
        <w:ind w:left="3960" w:right="3960" w:hanging="360"/>
      </w:pPr>
    </w:lvl>
    <w:lvl w:ilvl="4" w:tplc="040D0019" w:tentative="1">
      <w:start w:val="1"/>
      <w:numFmt w:val="lowerLetter"/>
      <w:lvlText w:val="%5."/>
      <w:lvlJc w:val="left"/>
      <w:pPr>
        <w:tabs>
          <w:tab w:val="num" w:pos="4680"/>
        </w:tabs>
        <w:ind w:left="4680" w:right="4680" w:hanging="360"/>
      </w:pPr>
    </w:lvl>
    <w:lvl w:ilvl="5" w:tplc="040D001B" w:tentative="1">
      <w:start w:val="1"/>
      <w:numFmt w:val="lowerRoman"/>
      <w:lvlText w:val="%6."/>
      <w:lvlJc w:val="right"/>
      <w:pPr>
        <w:tabs>
          <w:tab w:val="num" w:pos="5400"/>
        </w:tabs>
        <w:ind w:left="5400" w:right="5400" w:hanging="180"/>
      </w:pPr>
    </w:lvl>
    <w:lvl w:ilvl="6" w:tplc="040D000F" w:tentative="1">
      <w:start w:val="1"/>
      <w:numFmt w:val="decimal"/>
      <w:lvlText w:val="%7."/>
      <w:lvlJc w:val="left"/>
      <w:pPr>
        <w:tabs>
          <w:tab w:val="num" w:pos="6120"/>
        </w:tabs>
        <w:ind w:left="6120" w:right="6120" w:hanging="360"/>
      </w:pPr>
    </w:lvl>
    <w:lvl w:ilvl="7" w:tplc="040D0019" w:tentative="1">
      <w:start w:val="1"/>
      <w:numFmt w:val="lowerLetter"/>
      <w:lvlText w:val="%8."/>
      <w:lvlJc w:val="left"/>
      <w:pPr>
        <w:tabs>
          <w:tab w:val="num" w:pos="6840"/>
        </w:tabs>
        <w:ind w:left="6840" w:right="6840" w:hanging="360"/>
      </w:pPr>
    </w:lvl>
    <w:lvl w:ilvl="8" w:tplc="040D001B" w:tentative="1">
      <w:start w:val="1"/>
      <w:numFmt w:val="lowerRoman"/>
      <w:lvlText w:val="%9."/>
      <w:lvlJc w:val="right"/>
      <w:pPr>
        <w:tabs>
          <w:tab w:val="num" w:pos="7560"/>
        </w:tabs>
        <w:ind w:left="7560" w:right="7560" w:hanging="180"/>
      </w:pPr>
    </w:lvl>
  </w:abstractNum>
  <w:abstractNum w:abstractNumId="15" w15:restartNumberingAfterBreak="0">
    <w:nsid w:val="755B64CF"/>
    <w:multiLevelType w:val="singleLevel"/>
    <w:tmpl w:val="DF9C21B6"/>
    <w:lvl w:ilvl="0">
      <w:start w:val="1"/>
      <w:numFmt w:val="hebrew1"/>
      <w:pStyle w:val="8"/>
      <w:lvlText w:val="%1."/>
      <w:lvlJc w:val="right"/>
      <w:pPr>
        <w:tabs>
          <w:tab w:val="num" w:pos="851"/>
        </w:tabs>
        <w:ind w:left="851" w:right="851" w:hanging="284"/>
      </w:pPr>
      <w:rPr>
        <w:rFonts w:ascii="Times New Roman" w:hAnsi="Times New Roman" w:cs="David Transparent" w:hint="default"/>
        <w:bCs/>
        <w:iCs w:val="0"/>
        <w:szCs w:val="20"/>
      </w:rPr>
    </w:lvl>
  </w:abstractNum>
  <w:abstractNum w:abstractNumId="16" w15:restartNumberingAfterBreak="0">
    <w:nsid w:val="7DEF0281"/>
    <w:multiLevelType w:val="multilevel"/>
    <w:tmpl w:val="5EBE353A"/>
    <w:lvl w:ilvl="0">
      <w:start w:val="1"/>
      <w:numFmt w:val="decimal"/>
      <w:pStyle w:val="a6"/>
      <w:lvlText w:val="%1."/>
      <w:lvlJc w:val="left"/>
      <w:pPr>
        <w:ind w:left="360" w:hanging="360"/>
      </w:pPr>
      <w:rPr>
        <w:b/>
        <w:bCs/>
      </w:rPr>
    </w:lvl>
    <w:lvl w:ilvl="1">
      <w:start w:val="1"/>
      <w:numFmt w:val="decimal"/>
      <w:lvlText w:val="%1.%2."/>
      <w:lvlJc w:val="left"/>
      <w:pPr>
        <w:ind w:left="792" w:hanging="432"/>
      </w:pPr>
      <w:rPr>
        <w:b w:val="0"/>
        <w:bCs w:val="0"/>
        <w:lang w:bidi="he-IL"/>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4"/>
  </w:num>
  <w:num w:numId="4">
    <w:abstractNumId w:val="15"/>
  </w:num>
  <w:num w:numId="5">
    <w:abstractNumId w:val="16"/>
  </w:num>
  <w:num w:numId="6">
    <w:abstractNumId w:val="11"/>
    <w:lvlOverride w:ilvl="0">
      <w:startOverride w:val="1"/>
    </w:lvlOverride>
  </w:num>
  <w:num w:numId="7">
    <w:abstractNumId w:val="5"/>
  </w:num>
  <w:num w:numId="8">
    <w:abstractNumId w:val="6"/>
  </w:num>
  <w:num w:numId="9">
    <w:abstractNumId w:val="9"/>
  </w:num>
  <w:num w:numId="10">
    <w:abstractNumId w:val="12"/>
  </w:num>
  <w:num w:numId="11">
    <w:abstractNumId w:val="3"/>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B2"/>
    <w:rsid w:val="00003D47"/>
    <w:rsid w:val="00006A98"/>
    <w:rsid w:val="00007883"/>
    <w:rsid w:val="00017519"/>
    <w:rsid w:val="000213C3"/>
    <w:rsid w:val="0002177B"/>
    <w:rsid w:val="0002282C"/>
    <w:rsid w:val="00022D8F"/>
    <w:rsid w:val="00023F96"/>
    <w:rsid w:val="000252DA"/>
    <w:rsid w:val="00027E77"/>
    <w:rsid w:val="00034E4B"/>
    <w:rsid w:val="000401C9"/>
    <w:rsid w:val="00042C9A"/>
    <w:rsid w:val="0004361D"/>
    <w:rsid w:val="00046769"/>
    <w:rsid w:val="000540FE"/>
    <w:rsid w:val="000573CF"/>
    <w:rsid w:val="00062D9C"/>
    <w:rsid w:val="00063332"/>
    <w:rsid w:val="00066F14"/>
    <w:rsid w:val="00067785"/>
    <w:rsid w:val="00067975"/>
    <w:rsid w:val="000709C8"/>
    <w:rsid w:val="00082D05"/>
    <w:rsid w:val="000872B1"/>
    <w:rsid w:val="00091CAD"/>
    <w:rsid w:val="00094C40"/>
    <w:rsid w:val="000A24CD"/>
    <w:rsid w:val="000A400C"/>
    <w:rsid w:val="000A5BBF"/>
    <w:rsid w:val="000B05A1"/>
    <w:rsid w:val="000B6E8C"/>
    <w:rsid w:val="000C2287"/>
    <w:rsid w:val="000C3457"/>
    <w:rsid w:val="000C6943"/>
    <w:rsid w:val="000D1226"/>
    <w:rsid w:val="000D1600"/>
    <w:rsid w:val="000D65A3"/>
    <w:rsid w:val="000E0D23"/>
    <w:rsid w:val="000E7EF1"/>
    <w:rsid w:val="000F3076"/>
    <w:rsid w:val="000F3376"/>
    <w:rsid w:val="00100811"/>
    <w:rsid w:val="00103D8D"/>
    <w:rsid w:val="00106388"/>
    <w:rsid w:val="00106FB3"/>
    <w:rsid w:val="0011284D"/>
    <w:rsid w:val="00113D8C"/>
    <w:rsid w:val="0011581B"/>
    <w:rsid w:val="001217D9"/>
    <w:rsid w:val="00134A61"/>
    <w:rsid w:val="001354AF"/>
    <w:rsid w:val="00142007"/>
    <w:rsid w:val="00147836"/>
    <w:rsid w:val="00150844"/>
    <w:rsid w:val="001557D1"/>
    <w:rsid w:val="00155B51"/>
    <w:rsid w:val="00156231"/>
    <w:rsid w:val="00162E55"/>
    <w:rsid w:val="001641DD"/>
    <w:rsid w:val="0016669D"/>
    <w:rsid w:val="0016737D"/>
    <w:rsid w:val="00173233"/>
    <w:rsid w:val="001758D6"/>
    <w:rsid w:val="001759A1"/>
    <w:rsid w:val="0017635D"/>
    <w:rsid w:val="001807C4"/>
    <w:rsid w:val="00183EFD"/>
    <w:rsid w:val="00184355"/>
    <w:rsid w:val="00186925"/>
    <w:rsid w:val="001869D5"/>
    <w:rsid w:val="00187901"/>
    <w:rsid w:val="00193038"/>
    <w:rsid w:val="00194C24"/>
    <w:rsid w:val="001951FE"/>
    <w:rsid w:val="00195B14"/>
    <w:rsid w:val="001965E5"/>
    <w:rsid w:val="001A214F"/>
    <w:rsid w:val="001A78BB"/>
    <w:rsid w:val="001B4F96"/>
    <w:rsid w:val="001D0B3E"/>
    <w:rsid w:val="001D33F6"/>
    <w:rsid w:val="001D488C"/>
    <w:rsid w:val="001D4A95"/>
    <w:rsid w:val="001D6A3C"/>
    <w:rsid w:val="001F2213"/>
    <w:rsid w:val="001F3BB4"/>
    <w:rsid w:val="002011CD"/>
    <w:rsid w:val="0021421C"/>
    <w:rsid w:val="002152DC"/>
    <w:rsid w:val="00222652"/>
    <w:rsid w:val="0023054B"/>
    <w:rsid w:val="00231F35"/>
    <w:rsid w:val="00232E2E"/>
    <w:rsid w:val="002500AC"/>
    <w:rsid w:val="00264AA3"/>
    <w:rsid w:val="00265A5D"/>
    <w:rsid w:val="00266036"/>
    <w:rsid w:val="0027766E"/>
    <w:rsid w:val="002807D8"/>
    <w:rsid w:val="00280956"/>
    <w:rsid w:val="00281CA4"/>
    <w:rsid w:val="00281D1A"/>
    <w:rsid w:val="00283A15"/>
    <w:rsid w:val="002848DD"/>
    <w:rsid w:val="00284B0A"/>
    <w:rsid w:val="0028524B"/>
    <w:rsid w:val="0028656D"/>
    <w:rsid w:val="00293253"/>
    <w:rsid w:val="00296D92"/>
    <w:rsid w:val="002A3586"/>
    <w:rsid w:val="002A43EB"/>
    <w:rsid w:val="002A7649"/>
    <w:rsid w:val="002B2501"/>
    <w:rsid w:val="002B2E4A"/>
    <w:rsid w:val="002D0616"/>
    <w:rsid w:val="002D0EE6"/>
    <w:rsid w:val="002D4BB1"/>
    <w:rsid w:val="002D6696"/>
    <w:rsid w:val="002E0AAA"/>
    <w:rsid w:val="002E406F"/>
    <w:rsid w:val="002E4A58"/>
    <w:rsid w:val="002F0ED2"/>
    <w:rsid w:val="002F17EF"/>
    <w:rsid w:val="002F31AF"/>
    <w:rsid w:val="002F5FC2"/>
    <w:rsid w:val="003129CE"/>
    <w:rsid w:val="003135E5"/>
    <w:rsid w:val="00313F83"/>
    <w:rsid w:val="003179C9"/>
    <w:rsid w:val="00320E33"/>
    <w:rsid w:val="00324116"/>
    <w:rsid w:val="00325C09"/>
    <w:rsid w:val="003264D8"/>
    <w:rsid w:val="00330CAE"/>
    <w:rsid w:val="00330E89"/>
    <w:rsid w:val="0033219C"/>
    <w:rsid w:val="00336046"/>
    <w:rsid w:val="00336D21"/>
    <w:rsid w:val="00336E27"/>
    <w:rsid w:val="00344418"/>
    <w:rsid w:val="0036053A"/>
    <w:rsid w:val="003629BC"/>
    <w:rsid w:val="003637FF"/>
    <w:rsid w:val="003712D6"/>
    <w:rsid w:val="0037278A"/>
    <w:rsid w:val="00382291"/>
    <w:rsid w:val="0038353B"/>
    <w:rsid w:val="00387AEC"/>
    <w:rsid w:val="0039059B"/>
    <w:rsid w:val="00392E06"/>
    <w:rsid w:val="00393873"/>
    <w:rsid w:val="00396449"/>
    <w:rsid w:val="003A594F"/>
    <w:rsid w:val="003B0145"/>
    <w:rsid w:val="003C4C02"/>
    <w:rsid w:val="003C6416"/>
    <w:rsid w:val="003D08C2"/>
    <w:rsid w:val="003D2042"/>
    <w:rsid w:val="003D3D83"/>
    <w:rsid w:val="003D6F52"/>
    <w:rsid w:val="003D783E"/>
    <w:rsid w:val="003E1221"/>
    <w:rsid w:val="003F153F"/>
    <w:rsid w:val="003F1906"/>
    <w:rsid w:val="003F4EDB"/>
    <w:rsid w:val="003F4F98"/>
    <w:rsid w:val="003F67B5"/>
    <w:rsid w:val="003F7CA4"/>
    <w:rsid w:val="00407E63"/>
    <w:rsid w:val="00422F31"/>
    <w:rsid w:val="004235F7"/>
    <w:rsid w:val="00423F64"/>
    <w:rsid w:val="00425D6A"/>
    <w:rsid w:val="00426114"/>
    <w:rsid w:val="00426B76"/>
    <w:rsid w:val="0043270F"/>
    <w:rsid w:val="00440C44"/>
    <w:rsid w:val="00450847"/>
    <w:rsid w:val="00456AD7"/>
    <w:rsid w:val="00457807"/>
    <w:rsid w:val="004601D6"/>
    <w:rsid w:val="00467804"/>
    <w:rsid w:val="00473AF2"/>
    <w:rsid w:val="004752A5"/>
    <w:rsid w:val="00482E5B"/>
    <w:rsid w:val="00483379"/>
    <w:rsid w:val="004931EC"/>
    <w:rsid w:val="00496ED7"/>
    <w:rsid w:val="004A1862"/>
    <w:rsid w:val="004A5999"/>
    <w:rsid w:val="004A689D"/>
    <w:rsid w:val="004B2F0A"/>
    <w:rsid w:val="004D4564"/>
    <w:rsid w:val="004E1DC0"/>
    <w:rsid w:val="004E303F"/>
    <w:rsid w:val="004E5FF6"/>
    <w:rsid w:val="004E7B56"/>
    <w:rsid w:val="004F3BD2"/>
    <w:rsid w:val="004F7E0D"/>
    <w:rsid w:val="0050432B"/>
    <w:rsid w:val="00506285"/>
    <w:rsid w:val="00507283"/>
    <w:rsid w:val="00515C10"/>
    <w:rsid w:val="0052137E"/>
    <w:rsid w:val="00524424"/>
    <w:rsid w:val="0053205E"/>
    <w:rsid w:val="005345D3"/>
    <w:rsid w:val="0054071A"/>
    <w:rsid w:val="00543AE5"/>
    <w:rsid w:val="00555E2B"/>
    <w:rsid w:val="00555FDA"/>
    <w:rsid w:val="005574DF"/>
    <w:rsid w:val="005575F6"/>
    <w:rsid w:val="00565D5D"/>
    <w:rsid w:val="005729C3"/>
    <w:rsid w:val="00574703"/>
    <w:rsid w:val="005852F8"/>
    <w:rsid w:val="00595FA3"/>
    <w:rsid w:val="005963BE"/>
    <w:rsid w:val="005A60F4"/>
    <w:rsid w:val="005A64D3"/>
    <w:rsid w:val="005B1A29"/>
    <w:rsid w:val="005B246A"/>
    <w:rsid w:val="005B5AE0"/>
    <w:rsid w:val="005B5B47"/>
    <w:rsid w:val="005C1583"/>
    <w:rsid w:val="005F0478"/>
    <w:rsid w:val="005F38F8"/>
    <w:rsid w:val="00606225"/>
    <w:rsid w:val="006109F7"/>
    <w:rsid w:val="00612EFD"/>
    <w:rsid w:val="00616D73"/>
    <w:rsid w:val="006178AA"/>
    <w:rsid w:val="00620912"/>
    <w:rsid w:val="006216B7"/>
    <w:rsid w:val="006227EF"/>
    <w:rsid w:val="0063259C"/>
    <w:rsid w:val="00632AF0"/>
    <w:rsid w:val="0063481F"/>
    <w:rsid w:val="00635635"/>
    <w:rsid w:val="00637912"/>
    <w:rsid w:val="00641191"/>
    <w:rsid w:val="006413C7"/>
    <w:rsid w:val="00644B11"/>
    <w:rsid w:val="00647DD7"/>
    <w:rsid w:val="006509C4"/>
    <w:rsid w:val="0069168D"/>
    <w:rsid w:val="00696533"/>
    <w:rsid w:val="006A0822"/>
    <w:rsid w:val="006A0E7C"/>
    <w:rsid w:val="006A5E76"/>
    <w:rsid w:val="006A6455"/>
    <w:rsid w:val="006B3170"/>
    <w:rsid w:val="006B5A30"/>
    <w:rsid w:val="006B5A88"/>
    <w:rsid w:val="006B705B"/>
    <w:rsid w:val="006C488F"/>
    <w:rsid w:val="006C6360"/>
    <w:rsid w:val="006D1919"/>
    <w:rsid w:val="006D44B7"/>
    <w:rsid w:val="006D7772"/>
    <w:rsid w:val="006E1447"/>
    <w:rsid w:val="006E3DB2"/>
    <w:rsid w:val="006E7641"/>
    <w:rsid w:val="0070047B"/>
    <w:rsid w:val="00705C66"/>
    <w:rsid w:val="00713439"/>
    <w:rsid w:val="00713AF6"/>
    <w:rsid w:val="00720FA1"/>
    <w:rsid w:val="0072343F"/>
    <w:rsid w:val="007248C4"/>
    <w:rsid w:val="0072619C"/>
    <w:rsid w:val="00730E43"/>
    <w:rsid w:val="0073101F"/>
    <w:rsid w:val="00731466"/>
    <w:rsid w:val="00733BAE"/>
    <w:rsid w:val="00736218"/>
    <w:rsid w:val="0074231F"/>
    <w:rsid w:val="00742DDD"/>
    <w:rsid w:val="00753F09"/>
    <w:rsid w:val="00755BDE"/>
    <w:rsid w:val="00775911"/>
    <w:rsid w:val="007805C9"/>
    <w:rsid w:val="00785ED9"/>
    <w:rsid w:val="00791962"/>
    <w:rsid w:val="007A44B5"/>
    <w:rsid w:val="007B1602"/>
    <w:rsid w:val="007B1C76"/>
    <w:rsid w:val="007B4CA8"/>
    <w:rsid w:val="007B6F09"/>
    <w:rsid w:val="007B756D"/>
    <w:rsid w:val="007C00A2"/>
    <w:rsid w:val="007C022D"/>
    <w:rsid w:val="007C2923"/>
    <w:rsid w:val="007D2442"/>
    <w:rsid w:val="007D7A42"/>
    <w:rsid w:val="007E1F67"/>
    <w:rsid w:val="007E24B8"/>
    <w:rsid w:val="007F6F19"/>
    <w:rsid w:val="00805AD8"/>
    <w:rsid w:val="008100CE"/>
    <w:rsid w:val="008156D4"/>
    <w:rsid w:val="008318BC"/>
    <w:rsid w:val="00835D2C"/>
    <w:rsid w:val="008364C3"/>
    <w:rsid w:val="00843341"/>
    <w:rsid w:val="008441CB"/>
    <w:rsid w:val="0086312F"/>
    <w:rsid w:val="00864E6D"/>
    <w:rsid w:val="00865793"/>
    <w:rsid w:val="0086765B"/>
    <w:rsid w:val="0087522F"/>
    <w:rsid w:val="00876154"/>
    <w:rsid w:val="00882FA6"/>
    <w:rsid w:val="00883E32"/>
    <w:rsid w:val="00886607"/>
    <w:rsid w:val="00897335"/>
    <w:rsid w:val="00897868"/>
    <w:rsid w:val="008A3058"/>
    <w:rsid w:val="008B1F01"/>
    <w:rsid w:val="008D433E"/>
    <w:rsid w:val="008E0255"/>
    <w:rsid w:val="008E2381"/>
    <w:rsid w:val="008F3DE8"/>
    <w:rsid w:val="008F5B53"/>
    <w:rsid w:val="008F6EF9"/>
    <w:rsid w:val="00910626"/>
    <w:rsid w:val="0092099D"/>
    <w:rsid w:val="009250BC"/>
    <w:rsid w:val="00934B54"/>
    <w:rsid w:val="0093642A"/>
    <w:rsid w:val="00942B6C"/>
    <w:rsid w:val="00945A82"/>
    <w:rsid w:val="00951E36"/>
    <w:rsid w:val="00953A37"/>
    <w:rsid w:val="0095583F"/>
    <w:rsid w:val="00955B27"/>
    <w:rsid w:val="00957686"/>
    <w:rsid w:val="00961C7F"/>
    <w:rsid w:val="00962D68"/>
    <w:rsid w:val="00963716"/>
    <w:rsid w:val="00966BA1"/>
    <w:rsid w:val="009733EE"/>
    <w:rsid w:val="009744A6"/>
    <w:rsid w:val="00977342"/>
    <w:rsid w:val="00982770"/>
    <w:rsid w:val="0098377F"/>
    <w:rsid w:val="00990CC7"/>
    <w:rsid w:val="00991897"/>
    <w:rsid w:val="009973AC"/>
    <w:rsid w:val="009A3AB0"/>
    <w:rsid w:val="009B5B9D"/>
    <w:rsid w:val="009C4186"/>
    <w:rsid w:val="009C6584"/>
    <w:rsid w:val="009C6907"/>
    <w:rsid w:val="009D1022"/>
    <w:rsid w:val="009D538D"/>
    <w:rsid w:val="009D72B2"/>
    <w:rsid w:val="009E0DEC"/>
    <w:rsid w:val="009E2477"/>
    <w:rsid w:val="009E35BB"/>
    <w:rsid w:val="009E37F3"/>
    <w:rsid w:val="009E4A30"/>
    <w:rsid w:val="009E5169"/>
    <w:rsid w:val="009F533D"/>
    <w:rsid w:val="00A17D42"/>
    <w:rsid w:val="00A2197E"/>
    <w:rsid w:val="00A26DB2"/>
    <w:rsid w:val="00A30396"/>
    <w:rsid w:val="00A317AF"/>
    <w:rsid w:val="00A333C5"/>
    <w:rsid w:val="00A3342F"/>
    <w:rsid w:val="00A37C26"/>
    <w:rsid w:val="00A41B60"/>
    <w:rsid w:val="00A4328A"/>
    <w:rsid w:val="00A47788"/>
    <w:rsid w:val="00A5418C"/>
    <w:rsid w:val="00A549B4"/>
    <w:rsid w:val="00A60445"/>
    <w:rsid w:val="00A61832"/>
    <w:rsid w:val="00A65350"/>
    <w:rsid w:val="00A70A03"/>
    <w:rsid w:val="00A830A0"/>
    <w:rsid w:val="00A8582E"/>
    <w:rsid w:val="00A861BD"/>
    <w:rsid w:val="00A9662D"/>
    <w:rsid w:val="00AB6F80"/>
    <w:rsid w:val="00AC1219"/>
    <w:rsid w:val="00AC15A5"/>
    <w:rsid w:val="00AC69B8"/>
    <w:rsid w:val="00AD0D29"/>
    <w:rsid w:val="00AD1244"/>
    <w:rsid w:val="00AE36E6"/>
    <w:rsid w:val="00AE5A64"/>
    <w:rsid w:val="00AE65B8"/>
    <w:rsid w:val="00B037AE"/>
    <w:rsid w:val="00B05625"/>
    <w:rsid w:val="00B0624A"/>
    <w:rsid w:val="00B0688E"/>
    <w:rsid w:val="00B075D4"/>
    <w:rsid w:val="00B11D07"/>
    <w:rsid w:val="00B139E4"/>
    <w:rsid w:val="00B2293D"/>
    <w:rsid w:val="00B271ED"/>
    <w:rsid w:val="00B32BA3"/>
    <w:rsid w:val="00B35912"/>
    <w:rsid w:val="00B378A9"/>
    <w:rsid w:val="00B405F5"/>
    <w:rsid w:val="00B41203"/>
    <w:rsid w:val="00B414BD"/>
    <w:rsid w:val="00B42482"/>
    <w:rsid w:val="00B439E6"/>
    <w:rsid w:val="00B47C19"/>
    <w:rsid w:val="00B71250"/>
    <w:rsid w:val="00B85B47"/>
    <w:rsid w:val="00B86824"/>
    <w:rsid w:val="00BA0765"/>
    <w:rsid w:val="00BB7F65"/>
    <w:rsid w:val="00BC2876"/>
    <w:rsid w:val="00BC3573"/>
    <w:rsid w:val="00BC6202"/>
    <w:rsid w:val="00BC6664"/>
    <w:rsid w:val="00BC7B05"/>
    <w:rsid w:val="00BD0214"/>
    <w:rsid w:val="00BD7197"/>
    <w:rsid w:val="00BE12DC"/>
    <w:rsid w:val="00C011C8"/>
    <w:rsid w:val="00C014BE"/>
    <w:rsid w:val="00C075E1"/>
    <w:rsid w:val="00C11D41"/>
    <w:rsid w:val="00C16AF9"/>
    <w:rsid w:val="00C16E4F"/>
    <w:rsid w:val="00C22901"/>
    <w:rsid w:val="00C302F6"/>
    <w:rsid w:val="00C31C63"/>
    <w:rsid w:val="00C373A0"/>
    <w:rsid w:val="00C507D7"/>
    <w:rsid w:val="00C67800"/>
    <w:rsid w:val="00C73D4D"/>
    <w:rsid w:val="00C82565"/>
    <w:rsid w:val="00C858B6"/>
    <w:rsid w:val="00C91B1C"/>
    <w:rsid w:val="00C91D13"/>
    <w:rsid w:val="00C947A7"/>
    <w:rsid w:val="00C94AC0"/>
    <w:rsid w:val="00CA32EC"/>
    <w:rsid w:val="00CA3FEF"/>
    <w:rsid w:val="00CA48CF"/>
    <w:rsid w:val="00CB0251"/>
    <w:rsid w:val="00CB6BC4"/>
    <w:rsid w:val="00CB7031"/>
    <w:rsid w:val="00CC1773"/>
    <w:rsid w:val="00CC47C2"/>
    <w:rsid w:val="00CC72D3"/>
    <w:rsid w:val="00CC7B47"/>
    <w:rsid w:val="00CD621C"/>
    <w:rsid w:val="00CE0987"/>
    <w:rsid w:val="00CE4C03"/>
    <w:rsid w:val="00CF4B0A"/>
    <w:rsid w:val="00CF5B9F"/>
    <w:rsid w:val="00CF6FA3"/>
    <w:rsid w:val="00D038CF"/>
    <w:rsid w:val="00D05E02"/>
    <w:rsid w:val="00D1136B"/>
    <w:rsid w:val="00D1595F"/>
    <w:rsid w:val="00D22353"/>
    <w:rsid w:val="00D267E7"/>
    <w:rsid w:val="00D321F4"/>
    <w:rsid w:val="00D34C08"/>
    <w:rsid w:val="00D40745"/>
    <w:rsid w:val="00D468A1"/>
    <w:rsid w:val="00D519F9"/>
    <w:rsid w:val="00D5751F"/>
    <w:rsid w:val="00D6351A"/>
    <w:rsid w:val="00D64591"/>
    <w:rsid w:val="00D64991"/>
    <w:rsid w:val="00D722B4"/>
    <w:rsid w:val="00D735BD"/>
    <w:rsid w:val="00D762CB"/>
    <w:rsid w:val="00D7705D"/>
    <w:rsid w:val="00D863C6"/>
    <w:rsid w:val="00D90195"/>
    <w:rsid w:val="00D94B26"/>
    <w:rsid w:val="00DA3A76"/>
    <w:rsid w:val="00DB1CDB"/>
    <w:rsid w:val="00DB6FB9"/>
    <w:rsid w:val="00DB748C"/>
    <w:rsid w:val="00DC2BFD"/>
    <w:rsid w:val="00DD2DEB"/>
    <w:rsid w:val="00DD5E8C"/>
    <w:rsid w:val="00DE2B8B"/>
    <w:rsid w:val="00DE4143"/>
    <w:rsid w:val="00DF551D"/>
    <w:rsid w:val="00E02780"/>
    <w:rsid w:val="00E059BD"/>
    <w:rsid w:val="00E11DB6"/>
    <w:rsid w:val="00E17834"/>
    <w:rsid w:val="00E20AAE"/>
    <w:rsid w:val="00E22D39"/>
    <w:rsid w:val="00E32287"/>
    <w:rsid w:val="00E3292A"/>
    <w:rsid w:val="00E37644"/>
    <w:rsid w:val="00E414BA"/>
    <w:rsid w:val="00E53B5E"/>
    <w:rsid w:val="00E63949"/>
    <w:rsid w:val="00E67877"/>
    <w:rsid w:val="00E752A5"/>
    <w:rsid w:val="00E803DA"/>
    <w:rsid w:val="00E94CEF"/>
    <w:rsid w:val="00E96B31"/>
    <w:rsid w:val="00E9754D"/>
    <w:rsid w:val="00EA28BC"/>
    <w:rsid w:val="00EB3B96"/>
    <w:rsid w:val="00EB4B23"/>
    <w:rsid w:val="00EC541A"/>
    <w:rsid w:val="00EC72C1"/>
    <w:rsid w:val="00EC7C5C"/>
    <w:rsid w:val="00ED181B"/>
    <w:rsid w:val="00EE040D"/>
    <w:rsid w:val="00EE6570"/>
    <w:rsid w:val="00EE6B20"/>
    <w:rsid w:val="00EE7586"/>
    <w:rsid w:val="00EF4041"/>
    <w:rsid w:val="00EF5646"/>
    <w:rsid w:val="00EF685C"/>
    <w:rsid w:val="00EF7EED"/>
    <w:rsid w:val="00F03251"/>
    <w:rsid w:val="00F073E9"/>
    <w:rsid w:val="00F10CF0"/>
    <w:rsid w:val="00F127FE"/>
    <w:rsid w:val="00F20D4E"/>
    <w:rsid w:val="00F36BDC"/>
    <w:rsid w:val="00F44BA6"/>
    <w:rsid w:val="00F45D4B"/>
    <w:rsid w:val="00F5094E"/>
    <w:rsid w:val="00F611A5"/>
    <w:rsid w:val="00F625C8"/>
    <w:rsid w:val="00F62E6D"/>
    <w:rsid w:val="00F656AC"/>
    <w:rsid w:val="00F718C3"/>
    <w:rsid w:val="00F75397"/>
    <w:rsid w:val="00F755AB"/>
    <w:rsid w:val="00F931B5"/>
    <w:rsid w:val="00F97368"/>
    <w:rsid w:val="00F975DA"/>
    <w:rsid w:val="00FA40D7"/>
    <w:rsid w:val="00FA42DB"/>
    <w:rsid w:val="00FA5F86"/>
    <w:rsid w:val="00FB18A3"/>
    <w:rsid w:val="00FB3937"/>
    <w:rsid w:val="00FB68EB"/>
    <w:rsid w:val="00FC16AE"/>
    <w:rsid w:val="00FC2E58"/>
    <w:rsid w:val="00FC4677"/>
    <w:rsid w:val="00FD4C0C"/>
    <w:rsid w:val="00FE2EFE"/>
    <w:rsid w:val="00FF240A"/>
    <w:rsid w:val="00FF6B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55D1C1B"/>
  <w15:docId w15:val="{A07A3B0A-1E5B-4790-B0FA-87CB6617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FD4C0C"/>
    <w:pPr>
      <w:tabs>
        <w:tab w:val="left" w:pos="1826"/>
      </w:tabs>
      <w:bidi/>
      <w:spacing w:before="120" w:after="120" w:line="360" w:lineRule="auto"/>
      <w:jc w:val="both"/>
    </w:pPr>
    <w:rPr>
      <w:rFonts w:ascii="Times New Roman" w:hAnsi="Times New Roman" w:cs="David"/>
      <w:noProof/>
      <w:sz w:val="24"/>
      <w:szCs w:val="24"/>
      <w:lang w:eastAsia="he-IL"/>
    </w:rPr>
  </w:style>
  <w:style w:type="paragraph" w:styleId="1">
    <w:name w:val="heading 1"/>
    <w:aliases w:val="1,H2,Heading 1 Char,גוטמן,גוטמן Char,סעיף 1,Heading 1"/>
    <w:basedOn w:val="a7"/>
    <w:link w:val="10"/>
    <w:qFormat/>
    <w:rsid w:val="00F0128A"/>
    <w:pPr>
      <w:numPr>
        <w:numId w:val="1"/>
      </w:numPr>
      <w:tabs>
        <w:tab w:val="clear" w:pos="1826"/>
      </w:tabs>
      <w:outlineLvl w:val="0"/>
    </w:pPr>
    <w:rPr>
      <w:rFonts w:eastAsiaTheme="majorEastAsia"/>
    </w:rPr>
  </w:style>
  <w:style w:type="paragraph" w:styleId="20">
    <w:name w:val="heading 2"/>
    <w:aliases w:val=" תו,H21,H211,H2111,H21111,H211111,H21112,H2112,H21121,H2113,H2114,H212,H2121,H21211,H2122,H213,H2131,H214,H215,H22,H221,H2211,H22111,H2212,H222,H2221,H223,H224,H23,H231,H2311,H232,H24,H241,H2411,H242,H25,H251,H26,H27,h2,h21,h211,h22,heading 2,א2"/>
    <w:basedOn w:val="a7"/>
    <w:link w:val="21"/>
    <w:qFormat/>
    <w:rsid w:val="00F0128A"/>
    <w:pPr>
      <w:numPr>
        <w:ilvl w:val="1"/>
        <w:numId w:val="1"/>
      </w:numPr>
      <w:tabs>
        <w:tab w:val="clear" w:pos="1826"/>
      </w:tabs>
      <w:outlineLvl w:val="1"/>
    </w:pPr>
    <w:rPr>
      <w:rFonts w:eastAsiaTheme="majorEastAsia"/>
    </w:rPr>
  </w:style>
  <w:style w:type="paragraph" w:styleId="30">
    <w:name w:val="heading 3"/>
    <w:aliases w:val="Heading 3 Char"/>
    <w:basedOn w:val="a7"/>
    <w:link w:val="31"/>
    <w:qFormat/>
    <w:rsid w:val="00F0128A"/>
    <w:pPr>
      <w:numPr>
        <w:ilvl w:val="2"/>
        <w:numId w:val="1"/>
      </w:numPr>
      <w:tabs>
        <w:tab w:val="clear" w:pos="1826"/>
      </w:tabs>
      <w:outlineLvl w:val="2"/>
    </w:pPr>
    <w:rPr>
      <w:rFonts w:eastAsiaTheme="majorEastAsia"/>
    </w:rPr>
  </w:style>
  <w:style w:type="paragraph" w:styleId="40">
    <w:name w:val="heading 4"/>
    <w:aliases w:val="Heading 4 Char"/>
    <w:basedOn w:val="a7"/>
    <w:link w:val="41"/>
    <w:qFormat/>
    <w:rsid w:val="00F0128A"/>
    <w:pPr>
      <w:numPr>
        <w:ilvl w:val="3"/>
        <w:numId w:val="1"/>
      </w:numPr>
      <w:tabs>
        <w:tab w:val="clear" w:pos="1826"/>
      </w:tabs>
      <w:outlineLvl w:val="3"/>
    </w:pPr>
    <w:rPr>
      <w:rFonts w:eastAsiaTheme="majorEastAsia"/>
    </w:rPr>
  </w:style>
  <w:style w:type="paragraph" w:styleId="5">
    <w:name w:val="heading 5"/>
    <w:aliases w:val="Heading 5 Char"/>
    <w:basedOn w:val="30"/>
    <w:next w:val="a7"/>
    <w:link w:val="50"/>
    <w:qFormat/>
    <w:rsid w:val="00003D47"/>
    <w:pPr>
      <w:numPr>
        <w:ilvl w:val="4"/>
      </w:numPr>
      <w:outlineLvl w:val="4"/>
    </w:pPr>
    <w:rPr>
      <w:rFonts w:ascii="Arial" w:hAnsi="Arial"/>
    </w:rPr>
  </w:style>
  <w:style w:type="paragraph" w:styleId="6">
    <w:name w:val="heading 6"/>
    <w:basedOn w:val="a7"/>
    <w:next w:val="a7"/>
    <w:link w:val="60"/>
    <w:qFormat/>
    <w:rsid w:val="00F0128A"/>
    <w:pPr>
      <w:keepNext/>
      <w:ind w:left="288"/>
      <w:outlineLvl w:val="5"/>
    </w:pPr>
    <w:rPr>
      <w:rFonts w:eastAsia="Times New Roman"/>
      <w:b/>
      <w:bCs/>
      <w:sz w:val="28"/>
      <w:szCs w:val="28"/>
      <w:u w:val="single"/>
      <w:lang w:eastAsia="en-US"/>
    </w:rPr>
  </w:style>
  <w:style w:type="paragraph" w:styleId="7">
    <w:name w:val="heading 7"/>
    <w:basedOn w:val="a7"/>
    <w:next w:val="a7"/>
    <w:link w:val="70"/>
    <w:qFormat/>
    <w:rsid w:val="00113D8C"/>
    <w:pPr>
      <w:keepNext/>
      <w:numPr>
        <w:numId w:val="14"/>
      </w:numPr>
      <w:tabs>
        <w:tab w:val="clear" w:pos="1826"/>
        <w:tab w:val="left" w:pos="566"/>
        <w:tab w:val="left" w:pos="1106"/>
      </w:tabs>
      <w:spacing w:before="0" w:after="0" w:line="240" w:lineRule="auto"/>
      <w:ind w:right="0"/>
      <w:jc w:val="left"/>
      <w:outlineLvl w:val="6"/>
    </w:pPr>
    <w:rPr>
      <w:rFonts w:eastAsia="Times New Roman"/>
      <w:b/>
      <w:bCs/>
      <w:noProof w:val="0"/>
      <w:sz w:val="20"/>
      <w:u w:val="single"/>
    </w:rPr>
  </w:style>
  <w:style w:type="paragraph" w:styleId="8">
    <w:name w:val="heading 8"/>
    <w:basedOn w:val="a7"/>
    <w:next w:val="a7"/>
    <w:link w:val="80"/>
    <w:qFormat/>
    <w:rsid w:val="00F0128A"/>
    <w:pPr>
      <w:keepNext/>
      <w:numPr>
        <w:numId w:val="4"/>
      </w:numPr>
      <w:tabs>
        <w:tab w:val="clear" w:pos="1826"/>
        <w:tab w:val="left" w:pos="1225"/>
        <w:tab w:val="left" w:pos="1650"/>
        <w:tab w:val="left" w:pos="2076"/>
        <w:tab w:val="left" w:pos="4932"/>
        <w:tab w:val="left" w:pos="5336"/>
      </w:tabs>
      <w:spacing w:before="0" w:after="0" w:line="240" w:lineRule="auto"/>
      <w:outlineLvl w:val="7"/>
    </w:pPr>
    <w:rPr>
      <w:rFonts w:eastAsia="Times New Roman" w:cs="Guttman Yad-Brush"/>
      <w:b/>
      <w:bCs/>
      <w:noProof w:val="0"/>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כותרת 1 תו"/>
    <w:aliases w:val="1 תו,H2 תו,Heading 1 Char תו,גוטמן תו,גוטמן Char תו,סעיף 1 תו,Heading 1 תו"/>
    <w:basedOn w:val="a8"/>
    <w:link w:val="1"/>
    <w:rsid w:val="00F0128A"/>
    <w:rPr>
      <w:rFonts w:ascii="Times New Roman" w:eastAsiaTheme="majorEastAsia" w:hAnsi="Times New Roman" w:cs="David"/>
      <w:noProof/>
      <w:sz w:val="24"/>
      <w:szCs w:val="24"/>
      <w:lang w:eastAsia="he-IL"/>
    </w:rPr>
  </w:style>
  <w:style w:type="character" w:customStyle="1" w:styleId="21">
    <w:name w:val="כותרת 2 תו"/>
    <w:aliases w:val=" תו תו,H21 תו,H211 תו,H2111 תו,H21111 תו,H211111 תו,H21112 תו,H2112 תו,H21121 תו,H2113 תו,H2114 תו,H212 תו,H2121 תו,H21211 תו,H2122 תו,H213 תו,H2131 תו,H214 תו,H215 תו,H22 תו,H221 תו,H2211 תו,H22111 תו,H2212 תו,H222 תו,H2221 תו,H223 תו,H23 תו"/>
    <w:basedOn w:val="a8"/>
    <w:link w:val="20"/>
    <w:rsid w:val="00F0128A"/>
    <w:rPr>
      <w:rFonts w:ascii="Times New Roman" w:eastAsiaTheme="majorEastAsia" w:hAnsi="Times New Roman" w:cs="David"/>
      <w:noProof/>
      <w:sz w:val="24"/>
      <w:szCs w:val="24"/>
      <w:lang w:eastAsia="he-IL"/>
    </w:rPr>
  </w:style>
  <w:style w:type="character" w:customStyle="1" w:styleId="31">
    <w:name w:val="כותרת 3 תו"/>
    <w:aliases w:val="Heading 3 Char תו"/>
    <w:basedOn w:val="a8"/>
    <w:link w:val="30"/>
    <w:rsid w:val="00F0128A"/>
    <w:rPr>
      <w:rFonts w:ascii="Times New Roman" w:eastAsiaTheme="majorEastAsia" w:hAnsi="Times New Roman" w:cs="David"/>
      <w:noProof/>
      <w:sz w:val="24"/>
      <w:szCs w:val="24"/>
      <w:lang w:eastAsia="he-IL"/>
    </w:rPr>
  </w:style>
  <w:style w:type="character" w:customStyle="1" w:styleId="41">
    <w:name w:val="כותרת 4 תו"/>
    <w:aliases w:val="Heading 4 Char תו"/>
    <w:basedOn w:val="a8"/>
    <w:link w:val="40"/>
    <w:rsid w:val="00F0128A"/>
    <w:rPr>
      <w:rFonts w:ascii="Times New Roman" w:eastAsiaTheme="majorEastAsia" w:hAnsi="Times New Roman" w:cs="David"/>
      <w:noProof/>
      <w:sz w:val="24"/>
      <w:szCs w:val="24"/>
      <w:lang w:eastAsia="he-IL"/>
    </w:rPr>
  </w:style>
  <w:style w:type="character" w:customStyle="1" w:styleId="50">
    <w:name w:val="כותרת 5 תו"/>
    <w:aliases w:val="Heading 5 Char תו"/>
    <w:basedOn w:val="a8"/>
    <w:link w:val="5"/>
    <w:rsid w:val="00003D47"/>
    <w:rPr>
      <w:rFonts w:ascii="Arial" w:eastAsiaTheme="majorEastAsia" w:hAnsi="Arial" w:cs="David"/>
      <w:noProof/>
      <w:sz w:val="24"/>
      <w:szCs w:val="24"/>
      <w:lang w:eastAsia="he-IL"/>
    </w:rPr>
  </w:style>
  <w:style w:type="character" w:customStyle="1" w:styleId="60">
    <w:name w:val="כותרת 6 תו"/>
    <w:basedOn w:val="a8"/>
    <w:link w:val="6"/>
    <w:rsid w:val="00F0128A"/>
    <w:rPr>
      <w:rFonts w:ascii="Times New Roman" w:eastAsia="Times New Roman" w:hAnsi="Times New Roman" w:cs="David"/>
      <w:b/>
      <w:bCs/>
      <w:noProof/>
      <w:sz w:val="28"/>
      <w:szCs w:val="28"/>
      <w:u w:val="single"/>
    </w:rPr>
  </w:style>
  <w:style w:type="character" w:customStyle="1" w:styleId="80">
    <w:name w:val="כותרת 8 תו"/>
    <w:basedOn w:val="a8"/>
    <w:link w:val="8"/>
    <w:rsid w:val="00F0128A"/>
    <w:rPr>
      <w:rFonts w:ascii="Times New Roman" w:eastAsia="Times New Roman" w:hAnsi="Times New Roman" w:cs="Guttman Yad-Brush"/>
      <w:b/>
      <w:bCs/>
      <w:sz w:val="24"/>
    </w:rPr>
  </w:style>
  <w:style w:type="paragraph" w:styleId="ab">
    <w:name w:val="header"/>
    <w:basedOn w:val="a7"/>
    <w:link w:val="ac"/>
    <w:uiPriority w:val="99"/>
    <w:unhideWhenUsed/>
    <w:rsid w:val="00776682"/>
    <w:pPr>
      <w:tabs>
        <w:tab w:val="center" w:pos="4153"/>
        <w:tab w:val="right" w:pos="8306"/>
      </w:tabs>
      <w:spacing w:before="0" w:after="0" w:line="240" w:lineRule="auto"/>
    </w:pPr>
  </w:style>
  <w:style w:type="character" w:customStyle="1" w:styleId="ac">
    <w:name w:val="כותרת עליונה תו"/>
    <w:basedOn w:val="a8"/>
    <w:link w:val="ab"/>
    <w:uiPriority w:val="99"/>
    <w:rsid w:val="00776682"/>
    <w:rPr>
      <w:rFonts w:ascii="Times New Roman" w:hAnsi="Times New Roman" w:cs="David"/>
      <w:szCs w:val="24"/>
    </w:rPr>
  </w:style>
  <w:style w:type="paragraph" w:styleId="ad">
    <w:name w:val="footer"/>
    <w:basedOn w:val="a7"/>
    <w:link w:val="ae"/>
    <w:uiPriority w:val="99"/>
    <w:unhideWhenUsed/>
    <w:rsid w:val="00776682"/>
    <w:pPr>
      <w:tabs>
        <w:tab w:val="center" w:pos="4153"/>
        <w:tab w:val="right" w:pos="8306"/>
      </w:tabs>
      <w:spacing w:before="0" w:after="0" w:line="240" w:lineRule="auto"/>
    </w:pPr>
  </w:style>
  <w:style w:type="character" w:customStyle="1" w:styleId="ae">
    <w:name w:val="כותרת תחתונה תו"/>
    <w:basedOn w:val="a8"/>
    <w:link w:val="ad"/>
    <w:uiPriority w:val="99"/>
    <w:rsid w:val="00776682"/>
    <w:rPr>
      <w:rFonts w:ascii="Times New Roman" w:hAnsi="Times New Roman" w:cs="David"/>
      <w:szCs w:val="24"/>
    </w:rPr>
  </w:style>
  <w:style w:type="character" w:styleId="af">
    <w:name w:val="page number"/>
    <w:basedOn w:val="a8"/>
    <w:uiPriority w:val="99"/>
    <w:unhideWhenUsed/>
    <w:rsid w:val="00776682"/>
    <w:rPr>
      <w:rFonts w:ascii="Times New Roman" w:hAnsi="Times New Roman" w:cs="David"/>
      <w:b/>
      <w:bCs/>
      <w:sz w:val="24"/>
      <w:szCs w:val="26"/>
    </w:rPr>
  </w:style>
  <w:style w:type="paragraph" w:customStyle="1" w:styleId="af0">
    <w:name w:val="פרק אלף"/>
    <w:basedOn w:val="a7"/>
    <w:next w:val="22"/>
    <w:link w:val="af1"/>
    <w:rsid w:val="00776682"/>
    <w:pPr>
      <w:tabs>
        <w:tab w:val="num" w:pos="567"/>
      </w:tabs>
      <w:ind w:left="567" w:hanging="567"/>
    </w:pPr>
    <w:rPr>
      <w:rFonts w:eastAsia="Times New Roman"/>
      <w:b/>
      <w:bCs/>
      <w:sz w:val="32"/>
      <w:szCs w:val="32"/>
    </w:rPr>
  </w:style>
  <w:style w:type="paragraph" w:customStyle="1" w:styleId="22">
    <w:name w:val="פרק אלף 2"/>
    <w:basedOn w:val="af0"/>
    <w:next w:val="1"/>
    <w:link w:val="23"/>
    <w:qFormat/>
    <w:rsid w:val="00776682"/>
    <w:pPr>
      <w:numPr>
        <w:ilvl w:val="1"/>
      </w:numPr>
      <w:tabs>
        <w:tab w:val="num" w:pos="567"/>
      </w:tabs>
      <w:ind w:left="567" w:hanging="567"/>
    </w:pPr>
    <w:rPr>
      <w:sz w:val="28"/>
      <w:szCs w:val="28"/>
    </w:rPr>
  </w:style>
  <w:style w:type="character" w:customStyle="1" w:styleId="23">
    <w:name w:val="פרק אלף 2 תו"/>
    <w:basedOn w:val="af1"/>
    <w:link w:val="22"/>
    <w:rsid w:val="00776682"/>
    <w:rPr>
      <w:rFonts w:ascii="Times New Roman" w:eastAsia="Times New Roman" w:hAnsi="Times New Roman" w:cs="David"/>
      <w:b/>
      <w:bCs/>
      <w:noProof/>
      <w:sz w:val="28"/>
      <w:szCs w:val="28"/>
      <w:lang w:eastAsia="he-IL"/>
    </w:rPr>
  </w:style>
  <w:style w:type="character" w:customStyle="1" w:styleId="af1">
    <w:name w:val="פרק אלף תו"/>
    <w:basedOn w:val="a8"/>
    <w:link w:val="af0"/>
    <w:rsid w:val="00776682"/>
    <w:rPr>
      <w:rFonts w:ascii="Times New Roman" w:eastAsia="Times New Roman" w:hAnsi="Times New Roman" w:cs="David"/>
      <w:b/>
      <w:bCs/>
      <w:noProof/>
      <w:sz w:val="32"/>
      <w:szCs w:val="32"/>
      <w:lang w:eastAsia="he-IL"/>
    </w:rPr>
  </w:style>
  <w:style w:type="paragraph" w:styleId="af2">
    <w:name w:val="List Paragraph"/>
    <w:aliases w:val="LP1,List Paragraph_0,List Paragraph_1,פיסקת רשימה1,lp1,Bullet List,FooterText,numbered,Paragraphe de liste1,פיסקת bullets,List Paragraph_2,מפרט פירוט סעיפים,רשימה א.ב,List Paragraph,List Paragraph_3"/>
    <w:basedOn w:val="a7"/>
    <w:link w:val="af3"/>
    <w:uiPriority w:val="34"/>
    <w:qFormat/>
    <w:rsid w:val="00776682"/>
    <w:pPr>
      <w:ind w:left="720"/>
      <w:contextualSpacing/>
    </w:pPr>
  </w:style>
  <w:style w:type="paragraph" w:customStyle="1" w:styleId="11">
    <w:name w:val="היסט 1"/>
    <w:basedOn w:val="a7"/>
    <w:uiPriority w:val="1"/>
    <w:qFormat/>
    <w:rsid w:val="00F0128A"/>
    <w:pPr>
      <w:tabs>
        <w:tab w:val="clear" w:pos="1826"/>
      </w:tabs>
      <w:ind w:left="567"/>
    </w:pPr>
    <w:rPr>
      <w:noProof w:val="0"/>
      <w:sz w:val="22"/>
    </w:rPr>
  </w:style>
  <w:style w:type="paragraph" w:customStyle="1" w:styleId="24">
    <w:name w:val="היסט 2"/>
    <w:basedOn w:val="a7"/>
    <w:uiPriority w:val="1"/>
    <w:qFormat/>
    <w:rsid w:val="00F0128A"/>
    <w:pPr>
      <w:tabs>
        <w:tab w:val="clear" w:pos="1826"/>
      </w:tabs>
      <w:ind w:left="1304"/>
    </w:pPr>
    <w:rPr>
      <w:noProof w:val="0"/>
      <w:sz w:val="22"/>
      <w:lang w:eastAsia="en-US"/>
    </w:rPr>
  </w:style>
  <w:style w:type="paragraph" w:customStyle="1" w:styleId="32">
    <w:name w:val="היסט 3"/>
    <w:basedOn w:val="a7"/>
    <w:uiPriority w:val="1"/>
    <w:qFormat/>
    <w:rsid w:val="00F0128A"/>
    <w:pPr>
      <w:tabs>
        <w:tab w:val="clear" w:pos="1826"/>
      </w:tabs>
      <w:ind w:left="2268"/>
    </w:pPr>
    <w:rPr>
      <w:noProof w:val="0"/>
      <w:sz w:val="22"/>
    </w:rPr>
  </w:style>
  <w:style w:type="paragraph" w:customStyle="1" w:styleId="42">
    <w:name w:val="היסט 4"/>
    <w:basedOn w:val="a7"/>
    <w:uiPriority w:val="1"/>
    <w:qFormat/>
    <w:rsid w:val="00F0128A"/>
    <w:pPr>
      <w:tabs>
        <w:tab w:val="clear" w:pos="1826"/>
      </w:tabs>
      <w:ind w:left="3402"/>
    </w:pPr>
    <w:rPr>
      <w:noProof w:val="0"/>
      <w:sz w:val="22"/>
    </w:rPr>
  </w:style>
  <w:style w:type="paragraph" w:styleId="af4">
    <w:name w:val="caption"/>
    <w:basedOn w:val="a7"/>
    <w:uiPriority w:val="3"/>
    <w:unhideWhenUsed/>
    <w:qFormat/>
    <w:rsid w:val="00776682"/>
    <w:pPr>
      <w:ind w:left="567" w:hanging="567"/>
    </w:pPr>
  </w:style>
  <w:style w:type="paragraph" w:customStyle="1" w:styleId="af5">
    <w:name w:val="ללא רווח"/>
    <w:basedOn w:val="a7"/>
    <w:qFormat/>
    <w:rsid w:val="005D3073"/>
    <w:pPr>
      <w:spacing w:before="0" w:after="0"/>
    </w:pPr>
    <w:rPr>
      <w:rFonts w:eastAsia="Calibri"/>
    </w:rPr>
  </w:style>
  <w:style w:type="paragraph" w:customStyle="1" w:styleId="12">
    <w:name w:val="ציטוט1"/>
    <w:basedOn w:val="a7"/>
    <w:link w:val="af6"/>
    <w:qFormat/>
    <w:rsid w:val="005D3073"/>
    <w:pPr>
      <w:ind w:left="1134" w:right="567"/>
    </w:pPr>
    <w:rPr>
      <w:rFonts w:cs="FrankRuehl"/>
      <w:szCs w:val="26"/>
    </w:rPr>
  </w:style>
  <w:style w:type="character" w:customStyle="1" w:styleId="af6">
    <w:name w:val="ציטוט תו"/>
    <w:basedOn w:val="a8"/>
    <w:link w:val="12"/>
    <w:rsid w:val="005D3073"/>
    <w:rPr>
      <w:rFonts w:ascii="Times New Roman" w:hAnsi="Times New Roman" w:cs="FrankRuehl"/>
      <w:sz w:val="24"/>
      <w:szCs w:val="26"/>
    </w:rPr>
  </w:style>
  <w:style w:type="paragraph" w:customStyle="1" w:styleId="a">
    <w:name w:val="פרק"/>
    <w:basedOn w:val="a7"/>
    <w:next w:val="1"/>
    <w:rsid w:val="00F0128A"/>
    <w:pPr>
      <w:numPr>
        <w:numId w:val="2"/>
      </w:numPr>
    </w:pPr>
    <w:rPr>
      <w:rFonts w:eastAsia="Times New Roman"/>
      <w:b/>
      <w:bCs/>
      <w:sz w:val="28"/>
      <w:szCs w:val="28"/>
    </w:rPr>
  </w:style>
  <w:style w:type="paragraph" w:customStyle="1" w:styleId="13">
    <w:name w:val="רמה 1"/>
    <w:basedOn w:val="af2"/>
    <w:next w:val="af7"/>
    <w:qFormat/>
    <w:rsid w:val="00F0128A"/>
    <w:pPr>
      <w:keepNext/>
      <w:widowControl w:val="0"/>
      <w:tabs>
        <w:tab w:val="left" w:pos="935"/>
      </w:tabs>
      <w:spacing w:after="0"/>
      <w:ind w:left="360" w:hanging="360"/>
      <w:contextualSpacing w:val="0"/>
    </w:pPr>
    <w:rPr>
      <w:b/>
      <w:bCs/>
      <w:u w:val="single"/>
    </w:rPr>
  </w:style>
  <w:style w:type="paragraph" w:styleId="af7">
    <w:name w:val="List Continue"/>
    <w:basedOn w:val="a7"/>
    <w:uiPriority w:val="99"/>
    <w:semiHidden/>
    <w:unhideWhenUsed/>
    <w:rsid w:val="00F0128A"/>
    <w:pPr>
      <w:ind w:left="283"/>
      <w:contextualSpacing/>
    </w:pPr>
  </w:style>
  <w:style w:type="paragraph" w:customStyle="1" w:styleId="2">
    <w:name w:val="רמה 2"/>
    <w:basedOn w:val="af2"/>
    <w:qFormat/>
    <w:rsid w:val="00F0128A"/>
    <w:pPr>
      <w:numPr>
        <w:ilvl w:val="1"/>
        <w:numId w:val="7"/>
      </w:numPr>
      <w:tabs>
        <w:tab w:val="left" w:pos="941"/>
      </w:tabs>
      <w:spacing w:after="320"/>
      <w:contextualSpacing w:val="0"/>
    </w:pPr>
  </w:style>
  <w:style w:type="paragraph" w:customStyle="1" w:styleId="3">
    <w:name w:val="רמה 3"/>
    <w:basedOn w:val="2"/>
    <w:qFormat/>
    <w:rsid w:val="00F0128A"/>
    <w:pPr>
      <w:numPr>
        <w:ilvl w:val="2"/>
      </w:numPr>
    </w:pPr>
  </w:style>
  <w:style w:type="paragraph" w:customStyle="1" w:styleId="4">
    <w:name w:val="רמה 4"/>
    <w:basedOn w:val="3"/>
    <w:qFormat/>
    <w:rsid w:val="00F0128A"/>
    <w:pPr>
      <w:numPr>
        <w:ilvl w:val="3"/>
      </w:numPr>
    </w:pPr>
  </w:style>
  <w:style w:type="paragraph" w:customStyle="1" w:styleId="a0">
    <w:name w:val="כותרת נספח"/>
    <w:basedOn w:val="a7"/>
    <w:next w:val="a7"/>
    <w:rsid w:val="00F0128A"/>
    <w:pPr>
      <w:pageBreakBefore/>
      <w:numPr>
        <w:numId w:val="3"/>
      </w:numPr>
      <w:tabs>
        <w:tab w:val="clear" w:pos="1826"/>
      </w:tabs>
      <w:spacing w:before="0" w:after="200"/>
      <w:jc w:val="center"/>
    </w:pPr>
    <w:rPr>
      <w:bCs/>
      <w:noProof w:val="0"/>
      <w:snapToGrid w:val="0"/>
      <w:color w:val="000000"/>
      <w:w w:val="0"/>
      <w:sz w:val="22"/>
      <w:szCs w:val="36"/>
      <w:u w:val="single"/>
      <w:lang w:eastAsia="en-US"/>
    </w:rPr>
  </w:style>
  <w:style w:type="paragraph" w:customStyle="1" w:styleId="a5">
    <w:name w:val="כותרת פרק"/>
    <w:basedOn w:val="1"/>
    <w:next w:val="a7"/>
    <w:link w:val="af8"/>
    <w:qFormat/>
    <w:rsid w:val="00F0128A"/>
    <w:pPr>
      <w:numPr>
        <w:numId w:val="10"/>
      </w:numPr>
      <w:jc w:val="center"/>
    </w:pPr>
    <w:rPr>
      <w:b/>
      <w:bCs/>
      <w:szCs w:val="32"/>
      <w:u w:val="single"/>
    </w:rPr>
  </w:style>
  <w:style w:type="character" w:customStyle="1" w:styleId="af8">
    <w:name w:val="כותרת פרק תו"/>
    <w:basedOn w:val="af1"/>
    <w:link w:val="a5"/>
    <w:rsid w:val="00F0128A"/>
    <w:rPr>
      <w:rFonts w:ascii="Times New Roman" w:eastAsiaTheme="majorEastAsia" w:hAnsi="Times New Roman" w:cs="David"/>
      <w:b/>
      <w:bCs/>
      <w:noProof/>
      <w:sz w:val="24"/>
      <w:szCs w:val="32"/>
      <w:u w:val="single"/>
      <w:lang w:eastAsia="he-IL"/>
    </w:rPr>
  </w:style>
  <w:style w:type="paragraph" w:styleId="af9">
    <w:name w:val="Title"/>
    <w:basedOn w:val="a7"/>
    <w:link w:val="afa"/>
    <w:qFormat/>
    <w:rsid w:val="00F0128A"/>
    <w:pPr>
      <w:widowControl w:val="0"/>
      <w:tabs>
        <w:tab w:val="clear" w:pos="1826"/>
      </w:tabs>
      <w:spacing w:before="0" w:after="0" w:line="312" w:lineRule="auto"/>
      <w:jc w:val="center"/>
    </w:pPr>
    <w:rPr>
      <w:rFonts w:eastAsia="Times New Roman"/>
      <w:b/>
      <w:bCs/>
      <w:noProof w:val="0"/>
      <w:sz w:val="20"/>
      <w:u w:val="single"/>
    </w:rPr>
  </w:style>
  <w:style w:type="character" w:customStyle="1" w:styleId="afa">
    <w:name w:val="כותרת טקסט תו"/>
    <w:basedOn w:val="a8"/>
    <w:link w:val="af9"/>
    <w:rsid w:val="00F0128A"/>
    <w:rPr>
      <w:rFonts w:ascii="Times New Roman" w:eastAsia="Times New Roman" w:hAnsi="Times New Roman" w:cs="David"/>
      <w:b/>
      <w:bCs/>
      <w:sz w:val="20"/>
      <w:szCs w:val="24"/>
      <w:u w:val="single"/>
      <w:lang w:eastAsia="he-IL"/>
    </w:rPr>
  </w:style>
  <w:style w:type="paragraph" w:styleId="afb">
    <w:name w:val="TOC Heading"/>
    <w:basedOn w:val="1"/>
    <w:next w:val="a7"/>
    <w:uiPriority w:val="39"/>
    <w:semiHidden/>
    <w:unhideWhenUsed/>
    <w:qFormat/>
    <w:rsid w:val="00F0128A"/>
    <w:pPr>
      <w:keepNext/>
      <w:keepLines/>
      <w:numPr>
        <w:numId w:val="0"/>
      </w:numPr>
      <w:spacing w:before="480" w:after="0" w:line="276" w:lineRule="auto"/>
      <w:jc w:val="left"/>
      <w:outlineLvl w:val="9"/>
    </w:pPr>
    <w:rPr>
      <w:rFonts w:asciiTheme="majorHAnsi" w:hAnsiTheme="majorHAnsi" w:cstheme="majorBidi"/>
      <w:b/>
      <w:bCs/>
      <w:color w:val="365F91" w:themeColor="accent1" w:themeShade="BF"/>
      <w:sz w:val="28"/>
      <w:szCs w:val="28"/>
      <w:u w:val="single"/>
    </w:rPr>
  </w:style>
  <w:style w:type="paragraph" w:customStyle="1" w:styleId="a6">
    <w:name w:val="ממוספר מדורג"/>
    <w:basedOn w:val="a7"/>
    <w:qFormat/>
    <w:rsid w:val="00F0128A"/>
    <w:pPr>
      <w:numPr>
        <w:numId w:val="5"/>
      </w:numPr>
      <w:tabs>
        <w:tab w:val="clear" w:pos="1826"/>
      </w:tabs>
    </w:pPr>
    <w:rPr>
      <w:rFonts w:eastAsia="Times New Roman"/>
      <w:noProof w:val="0"/>
      <w:lang w:eastAsia="en-US"/>
    </w:rPr>
  </w:style>
  <w:style w:type="paragraph" w:customStyle="1" w:styleId="a4">
    <w:name w:val="כותרת ראשית בנספח לחוזה"/>
    <w:basedOn w:val="a7"/>
    <w:qFormat/>
    <w:rsid w:val="00F0128A"/>
    <w:pPr>
      <w:numPr>
        <w:numId w:val="6"/>
      </w:numPr>
      <w:tabs>
        <w:tab w:val="clear" w:pos="1826"/>
      </w:tabs>
      <w:spacing w:before="0" w:after="0"/>
      <w:contextualSpacing/>
    </w:pPr>
    <w:rPr>
      <w:rFonts w:eastAsia="Times New Roman"/>
      <w:b/>
      <w:bCs/>
      <w:noProof w:val="0"/>
      <w:u w:val="single"/>
      <w:lang w:eastAsia="en-US"/>
    </w:rPr>
  </w:style>
  <w:style w:type="paragraph" w:customStyle="1" w:styleId="a1">
    <w:name w:val="תת כותרת"/>
    <w:basedOn w:val="a7"/>
    <w:next w:val="a7"/>
    <w:qFormat/>
    <w:rsid w:val="00F0128A"/>
    <w:pPr>
      <w:numPr>
        <w:numId w:val="8"/>
      </w:numPr>
      <w:tabs>
        <w:tab w:val="clear" w:pos="1826"/>
      </w:tabs>
      <w:spacing w:before="0" w:after="200"/>
      <w:jc w:val="center"/>
    </w:pPr>
    <w:rPr>
      <w:bCs/>
      <w:noProof w:val="0"/>
      <w:sz w:val="22"/>
      <w:szCs w:val="32"/>
      <w:u w:val="single"/>
      <w:lang w:eastAsia="en-US"/>
    </w:rPr>
  </w:style>
  <w:style w:type="paragraph" w:customStyle="1" w:styleId="a2">
    <w:name w:val="כותרת סימן"/>
    <w:basedOn w:val="a7"/>
    <w:next w:val="a7"/>
    <w:qFormat/>
    <w:rsid w:val="00F0128A"/>
    <w:pPr>
      <w:numPr>
        <w:numId w:val="9"/>
      </w:numPr>
      <w:tabs>
        <w:tab w:val="clear" w:pos="1826"/>
      </w:tabs>
      <w:spacing w:before="0" w:after="200"/>
      <w:jc w:val="center"/>
    </w:pPr>
    <w:rPr>
      <w:bCs/>
      <w:noProof w:val="0"/>
      <w:sz w:val="22"/>
      <w:szCs w:val="32"/>
      <w:u w:val="single"/>
      <w:lang w:eastAsia="en-US"/>
    </w:rPr>
  </w:style>
  <w:style w:type="paragraph" w:customStyle="1" w:styleId="HeadingS1">
    <w:name w:val="Heading S1"/>
    <w:basedOn w:val="1"/>
    <w:autoRedefine/>
    <w:rsid w:val="00F0128A"/>
    <w:pPr>
      <w:keepLines/>
      <w:numPr>
        <w:numId w:val="11"/>
      </w:numPr>
      <w:tabs>
        <w:tab w:val="left" w:pos="1134"/>
        <w:tab w:val="left" w:pos="1701"/>
        <w:tab w:val="left" w:pos="2268"/>
      </w:tabs>
      <w:spacing w:after="240"/>
      <w:ind w:right="0"/>
    </w:pPr>
    <w:rPr>
      <w:rFonts w:eastAsia="Times New Roman"/>
      <w:bCs/>
      <w:szCs w:val="32"/>
    </w:rPr>
  </w:style>
  <w:style w:type="character" w:styleId="Hyperlink">
    <w:name w:val="Hyperlink"/>
    <w:basedOn w:val="a8"/>
    <w:unhideWhenUsed/>
    <w:rsid w:val="00F0128A"/>
    <w:rPr>
      <w:color w:val="0000FF"/>
      <w:u w:val="single"/>
    </w:rPr>
  </w:style>
  <w:style w:type="table" w:styleId="afc">
    <w:name w:val="Table Grid"/>
    <w:basedOn w:val="a9"/>
    <w:uiPriority w:val="59"/>
    <w:rsid w:val="00F012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annotation text"/>
    <w:basedOn w:val="a7"/>
    <w:link w:val="afe"/>
    <w:uiPriority w:val="99"/>
    <w:unhideWhenUsed/>
    <w:rsid w:val="00F0128A"/>
    <w:pPr>
      <w:spacing w:line="240" w:lineRule="auto"/>
    </w:pPr>
    <w:rPr>
      <w:sz w:val="20"/>
      <w:szCs w:val="20"/>
    </w:rPr>
  </w:style>
  <w:style w:type="character" w:customStyle="1" w:styleId="afe">
    <w:name w:val="טקסט הערה תו"/>
    <w:basedOn w:val="a8"/>
    <w:link w:val="afd"/>
    <w:uiPriority w:val="99"/>
    <w:rsid w:val="00F0128A"/>
    <w:rPr>
      <w:rFonts w:ascii="Times New Roman" w:hAnsi="Times New Roman" w:cs="David"/>
      <w:noProof/>
      <w:sz w:val="20"/>
      <w:szCs w:val="20"/>
      <w:lang w:eastAsia="he-IL"/>
    </w:rPr>
  </w:style>
  <w:style w:type="paragraph" w:styleId="aff">
    <w:name w:val="annotation subject"/>
    <w:basedOn w:val="afd"/>
    <w:next w:val="afd"/>
    <w:link w:val="aff0"/>
    <w:uiPriority w:val="99"/>
    <w:unhideWhenUsed/>
    <w:rsid w:val="00F0128A"/>
    <w:rPr>
      <w:b/>
      <w:bCs/>
    </w:rPr>
  </w:style>
  <w:style w:type="character" w:customStyle="1" w:styleId="aff0">
    <w:name w:val="נושא הערה תו"/>
    <w:basedOn w:val="afe"/>
    <w:link w:val="aff"/>
    <w:uiPriority w:val="99"/>
    <w:rsid w:val="00F0128A"/>
    <w:rPr>
      <w:rFonts w:ascii="Times New Roman" w:hAnsi="Times New Roman" w:cs="David"/>
      <w:b/>
      <w:bCs/>
      <w:noProof/>
      <w:sz w:val="20"/>
      <w:szCs w:val="20"/>
      <w:lang w:eastAsia="he-IL"/>
    </w:rPr>
  </w:style>
  <w:style w:type="paragraph" w:styleId="aff1">
    <w:name w:val="Revision"/>
    <w:hidden/>
    <w:uiPriority w:val="99"/>
    <w:semiHidden/>
    <w:rsid w:val="00F0128A"/>
    <w:pPr>
      <w:spacing w:after="0" w:line="240" w:lineRule="auto"/>
    </w:pPr>
    <w:rPr>
      <w:rFonts w:ascii="Times New Roman" w:hAnsi="Times New Roman" w:cs="David"/>
      <w:noProof/>
      <w:sz w:val="24"/>
      <w:szCs w:val="24"/>
      <w:lang w:eastAsia="he-IL"/>
    </w:rPr>
  </w:style>
  <w:style w:type="paragraph" w:styleId="aff2">
    <w:name w:val="Balloon Text"/>
    <w:basedOn w:val="a7"/>
    <w:link w:val="aff3"/>
    <w:uiPriority w:val="99"/>
    <w:semiHidden/>
    <w:unhideWhenUsed/>
    <w:rsid w:val="00F0128A"/>
    <w:pPr>
      <w:spacing w:before="0" w:after="0" w:line="240" w:lineRule="auto"/>
    </w:pPr>
    <w:rPr>
      <w:rFonts w:ascii="Tahoma" w:hAnsi="Tahoma" w:cs="Tahoma"/>
      <w:sz w:val="16"/>
      <w:szCs w:val="16"/>
    </w:rPr>
  </w:style>
  <w:style w:type="character" w:customStyle="1" w:styleId="aff3">
    <w:name w:val="טקסט בלונים תו"/>
    <w:basedOn w:val="a8"/>
    <w:link w:val="aff2"/>
    <w:uiPriority w:val="99"/>
    <w:semiHidden/>
    <w:rsid w:val="00F0128A"/>
    <w:rPr>
      <w:rFonts w:ascii="Tahoma" w:hAnsi="Tahoma" w:cs="Tahoma"/>
      <w:noProof/>
      <w:sz w:val="16"/>
      <w:szCs w:val="16"/>
      <w:lang w:eastAsia="he-IL"/>
    </w:rPr>
  </w:style>
  <w:style w:type="paragraph" w:styleId="aff4">
    <w:name w:val="Body Text Indent"/>
    <w:basedOn w:val="a7"/>
    <w:link w:val="aff5"/>
    <w:unhideWhenUsed/>
    <w:rsid w:val="00F0128A"/>
    <w:pPr>
      <w:ind w:left="360"/>
    </w:pPr>
    <w:rPr>
      <w:rFonts w:eastAsia="Times New Roman"/>
    </w:rPr>
  </w:style>
  <w:style w:type="character" w:customStyle="1" w:styleId="aff5">
    <w:name w:val="כניסה בגוף טקסט תו"/>
    <w:basedOn w:val="a8"/>
    <w:link w:val="aff4"/>
    <w:rsid w:val="00F0128A"/>
    <w:rPr>
      <w:rFonts w:ascii="Times New Roman" w:eastAsia="Times New Roman" w:hAnsi="Times New Roman" w:cs="David"/>
      <w:noProof/>
      <w:sz w:val="24"/>
      <w:szCs w:val="24"/>
      <w:lang w:eastAsia="he-IL"/>
    </w:rPr>
  </w:style>
  <w:style w:type="character" w:styleId="aff6">
    <w:name w:val="Strong"/>
    <w:basedOn w:val="a8"/>
    <w:qFormat/>
    <w:rsid w:val="00F0128A"/>
    <w:rPr>
      <w:b/>
      <w:bCs/>
    </w:rPr>
  </w:style>
  <w:style w:type="paragraph" w:styleId="aff7">
    <w:name w:val="Body Text"/>
    <w:basedOn w:val="a7"/>
    <w:link w:val="aff8"/>
    <w:uiPriority w:val="99"/>
    <w:semiHidden/>
    <w:unhideWhenUsed/>
    <w:rsid w:val="00F0128A"/>
  </w:style>
  <w:style w:type="character" w:customStyle="1" w:styleId="aff8">
    <w:name w:val="גוף טקסט תו"/>
    <w:basedOn w:val="a8"/>
    <w:link w:val="aff7"/>
    <w:uiPriority w:val="99"/>
    <w:semiHidden/>
    <w:rsid w:val="00F0128A"/>
    <w:rPr>
      <w:rFonts w:ascii="Times New Roman" w:hAnsi="Times New Roman" w:cs="David"/>
      <w:noProof/>
      <w:sz w:val="24"/>
      <w:szCs w:val="24"/>
      <w:lang w:eastAsia="he-IL"/>
    </w:rPr>
  </w:style>
  <w:style w:type="paragraph" w:styleId="aff9">
    <w:name w:val="Block Text"/>
    <w:basedOn w:val="a7"/>
    <w:semiHidden/>
    <w:rsid w:val="00F0128A"/>
    <w:pPr>
      <w:tabs>
        <w:tab w:val="clear" w:pos="1826"/>
      </w:tabs>
      <w:spacing w:before="0" w:after="0"/>
      <w:ind w:left="1440" w:hanging="1440"/>
    </w:pPr>
    <w:rPr>
      <w:rFonts w:eastAsia="Times New Roman"/>
      <w:noProof w:val="0"/>
      <w:sz w:val="20"/>
      <w:lang w:eastAsia="en-US"/>
    </w:rPr>
  </w:style>
  <w:style w:type="paragraph" w:customStyle="1" w:styleId="14">
    <w:name w:val="סגנון1"/>
    <w:basedOn w:val="1"/>
    <w:next w:val="a7"/>
    <w:autoRedefine/>
    <w:rsid w:val="00F0128A"/>
    <w:pPr>
      <w:numPr>
        <w:numId w:val="0"/>
      </w:numPr>
      <w:tabs>
        <w:tab w:val="num" w:pos="717"/>
        <w:tab w:val="left" w:pos="1826"/>
      </w:tabs>
      <w:spacing w:before="360" w:after="240"/>
      <w:ind w:left="717" w:hanging="360"/>
      <w:outlineLvl w:val="9"/>
    </w:pPr>
    <w:rPr>
      <w:rFonts w:eastAsia="Times New Roman"/>
      <w:b/>
      <w:bCs/>
      <w:sz w:val="30"/>
      <w:szCs w:val="30"/>
      <w:u w:val="single"/>
    </w:rPr>
  </w:style>
  <w:style w:type="character" w:styleId="affa">
    <w:name w:val="Placeholder Text"/>
    <w:basedOn w:val="a8"/>
    <w:uiPriority w:val="99"/>
    <w:semiHidden/>
    <w:rsid w:val="00801CEB"/>
    <w:rPr>
      <w:color w:val="808080"/>
    </w:rPr>
  </w:style>
  <w:style w:type="table" w:customStyle="1" w:styleId="15">
    <w:name w:val="טבלת רשת1"/>
    <w:basedOn w:val="a9"/>
    <w:next w:val="afc"/>
    <w:rsid w:val="00FF266C"/>
    <w:pPr>
      <w:bidi/>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footnote text"/>
    <w:basedOn w:val="a7"/>
    <w:link w:val="affc"/>
    <w:uiPriority w:val="99"/>
    <w:semiHidden/>
    <w:unhideWhenUsed/>
    <w:rsid w:val="00920C32"/>
    <w:pPr>
      <w:spacing w:before="0" w:after="0" w:line="240" w:lineRule="auto"/>
    </w:pPr>
    <w:rPr>
      <w:sz w:val="20"/>
      <w:szCs w:val="20"/>
    </w:rPr>
  </w:style>
  <w:style w:type="character" w:customStyle="1" w:styleId="affc">
    <w:name w:val="טקסט הערת שוליים תו"/>
    <w:basedOn w:val="a8"/>
    <w:link w:val="affb"/>
    <w:uiPriority w:val="99"/>
    <w:semiHidden/>
    <w:rsid w:val="00920C32"/>
    <w:rPr>
      <w:rFonts w:ascii="Times New Roman" w:hAnsi="Times New Roman" w:cs="David"/>
      <w:noProof/>
      <w:sz w:val="20"/>
      <w:szCs w:val="20"/>
      <w:lang w:eastAsia="he-IL"/>
    </w:rPr>
  </w:style>
  <w:style w:type="character" w:styleId="affd">
    <w:name w:val="footnote reference"/>
    <w:basedOn w:val="a8"/>
    <w:uiPriority w:val="99"/>
    <w:semiHidden/>
    <w:unhideWhenUsed/>
    <w:rsid w:val="00920C32"/>
    <w:rPr>
      <w:vertAlign w:val="superscript"/>
    </w:rPr>
  </w:style>
  <w:style w:type="character" w:styleId="affe">
    <w:name w:val="annotation reference"/>
    <w:basedOn w:val="a8"/>
    <w:uiPriority w:val="99"/>
    <w:semiHidden/>
    <w:unhideWhenUsed/>
    <w:rsid w:val="00244CA0"/>
    <w:rPr>
      <w:sz w:val="16"/>
      <w:szCs w:val="16"/>
    </w:rPr>
  </w:style>
  <w:style w:type="character" w:customStyle="1" w:styleId="70">
    <w:name w:val="כותרת 7 תו"/>
    <w:basedOn w:val="a8"/>
    <w:link w:val="7"/>
    <w:rsid w:val="00113D8C"/>
    <w:rPr>
      <w:rFonts w:ascii="Times New Roman" w:eastAsia="Times New Roman" w:hAnsi="Times New Roman" w:cs="David"/>
      <w:b/>
      <w:bCs/>
      <w:sz w:val="20"/>
      <w:szCs w:val="24"/>
      <w:u w:val="single"/>
      <w:lang w:eastAsia="he-IL"/>
    </w:rPr>
  </w:style>
  <w:style w:type="character" w:styleId="FollowedHyperlink">
    <w:name w:val="FollowedHyperlink"/>
    <w:basedOn w:val="a8"/>
    <w:uiPriority w:val="99"/>
    <w:semiHidden/>
    <w:unhideWhenUsed/>
    <w:rsid w:val="00113D8C"/>
    <w:rPr>
      <w:color w:val="800080" w:themeColor="followedHyperlink"/>
      <w:u w:val="single"/>
    </w:rPr>
  </w:style>
  <w:style w:type="character" w:customStyle="1" w:styleId="af3">
    <w:name w:val="פיסקת רשימה תו"/>
    <w:aliases w:val="LP1 תו,List Paragraph_0 תו,List Paragraph_1 תו,פיסקת רשימה1 תו,lp1 תו,Bullet List תו,FooterText תו,numbered תו,Paragraphe de liste1 תו,פיסקת bullets תו,List Paragraph_2 תו,מפרט פירוט סעיפים תו,רשימה א.ב תו,List Paragraph תו"/>
    <w:basedOn w:val="a8"/>
    <w:link w:val="af2"/>
    <w:uiPriority w:val="34"/>
    <w:rsid w:val="00641191"/>
    <w:rPr>
      <w:rFonts w:ascii="Times New Roman" w:hAnsi="Times New Roman" w:cs="David"/>
      <w:noProof/>
      <w:sz w:val="24"/>
      <w:szCs w:val="24"/>
      <w:lang w:eastAsia="he-IL"/>
    </w:rPr>
  </w:style>
  <w:style w:type="paragraph" w:customStyle="1" w:styleId="a3">
    <w:name w:val="אבגוד ראשי"/>
    <w:basedOn w:val="af2"/>
    <w:link w:val="afff"/>
    <w:qFormat/>
    <w:rsid w:val="00641191"/>
    <w:pPr>
      <w:numPr>
        <w:numId w:val="15"/>
      </w:numPr>
      <w:tabs>
        <w:tab w:val="clear" w:pos="1826"/>
      </w:tabs>
      <w:spacing w:before="0" w:after="0" w:line="240" w:lineRule="auto"/>
    </w:pPr>
    <w:rPr>
      <w:rFonts w:eastAsia="Times New Roman"/>
      <w:b/>
      <w:bCs/>
      <w:noProof w:val="0"/>
      <w:u w:val="single"/>
      <w:lang w:eastAsia="en-US"/>
    </w:rPr>
  </w:style>
  <w:style w:type="character" w:customStyle="1" w:styleId="afff">
    <w:name w:val="אבגוד ראשי תו"/>
    <w:basedOn w:val="a8"/>
    <w:link w:val="a3"/>
    <w:rsid w:val="00641191"/>
    <w:rPr>
      <w:rFonts w:ascii="Times New Roman" w:eastAsia="Times New Roman" w:hAnsi="Times New Roman" w:cs="David"/>
      <w:b/>
      <w:bCs/>
      <w:sz w:val="24"/>
      <w:szCs w:val="24"/>
      <w:u w:val="single"/>
    </w:rPr>
  </w:style>
  <w:style w:type="paragraph" w:styleId="afff0">
    <w:name w:val="Subtitle"/>
    <w:basedOn w:val="a7"/>
    <w:link w:val="afff1"/>
    <w:qFormat/>
    <w:rsid w:val="00641191"/>
    <w:pPr>
      <w:tabs>
        <w:tab w:val="clear" w:pos="1826"/>
      </w:tabs>
      <w:spacing w:before="0" w:after="0" w:line="240" w:lineRule="auto"/>
      <w:jc w:val="center"/>
    </w:pPr>
    <w:rPr>
      <w:rFonts w:eastAsia="Times New Roman" w:cs="Times New Roman"/>
      <w:noProof w:val="0"/>
      <w:sz w:val="20"/>
      <w:szCs w:val="28"/>
      <w:lang w:val="x-none" w:eastAsia="x-none"/>
    </w:rPr>
  </w:style>
  <w:style w:type="character" w:customStyle="1" w:styleId="afff1">
    <w:name w:val="כותרת משנה תו"/>
    <w:basedOn w:val="a8"/>
    <w:link w:val="afff0"/>
    <w:rsid w:val="00641191"/>
    <w:rPr>
      <w:rFonts w:ascii="Times New Roman" w:eastAsia="Times New Roman" w:hAnsi="Times New Roman" w:cs="Times New Roman"/>
      <w:sz w:val="20"/>
      <w:szCs w:val="28"/>
      <w:lang w:val="x-none" w:eastAsia="x-none"/>
    </w:rPr>
  </w:style>
  <w:style w:type="table" w:customStyle="1" w:styleId="33">
    <w:name w:val="טבלת רשת3"/>
    <w:basedOn w:val="a9"/>
    <w:next w:val="afc"/>
    <w:uiPriority w:val="39"/>
    <w:rsid w:val="00F36BD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Hnumber3">
    <w:name w:val="List Hnumber3"/>
    <w:basedOn w:val="a7"/>
    <w:next w:val="a7"/>
    <w:rsid w:val="0011581B"/>
    <w:pPr>
      <w:widowControl w:val="0"/>
      <w:numPr>
        <w:numId w:val="20"/>
      </w:numPr>
      <w:tabs>
        <w:tab w:val="clear" w:pos="643"/>
        <w:tab w:val="clear" w:pos="1826"/>
        <w:tab w:val="num" w:pos="2286"/>
        <w:tab w:val="left" w:pos="8675"/>
      </w:tabs>
      <w:autoSpaceDE w:val="0"/>
      <w:autoSpaceDN w:val="0"/>
      <w:spacing w:before="60" w:after="60" w:line="240" w:lineRule="atLeast"/>
      <w:ind w:left="2286" w:right="113"/>
    </w:pPr>
    <w:rPr>
      <w:rFonts w:eastAsia="Times New Roman"/>
      <w:smallCaps/>
      <w:noProof w:val="0"/>
      <w:lang w:eastAsia="en-US"/>
    </w:rPr>
  </w:style>
  <w:style w:type="table" w:customStyle="1" w:styleId="16">
    <w:name w:val="רשת טבלה1"/>
    <w:basedOn w:val="a9"/>
    <w:next w:val="afc"/>
    <w:uiPriority w:val="59"/>
    <w:rsid w:val="002226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3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5B67-6AC7-4B67-B36E-49529E0D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12547</Words>
  <Characters>62739</Characters>
  <Application>Microsoft Office Word</Application>
  <DocSecurity>0</DocSecurity>
  <Lines>522</Lines>
  <Paragraphs>150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עו"ד שרית יקוטי</dc:creator>
  <cp:lastModifiedBy>Shiran Elkayam</cp:lastModifiedBy>
  <cp:revision>3</cp:revision>
  <cp:lastPrinted>2022-12-01T15:04:00Z</cp:lastPrinted>
  <dcterms:created xsi:type="dcterms:W3CDTF">2022-12-01T15:04:00Z</dcterms:created>
  <dcterms:modified xsi:type="dcterms:W3CDTF">2022-12-01T15:05:00Z</dcterms:modified>
</cp:coreProperties>
</file>